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E2CC2" w14:textId="1897DB3D" w:rsidR="00EA4293" w:rsidRPr="00EA4293" w:rsidRDefault="00EA4293" w:rsidP="005971E8">
      <w:pPr>
        <w:pStyle w:val="NormalWeb"/>
        <w:shd w:val="clear" w:color="auto" w:fill="FFFFFF"/>
        <w:spacing w:before="0" w:beforeAutospacing="0" w:after="0" w:afterAutospacing="0"/>
        <w:rPr>
          <w:rFonts w:asciiTheme="minorHAnsi" w:hAnsiTheme="minorHAnsi" w:cstheme="minorHAnsi"/>
          <w:color w:val="000000" w:themeColor="text1"/>
          <w:sz w:val="22"/>
          <w:szCs w:val="22"/>
          <w:bdr w:val="none" w:sz="0" w:space="0" w:color="auto" w:frame="1"/>
        </w:rPr>
      </w:pPr>
      <w:r w:rsidRPr="00EA4293">
        <w:rPr>
          <w:rFonts w:asciiTheme="minorHAnsi" w:hAnsiTheme="minorHAnsi" w:cstheme="minorHAnsi"/>
          <w:color w:val="000000" w:themeColor="text1"/>
          <w:sz w:val="22"/>
          <w:szCs w:val="22"/>
          <w:bdr w:val="none" w:sz="0" w:space="0" w:color="auto" w:frame="1"/>
        </w:rPr>
        <w:t xml:space="preserve">Chad </w:t>
      </w:r>
      <w:proofErr w:type="spellStart"/>
      <w:r w:rsidRPr="00EA4293">
        <w:rPr>
          <w:rFonts w:asciiTheme="minorHAnsi" w:hAnsiTheme="minorHAnsi" w:cstheme="minorHAnsi"/>
          <w:color w:val="000000" w:themeColor="text1"/>
          <w:sz w:val="22"/>
          <w:szCs w:val="22"/>
          <w:bdr w:val="none" w:sz="0" w:space="0" w:color="auto" w:frame="1"/>
        </w:rPr>
        <w:t>Ballay</w:t>
      </w:r>
      <w:proofErr w:type="spellEnd"/>
    </w:p>
    <w:p w14:paraId="257DA4AD" w14:textId="41C36404" w:rsidR="00EA4293" w:rsidRPr="00EA4293" w:rsidRDefault="00EA4293"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hyperlink r:id="rId5" w:tooltip="CIS411-342N Assessments and Audits (2207-DD)" w:history="1">
        <w:r w:rsidRPr="00EA4293">
          <w:rPr>
            <w:rStyle w:val="Hyperlink"/>
            <w:rFonts w:asciiTheme="minorHAnsi" w:hAnsiTheme="minorHAnsi" w:cstheme="minorHAnsi"/>
            <w:color w:val="000000" w:themeColor="text1"/>
            <w:sz w:val="22"/>
            <w:szCs w:val="22"/>
            <w:u w:val="none"/>
            <w:bdr w:val="none" w:sz="0" w:space="0" w:color="auto" w:frame="1"/>
          </w:rPr>
          <w:t xml:space="preserve">CIS411-342N </w:t>
        </w:r>
      </w:hyperlink>
    </w:p>
    <w:p w14:paraId="7FE0B382" w14:textId="7E4BC7E9" w:rsidR="00EA4293" w:rsidRPr="00EA4293" w:rsidRDefault="00EA4293"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roofErr w:type="spellStart"/>
      <w:r w:rsidRPr="00EA4293">
        <w:rPr>
          <w:rFonts w:asciiTheme="minorHAnsi" w:hAnsiTheme="minorHAnsi" w:cstheme="minorHAnsi"/>
          <w:color w:val="000000" w:themeColor="text1"/>
          <w:sz w:val="22"/>
          <w:szCs w:val="22"/>
        </w:rPr>
        <w:t>Assigment</w:t>
      </w:r>
      <w:proofErr w:type="spellEnd"/>
      <w:r w:rsidRPr="00EA4293">
        <w:rPr>
          <w:rFonts w:asciiTheme="minorHAnsi" w:hAnsiTheme="minorHAnsi" w:cstheme="minorHAnsi"/>
          <w:color w:val="000000" w:themeColor="text1"/>
          <w:sz w:val="22"/>
          <w:szCs w:val="22"/>
        </w:rPr>
        <w:t xml:space="preserve"> 7-</w:t>
      </w:r>
      <w:r w:rsidR="008D09AB">
        <w:rPr>
          <w:rFonts w:asciiTheme="minorHAnsi" w:hAnsiTheme="minorHAnsi" w:cstheme="minorHAnsi"/>
          <w:color w:val="000000" w:themeColor="text1"/>
          <w:sz w:val="22"/>
          <w:szCs w:val="22"/>
        </w:rPr>
        <w:t>2</w:t>
      </w:r>
    </w:p>
    <w:p w14:paraId="671F50A8" w14:textId="4FE55D5D" w:rsidR="00EA4293" w:rsidRDefault="00EA4293"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sidRPr="00EA4293">
        <w:rPr>
          <w:rFonts w:asciiTheme="minorHAnsi" w:hAnsiTheme="minorHAnsi" w:cstheme="minorHAnsi"/>
          <w:color w:val="000000" w:themeColor="text1"/>
          <w:sz w:val="22"/>
          <w:szCs w:val="22"/>
        </w:rPr>
        <w:t>June 9</w:t>
      </w:r>
      <w:r w:rsidRPr="00EA4293">
        <w:rPr>
          <w:rFonts w:asciiTheme="minorHAnsi" w:hAnsiTheme="minorHAnsi" w:cstheme="minorHAnsi"/>
          <w:color w:val="000000" w:themeColor="text1"/>
          <w:sz w:val="22"/>
          <w:szCs w:val="22"/>
          <w:vertAlign w:val="superscript"/>
        </w:rPr>
        <w:t>th</w:t>
      </w:r>
      <w:r>
        <w:rPr>
          <w:rFonts w:asciiTheme="minorHAnsi" w:hAnsiTheme="minorHAnsi" w:cstheme="minorHAnsi"/>
          <w:color w:val="000000" w:themeColor="text1"/>
          <w:sz w:val="22"/>
          <w:szCs w:val="22"/>
        </w:rPr>
        <w:t>,</w:t>
      </w:r>
      <w:r w:rsidRPr="00EA4293">
        <w:rPr>
          <w:rFonts w:asciiTheme="minorHAnsi" w:hAnsiTheme="minorHAnsi" w:cstheme="minorHAnsi"/>
          <w:color w:val="000000" w:themeColor="text1"/>
          <w:sz w:val="22"/>
          <w:szCs w:val="22"/>
        </w:rPr>
        <w:t xml:space="preserve"> 2020</w:t>
      </w:r>
    </w:p>
    <w:p w14:paraId="2D3B886F" w14:textId="0A1FED07" w:rsidR="00EA4293" w:rsidRDefault="00EA4293"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5062D453" w14:textId="35598B10" w:rsidR="009F1DD6" w:rsidRPr="00EA4293" w:rsidRDefault="009F1DD6" w:rsidP="009F1DD6">
      <w:pPr>
        <w:rPr>
          <w:rFonts w:ascii="Times New Roman" w:eastAsia="Times New Roman" w:hAnsi="Times New Roman" w:cs="Times New Roman"/>
        </w:rPr>
      </w:pPr>
      <w:r w:rsidRPr="00EA4293">
        <w:rPr>
          <w:b/>
          <w:bCs/>
          <w:sz w:val="32"/>
          <w:szCs w:val="32"/>
        </w:rPr>
        <w:t xml:space="preserve">Chapter </w:t>
      </w:r>
      <w:r w:rsidR="00757FF2">
        <w:rPr>
          <w:b/>
          <w:bCs/>
          <w:sz w:val="32"/>
          <w:szCs w:val="32"/>
        </w:rPr>
        <w:t>9</w:t>
      </w:r>
      <w:r>
        <w:rPr>
          <w:b/>
          <w:bCs/>
          <w:sz w:val="32"/>
          <w:szCs w:val="32"/>
        </w:rPr>
        <w:t xml:space="preserve"> - </w:t>
      </w:r>
      <w:r w:rsidR="00757FF2" w:rsidRPr="00757FF2">
        <w:rPr>
          <w:b/>
          <w:bCs/>
          <w:sz w:val="32"/>
          <w:szCs w:val="32"/>
        </w:rPr>
        <w:t>Auditing Web Servers and Web Applications</w:t>
      </w:r>
    </w:p>
    <w:p w14:paraId="74A6CD6A" w14:textId="77BCC7A9" w:rsidR="009F1DD6" w:rsidRPr="00580C83" w:rsidRDefault="00757FF2" w:rsidP="00757FF2">
      <w:pPr>
        <w:pStyle w:val="NormalWeb"/>
        <w:numPr>
          <w:ilvl w:val="0"/>
          <w:numId w:val="5"/>
        </w:numPr>
        <w:shd w:val="clear" w:color="auto" w:fill="FFFFFF"/>
        <w:spacing w:before="0" w:beforeAutospacing="0" w:after="0" w:afterAutospacing="0"/>
        <w:rPr>
          <w:rFonts w:asciiTheme="minorHAnsi" w:hAnsiTheme="minorHAnsi" w:cstheme="minorHAnsi"/>
          <w:sz w:val="22"/>
          <w:szCs w:val="22"/>
        </w:rPr>
      </w:pPr>
      <w:r w:rsidRPr="00580C83">
        <w:rPr>
          <w:rFonts w:asciiTheme="minorHAnsi" w:hAnsiTheme="minorHAnsi" w:cstheme="minorHAnsi"/>
          <w:i/>
          <w:iCs/>
          <w:color w:val="000000"/>
          <w:sz w:val="22"/>
          <w:szCs w:val="22"/>
          <w:bdr w:val="none" w:sz="0" w:space="0" w:color="auto" w:frame="1"/>
        </w:rPr>
        <w:t>Verify the validity of any server certificates in use.</w:t>
      </w:r>
    </w:p>
    <w:p w14:paraId="2044A20C" w14:textId="77777777" w:rsidR="00757FF2" w:rsidRPr="00580C83" w:rsidRDefault="00757FF2" w:rsidP="00757FF2">
      <w:pPr>
        <w:pStyle w:val="NormalWeb"/>
        <w:shd w:val="clear" w:color="auto" w:fill="FFFFFF"/>
        <w:spacing w:before="0" w:beforeAutospacing="0" w:after="0" w:afterAutospacing="0"/>
        <w:ind w:left="360"/>
        <w:rPr>
          <w:rFonts w:asciiTheme="minorHAnsi" w:hAnsiTheme="minorHAnsi" w:cstheme="minorHAnsi"/>
          <w:sz w:val="22"/>
          <w:szCs w:val="22"/>
        </w:rPr>
      </w:pPr>
    </w:p>
    <w:p w14:paraId="36207FF8" w14:textId="3FFC5BDC" w:rsidR="009F1DD6" w:rsidRPr="00580C83" w:rsidRDefault="009F1DD6" w:rsidP="009F1DD6">
      <w:pPr>
        <w:rPr>
          <w:rFonts w:cstheme="minorHAnsi"/>
          <w:sz w:val="22"/>
          <w:szCs w:val="22"/>
        </w:rPr>
      </w:pPr>
      <w:r w:rsidRPr="00580C83">
        <w:rPr>
          <w:rFonts w:cstheme="minorHAnsi"/>
          <w:sz w:val="22"/>
          <w:szCs w:val="22"/>
        </w:rPr>
        <w:t xml:space="preserve">Identify the job roles of the IT staff that have </w:t>
      </w:r>
      <w:r w:rsidR="00757FF2" w:rsidRPr="00580C83">
        <w:rPr>
          <w:rFonts w:cstheme="minorHAnsi"/>
          <w:sz w:val="22"/>
          <w:szCs w:val="22"/>
        </w:rPr>
        <w:t xml:space="preserve">Web </w:t>
      </w:r>
      <w:r w:rsidRPr="00580C83">
        <w:rPr>
          <w:rFonts w:cstheme="minorHAnsi"/>
          <w:sz w:val="22"/>
          <w:szCs w:val="22"/>
        </w:rPr>
        <w:t xml:space="preserve">Server Support responsibilities.  Alignment within this subset of employees will ensure that consistency in policy enforcement will be done. </w:t>
      </w:r>
    </w:p>
    <w:p w14:paraId="3E923164" w14:textId="77777777" w:rsidR="009F1DD6" w:rsidRPr="00580C83" w:rsidRDefault="009F1DD6"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1829BF10" w14:textId="344A9040" w:rsidR="009F1DD6" w:rsidRPr="00580C83" w:rsidRDefault="009F1DD6"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sidRPr="00580C83">
        <w:rPr>
          <w:rFonts w:asciiTheme="minorHAnsi" w:hAnsiTheme="minorHAnsi" w:cstheme="minorHAnsi"/>
          <w:color w:val="000000" w:themeColor="text1"/>
          <w:sz w:val="22"/>
          <w:szCs w:val="22"/>
        </w:rPr>
        <w:t xml:space="preserve">Identify list of all </w:t>
      </w:r>
      <w:r w:rsidRPr="00580C83">
        <w:rPr>
          <w:rFonts w:asciiTheme="minorHAnsi" w:hAnsiTheme="minorHAnsi" w:cstheme="minorHAnsi"/>
          <w:color w:val="000000" w:themeColor="text1"/>
          <w:sz w:val="22"/>
          <w:szCs w:val="22"/>
        </w:rPr>
        <w:t>W</w:t>
      </w:r>
      <w:r w:rsidR="00757FF2" w:rsidRPr="00580C83">
        <w:rPr>
          <w:rFonts w:asciiTheme="minorHAnsi" w:hAnsiTheme="minorHAnsi" w:cstheme="minorHAnsi"/>
          <w:color w:val="000000" w:themeColor="text1"/>
          <w:sz w:val="22"/>
          <w:szCs w:val="22"/>
        </w:rPr>
        <w:t>eb</w:t>
      </w:r>
      <w:r w:rsidRPr="00580C83">
        <w:rPr>
          <w:rFonts w:asciiTheme="minorHAnsi" w:hAnsiTheme="minorHAnsi" w:cstheme="minorHAnsi"/>
          <w:color w:val="000000" w:themeColor="text1"/>
          <w:sz w:val="22"/>
          <w:szCs w:val="22"/>
        </w:rPr>
        <w:t xml:space="preserve"> </w:t>
      </w:r>
      <w:r w:rsidR="00757FF2" w:rsidRPr="00580C83">
        <w:rPr>
          <w:rFonts w:asciiTheme="minorHAnsi" w:hAnsiTheme="minorHAnsi" w:cstheme="minorHAnsi"/>
          <w:color w:val="000000" w:themeColor="text1"/>
          <w:sz w:val="22"/>
          <w:szCs w:val="22"/>
        </w:rPr>
        <w:t>S</w:t>
      </w:r>
      <w:r w:rsidRPr="00580C83">
        <w:rPr>
          <w:rFonts w:asciiTheme="minorHAnsi" w:hAnsiTheme="minorHAnsi" w:cstheme="minorHAnsi"/>
          <w:color w:val="000000" w:themeColor="text1"/>
          <w:sz w:val="22"/>
          <w:szCs w:val="22"/>
        </w:rPr>
        <w:t>ervers from scanning network or from existing IT asset list.  (Nmap)</w:t>
      </w:r>
    </w:p>
    <w:p w14:paraId="2429E1C0" w14:textId="491B8F90" w:rsidR="00757FF2" w:rsidRPr="00580C83" w:rsidRDefault="00757FF2"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415F711D" w14:textId="697669A0" w:rsidR="00757FF2" w:rsidRDefault="00580C83"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sidRPr="00580C83">
        <w:rPr>
          <w:rFonts w:asciiTheme="minorHAnsi" w:hAnsiTheme="minorHAnsi" w:cstheme="minorHAnsi"/>
          <w:color w:val="000000" w:themeColor="text1"/>
          <w:sz w:val="22"/>
          <w:szCs w:val="22"/>
        </w:rPr>
        <w:t xml:space="preserve">Verify with the help of the </w:t>
      </w:r>
      <w:r w:rsidRPr="00580C83">
        <w:rPr>
          <w:rFonts w:asciiTheme="minorHAnsi" w:hAnsiTheme="minorHAnsi" w:cstheme="minorHAnsi"/>
          <w:sz w:val="22"/>
          <w:szCs w:val="22"/>
        </w:rPr>
        <w:t>Web Server Support admins</w:t>
      </w:r>
      <w:r w:rsidRPr="00580C83">
        <w:rPr>
          <w:rFonts w:asciiTheme="minorHAnsi" w:hAnsiTheme="minorHAnsi" w:cstheme="minorHAnsi"/>
          <w:color w:val="000000" w:themeColor="text1"/>
          <w:sz w:val="22"/>
          <w:szCs w:val="22"/>
        </w:rPr>
        <w:t xml:space="preserve"> that any certificates are valid, are being used for their intended purpose, and have not been revoked. Certificate date ranges, public key, and metadata all should be valid. Discuss the certificate expiration and renewal process.</w:t>
      </w:r>
    </w:p>
    <w:p w14:paraId="7EBF0CD1" w14:textId="69D4D2C0" w:rsidR="00580C83" w:rsidRDefault="00580C83"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-OR-</w:t>
      </w:r>
    </w:p>
    <w:p w14:paraId="24A60637" w14:textId="43B0E820" w:rsidR="00580C83" w:rsidRPr="00580C83" w:rsidRDefault="00580C83"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There are several </w:t>
      </w:r>
      <w:proofErr w:type="spellStart"/>
      <w:r>
        <w:rPr>
          <w:rFonts w:asciiTheme="minorHAnsi" w:hAnsiTheme="minorHAnsi" w:cstheme="minorHAnsi"/>
          <w:color w:val="000000" w:themeColor="text1"/>
          <w:sz w:val="22"/>
          <w:szCs w:val="22"/>
        </w:rPr>
        <w:t>thirdparty</w:t>
      </w:r>
      <w:proofErr w:type="spellEnd"/>
      <w:r>
        <w:rPr>
          <w:rFonts w:asciiTheme="minorHAnsi" w:hAnsiTheme="minorHAnsi" w:cstheme="minorHAnsi"/>
          <w:color w:val="000000" w:themeColor="text1"/>
          <w:sz w:val="22"/>
          <w:szCs w:val="22"/>
        </w:rPr>
        <w:t xml:space="preserve"> solutions that manage the certificate lifecycle/verification process that the business may be using one.  If so then verify the above items are being done within the tools.  (CWS, Venafi, </w:t>
      </w:r>
      <w:proofErr w:type="spellStart"/>
      <w:r>
        <w:rPr>
          <w:rFonts w:asciiTheme="minorHAnsi" w:hAnsiTheme="minorHAnsi" w:cstheme="minorHAnsi"/>
          <w:color w:val="000000" w:themeColor="text1"/>
          <w:sz w:val="22"/>
          <w:szCs w:val="22"/>
        </w:rPr>
        <w:t>Tennable</w:t>
      </w:r>
      <w:proofErr w:type="spellEnd"/>
      <w:r>
        <w:rPr>
          <w:rFonts w:asciiTheme="minorHAnsi" w:hAnsiTheme="minorHAnsi" w:cstheme="minorHAnsi"/>
          <w:color w:val="000000" w:themeColor="text1"/>
          <w:sz w:val="22"/>
          <w:szCs w:val="22"/>
        </w:rPr>
        <w:t xml:space="preserve">, </w:t>
      </w:r>
      <w:proofErr w:type="spellStart"/>
      <w:r>
        <w:rPr>
          <w:rFonts w:asciiTheme="minorHAnsi" w:hAnsiTheme="minorHAnsi" w:cstheme="minorHAnsi"/>
          <w:color w:val="000000" w:themeColor="text1"/>
          <w:sz w:val="22"/>
          <w:szCs w:val="22"/>
        </w:rPr>
        <w:t>etc</w:t>
      </w:r>
      <w:proofErr w:type="spellEnd"/>
      <w:r>
        <w:rPr>
          <w:rFonts w:asciiTheme="minorHAnsi" w:hAnsiTheme="minorHAnsi" w:cstheme="minorHAnsi"/>
          <w:color w:val="000000" w:themeColor="text1"/>
          <w:sz w:val="22"/>
          <w:szCs w:val="22"/>
        </w:rPr>
        <w:t>….)</w:t>
      </w:r>
    </w:p>
    <w:p w14:paraId="14938A01" w14:textId="77777777" w:rsidR="009F1DD6" w:rsidRPr="00580C83" w:rsidRDefault="009F1DD6" w:rsidP="009F1DD6">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7B007EFC" w14:textId="4E6FDBA8" w:rsidR="00DE3266" w:rsidRPr="00580C83" w:rsidRDefault="00DE3266" w:rsidP="00DE3266">
      <w:pPr>
        <w:rPr>
          <w:rFonts w:cstheme="minorHAnsi"/>
          <w:sz w:val="22"/>
          <w:szCs w:val="22"/>
        </w:rPr>
      </w:pPr>
      <w:r w:rsidRPr="00580C83">
        <w:rPr>
          <w:rFonts w:cstheme="minorHAnsi"/>
          <w:sz w:val="22"/>
          <w:szCs w:val="22"/>
        </w:rPr>
        <w:t xml:space="preserve">The </w:t>
      </w:r>
      <w:r w:rsidR="00757FF2" w:rsidRPr="00580C83">
        <w:rPr>
          <w:rFonts w:cstheme="minorHAnsi"/>
          <w:sz w:val="22"/>
          <w:szCs w:val="22"/>
        </w:rPr>
        <w:t xml:space="preserve">Web </w:t>
      </w:r>
      <w:r w:rsidRPr="00580C83">
        <w:rPr>
          <w:rFonts w:cstheme="minorHAnsi"/>
          <w:sz w:val="22"/>
          <w:szCs w:val="22"/>
        </w:rPr>
        <w:t>Server</w:t>
      </w:r>
      <w:r w:rsidRPr="00580C83">
        <w:rPr>
          <w:rFonts w:cstheme="minorHAnsi"/>
          <w:sz w:val="22"/>
          <w:szCs w:val="22"/>
        </w:rPr>
        <w:t xml:space="preserve"> Support admins will document the reporting process for ensuring that existing </w:t>
      </w:r>
      <w:r w:rsidR="00757FF2" w:rsidRPr="00580C83">
        <w:rPr>
          <w:rFonts w:cstheme="minorHAnsi"/>
          <w:sz w:val="22"/>
          <w:szCs w:val="22"/>
        </w:rPr>
        <w:t>certificates</w:t>
      </w:r>
      <w:r w:rsidRPr="00580C83">
        <w:rPr>
          <w:rFonts w:cstheme="minorHAnsi"/>
          <w:sz w:val="22"/>
          <w:szCs w:val="22"/>
        </w:rPr>
        <w:t xml:space="preserve"> are verified </w:t>
      </w:r>
      <w:r w:rsidR="00757FF2" w:rsidRPr="00580C83">
        <w:rPr>
          <w:rFonts w:cstheme="minorHAnsi"/>
          <w:sz w:val="22"/>
          <w:szCs w:val="22"/>
        </w:rPr>
        <w:t>regularly</w:t>
      </w:r>
      <w:r w:rsidRPr="00580C83">
        <w:rPr>
          <w:rFonts w:cstheme="minorHAnsi"/>
          <w:sz w:val="22"/>
          <w:szCs w:val="22"/>
        </w:rPr>
        <w:t xml:space="preserve">.  This includes validation checks for rebuilds, </w:t>
      </w:r>
      <w:proofErr w:type="spellStart"/>
      <w:r w:rsidRPr="00580C83">
        <w:rPr>
          <w:rFonts w:cstheme="minorHAnsi"/>
          <w:sz w:val="22"/>
          <w:szCs w:val="22"/>
        </w:rPr>
        <w:t>os</w:t>
      </w:r>
      <w:proofErr w:type="spellEnd"/>
      <w:r w:rsidRPr="00580C83">
        <w:rPr>
          <w:rFonts w:cstheme="minorHAnsi"/>
          <w:sz w:val="22"/>
          <w:szCs w:val="22"/>
        </w:rPr>
        <w:t xml:space="preserve"> patches, new deployments, and other </w:t>
      </w:r>
      <w:r w:rsidR="00757FF2" w:rsidRPr="00580C83">
        <w:rPr>
          <w:rFonts w:cstheme="minorHAnsi"/>
          <w:sz w:val="22"/>
          <w:szCs w:val="22"/>
        </w:rPr>
        <w:t>Web Servers</w:t>
      </w:r>
      <w:r w:rsidRPr="00580C83">
        <w:rPr>
          <w:rFonts w:cstheme="minorHAnsi"/>
          <w:sz w:val="22"/>
          <w:szCs w:val="22"/>
        </w:rPr>
        <w:t xml:space="preserve"> lifecycle events.  The work product is report that can be audited periodically by methodically checking a subset of desktops for compliance vs the reported compliance.</w:t>
      </w:r>
    </w:p>
    <w:p w14:paraId="31678142" w14:textId="571D7217" w:rsidR="009F1DD6" w:rsidRPr="009F1DD6" w:rsidRDefault="009F1DD6" w:rsidP="009F1DD6">
      <w:pPr>
        <w:shd w:val="clear" w:color="auto" w:fill="FFFFFF"/>
        <w:spacing w:before="240" w:after="24"/>
        <w:ind w:firstLine="2"/>
        <w:outlineLvl w:val="4"/>
        <w:rPr>
          <w:rFonts w:eastAsia="Times New Roman" w:cstheme="minorHAnsi"/>
          <w:color w:val="404040"/>
          <w:sz w:val="22"/>
          <w:szCs w:val="22"/>
        </w:rPr>
      </w:pPr>
    </w:p>
    <w:p w14:paraId="6AD68921" w14:textId="77777777" w:rsidR="009F1DD6" w:rsidRPr="009F1DD6" w:rsidRDefault="009F1DD6" w:rsidP="009F1DD6">
      <w:pPr>
        <w:rPr>
          <w:rFonts w:ascii="Times New Roman" w:eastAsia="Times New Roman" w:hAnsi="Times New Roman" w:cs="Times New Roman"/>
          <w:sz w:val="22"/>
          <w:szCs w:val="22"/>
        </w:rPr>
      </w:pPr>
    </w:p>
    <w:p w14:paraId="05D4D101" w14:textId="77777777" w:rsidR="009F1DD6" w:rsidRPr="00DE3266" w:rsidRDefault="009F1DD6"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19ECDC4B" w14:textId="489D15B5" w:rsidR="009F1DD6" w:rsidRPr="009F1DD6" w:rsidRDefault="003E6AF3" w:rsidP="003E6AF3">
      <w:pPr>
        <w:rPr>
          <w:b/>
          <w:bCs/>
          <w:sz w:val="32"/>
          <w:szCs w:val="32"/>
        </w:rPr>
      </w:pPr>
      <w:r w:rsidRPr="00EA4293">
        <w:rPr>
          <w:b/>
          <w:bCs/>
          <w:sz w:val="32"/>
          <w:szCs w:val="32"/>
        </w:rPr>
        <w:t xml:space="preserve">Chapter </w:t>
      </w:r>
      <w:r w:rsidR="00580C83">
        <w:rPr>
          <w:b/>
          <w:bCs/>
          <w:sz w:val="32"/>
          <w:szCs w:val="32"/>
        </w:rPr>
        <w:t>15</w:t>
      </w:r>
      <w:r w:rsidR="009F1DD6">
        <w:rPr>
          <w:b/>
          <w:bCs/>
          <w:sz w:val="32"/>
          <w:szCs w:val="32"/>
        </w:rPr>
        <w:t xml:space="preserve"> - </w:t>
      </w:r>
      <w:r w:rsidR="00580C83" w:rsidRPr="00580C83">
        <w:rPr>
          <w:b/>
          <w:bCs/>
          <w:sz w:val="32"/>
          <w:szCs w:val="32"/>
        </w:rPr>
        <w:t>Auditing Applications</w:t>
      </w:r>
    </w:p>
    <w:p w14:paraId="7A80074E" w14:textId="77777777" w:rsidR="00580C83" w:rsidRDefault="00580C83" w:rsidP="00580C83">
      <w:pPr>
        <w:pStyle w:val="NormalWeb"/>
        <w:numPr>
          <w:ilvl w:val="0"/>
          <w:numId w:val="5"/>
        </w:numPr>
        <w:shd w:val="clear" w:color="auto" w:fill="FFFFFF"/>
        <w:spacing w:before="0" w:beforeAutospacing="0" w:after="0" w:afterAutospacing="0"/>
        <w:rPr>
          <w:rFonts w:ascii="Arial" w:hAnsi="Arial" w:cs="Arial"/>
          <w:i/>
          <w:iCs/>
          <w:color w:val="000000"/>
          <w:bdr w:val="none" w:sz="0" w:space="0" w:color="auto" w:frame="1"/>
        </w:rPr>
      </w:pPr>
      <w:r w:rsidRPr="00580C83">
        <w:rPr>
          <w:rFonts w:ascii="Arial" w:hAnsi="Arial" w:cs="Arial"/>
          <w:i/>
          <w:iCs/>
          <w:color w:val="000000"/>
          <w:bdr w:val="none" w:sz="0" w:space="0" w:color="auto" w:frame="1"/>
        </w:rPr>
        <w:t>If the same data is kept in multiple databases and/or systems, ensure that periodic sync processes are executed to detect any inconsistencies in the data.</w:t>
      </w:r>
      <w:r w:rsidRPr="00580C83">
        <w:rPr>
          <w:rFonts w:ascii="Arial" w:hAnsi="Arial" w:cs="Arial"/>
          <w:i/>
          <w:iCs/>
          <w:color w:val="000000"/>
          <w:bdr w:val="none" w:sz="0" w:space="0" w:color="auto" w:frame="1"/>
        </w:rPr>
        <w:t xml:space="preserve"> </w:t>
      </w:r>
    </w:p>
    <w:p w14:paraId="096B7493" w14:textId="66E4AB66" w:rsidR="00580C83" w:rsidRDefault="00580C83" w:rsidP="00580C83">
      <w:pPr>
        <w:pStyle w:val="NormalWeb"/>
        <w:numPr>
          <w:ilvl w:val="0"/>
          <w:numId w:val="5"/>
        </w:numPr>
        <w:shd w:val="clear" w:color="auto" w:fill="FFFFFF"/>
        <w:spacing w:before="0" w:beforeAutospacing="0" w:after="0" w:afterAutospacing="0"/>
        <w:rPr>
          <w:rFonts w:ascii="Arial" w:hAnsi="Arial" w:cs="Arial"/>
          <w:i/>
          <w:iCs/>
          <w:color w:val="000000"/>
          <w:bdr w:val="none" w:sz="0" w:space="0" w:color="auto" w:frame="1"/>
        </w:rPr>
      </w:pPr>
      <w:r w:rsidRPr="00580C83">
        <w:rPr>
          <w:rFonts w:ascii="Arial" w:hAnsi="Arial" w:cs="Arial"/>
          <w:i/>
          <w:iCs/>
          <w:color w:val="000000"/>
          <w:bdr w:val="none" w:sz="0" w:space="0" w:color="auto" w:frame="1"/>
        </w:rPr>
        <w:t>Ensure that users are automatically logged off from the application after a certain period of inactivity.</w:t>
      </w:r>
    </w:p>
    <w:p w14:paraId="6D905AD8" w14:textId="77777777" w:rsidR="00580C83" w:rsidRPr="00580C83" w:rsidRDefault="00580C83" w:rsidP="00580C83">
      <w:pPr>
        <w:pStyle w:val="NormalWeb"/>
        <w:shd w:val="clear" w:color="auto" w:fill="FFFFFF"/>
        <w:spacing w:before="0" w:beforeAutospacing="0" w:after="0" w:afterAutospacing="0"/>
        <w:rPr>
          <w:rFonts w:ascii="Arial" w:hAnsi="Arial" w:cs="Arial"/>
          <w:i/>
          <w:iCs/>
          <w:color w:val="000000"/>
          <w:bdr w:val="none" w:sz="0" w:space="0" w:color="auto" w:frame="1"/>
        </w:rPr>
      </w:pPr>
    </w:p>
    <w:p w14:paraId="416BE497" w14:textId="77777777" w:rsidR="009F1DD6" w:rsidRPr="009F1DD6" w:rsidRDefault="009F1DD6" w:rsidP="009F1DD6">
      <w:pPr>
        <w:pStyle w:val="root"/>
        <w:shd w:val="clear" w:color="auto" w:fill="FFFFFF"/>
        <w:spacing w:before="0" w:beforeAutospacing="0" w:after="0" w:afterAutospacing="0"/>
        <w:ind w:right="150"/>
        <w:rPr>
          <w:rFonts w:asciiTheme="minorHAnsi" w:hAnsiTheme="minorHAnsi" w:cstheme="minorHAnsi"/>
          <w:b/>
          <w:bCs/>
          <w:color w:val="000000" w:themeColor="text1"/>
          <w:sz w:val="22"/>
          <w:szCs w:val="22"/>
        </w:rPr>
      </w:pPr>
    </w:p>
    <w:p w14:paraId="46BD9607" w14:textId="70E9D4EE" w:rsidR="009F1DD6" w:rsidRDefault="009F1DD6" w:rsidP="009F1DD6">
      <w:r>
        <w:t xml:space="preserve">Identify the job roles of the IT staff that have </w:t>
      </w:r>
      <w:r w:rsidR="00580C83">
        <w:t>Application</w:t>
      </w:r>
      <w:r>
        <w:t xml:space="preserve"> Support responsibilities.  Alignment within this subset of employees will ensure that consistency in policy enforcement will be done. </w:t>
      </w:r>
    </w:p>
    <w:p w14:paraId="273F6976" w14:textId="77777777" w:rsidR="009F1DD6" w:rsidRDefault="009F1DD6"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24658643" w14:textId="0CD2B7FA" w:rsidR="007A6BD0" w:rsidRDefault="007A6BD0"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Identify Business Process owners for the application.  Alignment within this subset of employees will offer validation for relevance of data or applications.</w:t>
      </w:r>
    </w:p>
    <w:p w14:paraId="7AB63874" w14:textId="3BA0C702" w:rsidR="007A6BD0" w:rsidRDefault="007A6BD0"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21FF5DC9" w14:textId="73C85AEF" w:rsidR="007A6BD0" w:rsidRDefault="007A6BD0"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For all data in a given application, the Applications Support area will document where and how they source that data.  </w:t>
      </w:r>
    </w:p>
    <w:p w14:paraId="49CEBB5D" w14:textId="1AF6B4E1" w:rsidR="007A6BD0" w:rsidRDefault="007A6BD0"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0585EA44" w14:textId="0FCBA353" w:rsidR="007A6BD0" w:rsidRDefault="007A6BD0"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 xml:space="preserve">For each data item, the business will review the relevance and validity of the data.  They will work with the Applications Support area to establish </w:t>
      </w:r>
      <w:r w:rsidR="00AD0AB3">
        <w:rPr>
          <w:rFonts w:asciiTheme="minorHAnsi" w:hAnsiTheme="minorHAnsi" w:cstheme="minorHAnsi"/>
          <w:color w:val="000000" w:themeColor="text1"/>
          <w:sz w:val="22"/>
          <w:szCs w:val="22"/>
        </w:rPr>
        <w:t xml:space="preserve">access the </w:t>
      </w:r>
      <w:r w:rsidR="008329D8">
        <w:rPr>
          <w:rFonts w:asciiTheme="minorHAnsi" w:hAnsiTheme="minorHAnsi" w:cstheme="minorHAnsi"/>
          <w:color w:val="000000" w:themeColor="text1"/>
          <w:sz w:val="22"/>
          <w:szCs w:val="22"/>
        </w:rPr>
        <w:t>lifecycle</w:t>
      </w:r>
      <w:r w:rsidR="00AD0AB3">
        <w:rPr>
          <w:rFonts w:asciiTheme="minorHAnsi" w:hAnsiTheme="minorHAnsi" w:cstheme="minorHAnsi"/>
          <w:color w:val="000000" w:themeColor="text1"/>
          <w:sz w:val="22"/>
          <w:szCs w:val="22"/>
        </w:rPr>
        <w:t xml:space="preserve"> of this data to ensure that the data being accessed is the correct source of truth.</w:t>
      </w:r>
    </w:p>
    <w:p w14:paraId="509ED363" w14:textId="782056A7" w:rsidR="00AD0AB3" w:rsidRDefault="00AD0AB3"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0BA92EC5" w14:textId="71547344" w:rsidR="00AD0AB3" w:rsidRDefault="00AD0AB3"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During the previous analysis steps these lifecycles will be tracked to establish when multiple single sources of truth </w:t>
      </w:r>
      <w:proofErr w:type="gramStart"/>
      <w:r>
        <w:rPr>
          <w:rFonts w:asciiTheme="minorHAnsi" w:hAnsiTheme="minorHAnsi" w:cstheme="minorHAnsi"/>
          <w:color w:val="000000" w:themeColor="text1"/>
          <w:sz w:val="22"/>
          <w:szCs w:val="22"/>
        </w:rPr>
        <w:t>exists</w:t>
      </w:r>
      <w:proofErr w:type="gramEnd"/>
      <w:r>
        <w:rPr>
          <w:rFonts w:asciiTheme="minorHAnsi" w:hAnsiTheme="minorHAnsi" w:cstheme="minorHAnsi"/>
          <w:color w:val="000000" w:themeColor="text1"/>
          <w:sz w:val="22"/>
          <w:szCs w:val="22"/>
        </w:rPr>
        <w:t xml:space="preserve"> and which would be the applicable one to use.</w:t>
      </w:r>
    </w:p>
    <w:p w14:paraId="4FD6DEF4" w14:textId="01341C2C" w:rsidR="00AD0AB3" w:rsidRDefault="00AD0AB3"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47297C2E" w14:textId="3D48A5B4" w:rsidR="00AD0AB3" w:rsidRDefault="00AD0AB3"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Application Support area will review applications and identify any login points to the system.  For each of these login points automated test should be created that continuously validates the status.  Any discrepancies will have to be researched.</w:t>
      </w:r>
    </w:p>
    <w:p w14:paraId="2709B7B8" w14:textId="3AD9D2B4" w:rsidR="00AD0AB3" w:rsidRDefault="00AD0AB3"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p w14:paraId="51751A75" w14:textId="689ADC8A" w:rsidR="00AD0AB3" w:rsidRDefault="00AD0AB3"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The maximum account login timespan will be defined in a company policy.  Individual applications the use a shared login will have to document an exception to the company policy.</w:t>
      </w:r>
    </w:p>
    <w:p w14:paraId="2F7A245E" w14:textId="77777777" w:rsidR="007A6BD0" w:rsidRDefault="007A6BD0" w:rsidP="00EA4293">
      <w:pPr>
        <w:pStyle w:val="root"/>
        <w:shd w:val="clear" w:color="auto" w:fill="FFFFFF"/>
        <w:spacing w:before="0" w:beforeAutospacing="0" w:after="0" w:afterAutospacing="0"/>
        <w:ind w:right="150"/>
        <w:rPr>
          <w:rFonts w:asciiTheme="minorHAnsi" w:hAnsiTheme="minorHAnsi" w:cstheme="minorHAnsi"/>
          <w:color w:val="000000" w:themeColor="text1"/>
          <w:sz w:val="22"/>
          <w:szCs w:val="22"/>
        </w:rPr>
      </w:pPr>
    </w:p>
    <w:sectPr w:rsidR="007A6BD0"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E2B01"/>
    <w:multiLevelType w:val="hybridMultilevel"/>
    <w:tmpl w:val="DEC4BB9E"/>
    <w:lvl w:ilvl="0" w:tplc="4EEE88FE">
      <w:start w:val="7"/>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D6EE6"/>
    <w:multiLevelType w:val="multilevel"/>
    <w:tmpl w:val="98101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770F11"/>
    <w:multiLevelType w:val="hybridMultilevel"/>
    <w:tmpl w:val="FE408134"/>
    <w:lvl w:ilvl="0" w:tplc="221E4E30">
      <w:start w:val="7"/>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06B7B"/>
    <w:multiLevelType w:val="hybridMultilevel"/>
    <w:tmpl w:val="4102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2C5C32"/>
    <w:multiLevelType w:val="hybridMultilevel"/>
    <w:tmpl w:val="8D28C718"/>
    <w:lvl w:ilvl="0" w:tplc="221E4E30">
      <w:start w:val="7"/>
      <w:numFmt w:val="bullet"/>
      <w:lvlText w:val=""/>
      <w:lvlJc w:val="left"/>
      <w:pPr>
        <w:ind w:left="360" w:hanging="360"/>
      </w:pPr>
      <w:rPr>
        <w:rFonts w:ascii="Symbol" w:eastAsia="Times New Roman"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1E8"/>
    <w:rsid w:val="00164FBD"/>
    <w:rsid w:val="00176275"/>
    <w:rsid w:val="003E6AF3"/>
    <w:rsid w:val="00580C83"/>
    <w:rsid w:val="005971E8"/>
    <w:rsid w:val="006A21A2"/>
    <w:rsid w:val="006F7B15"/>
    <w:rsid w:val="00757FF2"/>
    <w:rsid w:val="007A6BD0"/>
    <w:rsid w:val="008329D8"/>
    <w:rsid w:val="008D09AB"/>
    <w:rsid w:val="0093437B"/>
    <w:rsid w:val="009F1DD6"/>
    <w:rsid w:val="00AD0AB3"/>
    <w:rsid w:val="00DE3266"/>
    <w:rsid w:val="00E52B98"/>
    <w:rsid w:val="00EA4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E126CD"/>
  <w15:chartTrackingRefBased/>
  <w15:docId w15:val="{C10D8E22-EFA5-CC45-82CA-C7D35636B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80C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9F1DD6"/>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71E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971E8"/>
    <w:rPr>
      <w:i/>
      <w:iCs/>
    </w:rPr>
  </w:style>
  <w:style w:type="paragraph" w:customStyle="1" w:styleId="root">
    <w:name w:val="root"/>
    <w:basedOn w:val="Normal"/>
    <w:rsid w:val="00EA429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A4293"/>
    <w:rPr>
      <w:color w:val="0000FF"/>
      <w:u w:val="single"/>
    </w:rPr>
  </w:style>
  <w:style w:type="character" w:customStyle="1" w:styleId="minutes">
    <w:name w:val="minutes"/>
    <w:basedOn w:val="DefaultParagraphFont"/>
    <w:rsid w:val="00EA4293"/>
  </w:style>
  <w:style w:type="character" w:customStyle="1" w:styleId="Heading5Char">
    <w:name w:val="Heading 5 Char"/>
    <w:basedOn w:val="DefaultParagraphFont"/>
    <w:link w:val="Heading5"/>
    <w:uiPriority w:val="9"/>
    <w:rsid w:val="009F1DD6"/>
    <w:rPr>
      <w:rFonts w:ascii="Times New Roman" w:eastAsia="Times New Roman" w:hAnsi="Times New Roman" w:cs="Times New Roman"/>
      <w:b/>
      <w:bCs/>
      <w:sz w:val="20"/>
      <w:szCs w:val="20"/>
    </w:rPr>
  </w:style>
  <w:style w:type="paragraph" w:styleId="ListParagraph">
    <w:name w:val="List Paragraph"/>
    <w:basedOn w:val="Normal"/>
    <w:uiPriority w:val="34"/>
    <w:qFormat/>
    <w:rsid w:val="009F1DD6"/>
    <w:pPr>
      <w:ind w:left="720"/>
      <w:contextualSpacing/>
    </w:pPr>
  </w:style>
  <w:style w:type="character" w:customStyle="1" w:styleId="Heading2Char">
    <w:name w:val="Heading 2 Char"/>
    <w:basedOn w:val="DefaultParagraphFont"/>
    <w:link w:val="Heading2"/>
    <w:uiPriority w:val="9"/>
    <w:semiHidden/>
    <w:rsid w:val="00580C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285676">
      <w:bodyDiv w:val="1"/>
      <w:marLeft w:val="0"/>
      <w:marRight w:val="0"/>
      <w:marTop w:val="0"/>
      <w:marBottom w:val="0"/>
      <w:divBdr>
        <w:top w:val="none" w:sz="0" w:space="0" w:color="auto"/>
        <w:left w:val="none" w:sz="0" w:space="0" w:color="auto"/>
        <w:bottom w:val="none" w:sz="0" w:space="0" w:color="auto"/>
        <w:right w:val="none" w:sz="0" w:space="0" w:color="auto"/>
      </w:divBdr>
    </w:div>
    <w:div w:id="737240983">
      <w:bodyDiv w:val="1"/>
      <w:marLeft w:val="0"/>
      <w:marRight w:val="0"/>
      <w:marTop w:val="0"/>
      <w:marBottom w:val="0"/>
      <w:divBdr>
        <w:top w:val="none" w:sz="0" w:space="0" w:color="auto"/>
        <w:left w:val="none" w:sz="0" w:space="0" w:color="auto"/>
        <w:bottom w:val="none" w:sz="0" w:space="0" w:color="auto"/>
        <w:right w:val="none" w:sz="0" w:space="0" w:color="auto"/>
      </w:divBdr>
    </w:div>
    <w:div w:id="783037580">
      <w:bodyDiv w:val="1"/>
      <w:marLeft w:val="0"/>
      <w:marRight w:val="0"/>
      <w:marTop w:val="0"/>
      <w:marBottom w:val="0"/>
      <w:divBdr>
        <w:top w:val="none" w:sz="0" w:space="0" w:color="auto"/>
        <w:left w:val="none" w:sz="0" w:space="0" w:color="auto"/>
        <w:bottom w:val="none" w:sz="0" w:space="0" w:color="auto"/>
        <w:right w:val="none" w:sz="0" w:space="0" w:color="auto"/>
      </w:divBdr>
    </w:div>
    <w:div w:id="1063334869">
      <w:bodyDiv w:val="1"/>
      <w:marLeft w:val="0"/>
      <w:marRight w:val="0"/>
      <w:marTop w:val="0"/>
      <w:marBottom w:val="0"/>
      <w:divBdr>
        <w:top w:val="none" w:sz="0" w:space="0" w:color="auto"/>
        <w:left w:val="none" w:sz="0" w:space="0" w:color="auto"/>
        <w:bottom w:val="none" w:sz="0" w:space="0" w:color="auto"/>
        <w:right w:val="none" w:sz="0" w:space="0" w:color="auto"/>
      </w:divBdr>
    </w:div>
    <w:div w:id="1287156507">
      <w:bodyDiv w:val="1"/>
      <w:marLeft w:val="0"/>
      <w:marRight w:val="0"/>
      <w:marTop w:val="0"/>
      <w:marBottom w:val="0"/>
      <w:divBdr>
        <w:top w:val="none" w:sz="0" w:space="0" w:color="auto"/>
        <w:left w:val="none" w:sz="0" w:space="0" w:color="auto"/>
        <w:bottom w:val="none" w:sz="0" w:space="0" w:color="auto"/>
        <w:right w:val="none" w:sz="0" w:space="0" w:color="auto"/>
      </w:divBdr>
    </w:div>
    <w:div w:id="1337731964">
      <w:bodyDiv w:val="1"/>
      <w:marLeft w:val="0"/>
      <w:marRight w:val="0"/>
      <w:marTop w:val="0"/>
      <w:marBottom w:val="0"/>
      <w:divBdr>
        <w:top w:val="none" w:sz="0" w:space="0" w:color="auto"/>
        <w:left w:val="none" w:sz="0" w:space="0" w:color="auto"/>
        <w:bottom w:val="none" w:sz="0" w:space="0" w:color="auto"/>
        <w:right w:val="none" w:sz="0" w:space="0" w:color="auto"/>
      </w:divBdr>
    </w:div>
    <w:div w:id="1347321578">
      <w:bodyDiv w:val="1"/>
      <w:marLeft w:val="0"/>
      <w:marRight w:val="0"/>
      <w:marTop w:val="0"/>
      <w:marBottom w:val="0"/>
      <w:divBdr>
        <w:top w:val="none" w:sz="0" w:space="0" w:color="auto"/>
        <w:left w:val="none" w:sz="0" w:space="0" w:color="auto"/>
        <w:bottom w:val="none" w:sz="0" w:space="0" w:color="auto"/>
        <w:right w:val="none" w:sz="0" w:space="0" w:color="auto"/>
      </w:divBdr>
    </w:div>
    <w:div w:id="1623072257">
      <w:bodyDiv w:val="1"/>
      <w:marLeft w:val="0"/>
      <w:marRight w:val="0"/>
      <w:marTop w:val="0"/>
      <w:marBottom w:val="0"/>
      <w:divBdr>
        <w:top w:val="none" w:sz="0" w:space="0" w:color="auto"/>
        <w:left w:val="none" w:sz="0" w:space="0" w:color="auto"/>
        <w:bottom w:val="none" w:sz="0" w:space="0" w:color="auto"/>
        <w:right w:val="none" w:sz="0" w:space="0" w:color="auto"/>
      </w:divBdr>
    </w:div>
    <w:div w:id="1676416846">
      <w:bodyDiv w:val="1"/>
      <w:marLeft w:val="0"/>
      <w:marRight w:val="0"/>
      <w:marTop w:val="0"/>
      <w:marBottom w:val="0"/>
      <w:divBdr>
        <w:top w:val="none" w:sz="0" w:space="0" w:color="auto"/>
        <w:left w:val="none" w:sz="0" w:space="0" w:color="auto"/>
        <w:bottom w:val="none" w:sz="0" w:space="0" w:color="auto"/>
        <w:right w:val="none" w:sz="0" w:space="0" w:color="auto"/>
      </w:divBdr>
    </w:div>
    <w:div w:id="210318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yberactive.bellevue.edu/webapps/blackboard/execute/courseMain?course_id=_493170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4</cp:revision>
  <dcterms:created xsi:type="dcterms:W3CDTF">2020-06-10T04:57:00Z</dcterms:created>
  <dcterms:modified xsi:type="dcterms:W3CDTF">2020-06-10T06:23:00Z</dcterms:modified>
</cp:coreProperties>
</file>