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318B10" w14:paraId="2C078E63" wp14:textId="549DF9B4">
      <w:pPr>
        <w:spacing w:after="0" w:afterAutospacing="off" w:line="240" w:lineRule="auto"/>
      </w:pPr>
      <w:bookmarkStart w:name="_GoBack" w:id="0"/>
      <w:bookmarkEnd w:id="0"/>
      <w:r w:rsidR="1306B0CE">
        <w:rPr/>
        <w:t>Chad Ballay</w:t>
      </w:r>
    </w:p>
    <w:p w:rsidR="572FA568" w:rsidP="22318B10" w:rsidRDefault="572FA568" w14:paraId="548C86FF" w14:textId="2FD806B7">
      <w:pPr>
        <w:pStyle w:val="Normal"/>
        <w:spacing w:after="0" w:afterAutospacing="off" w:line="240" w:lineRule="auto"/>
      </w:pPr>
      <w:r w:rsidR="572FA568">
        <w:rPr/>
        <w:t>CYBR340-342</w:t>
      </w:r>
    </w:p>
    <w:p w:rsidR="572FA568" w:rsidP="22318B10" w:rsidRDefault="572FA568" w14:paraId="640F593E" w14:textId="0D0E1654">
      <w:pPr>
        <w:pStyle w:val="Normal"/>
        <w:spacing w:after="0" w:afterAutospacing="off" w:line="240" w:lineRule="auto"/>
      </w:pPr>
      <w:r w:rsidR="572FA568">
        <w:rPr/>
        <w:t>Week 2 – Module 1</w:t>
      </w:r>
    </w:p>
    <w:p w:rsidR="572FA568" w:rsidP="22318B10" w:rsidRDefault="572FA568" w14:paraId="1785FFA8" w14:textId="097C7A5C">
      <w:pPr>
        <w:pStyle w:val="Normal"/>
        <w:spacing w:after="0" w:afterAutospacing="off" w:line="240" w:lineRule="auto"/>
      </w:pPr>
      <w:r w:rsidR="572FA568">
        <w:rPr/>
        <w:t>7/12/2020</w:t>
      </w:r>
    </w:p>
    <w:p w:rsidR="572FA568" w:rsidP="22318B10" w:rsidRDefault="572FA568" w14:paraId="304769E7" w14:textId="294B4692">
      <w:pPr>
        <w:pStyle w:val="Title"/>
        <w:jc w:val="center"/>
      </w:pPr>
      <w:r w:rsidR="572FA568">
        <w:rPr/>
        <w:t>Windows PowerShell</w:t>
      </w:r>
    </w:p>
    <w:p w:rsidR="572FA568" w:rsidP="22318B10" w:rsidRDefault="572FA568" w14:paraId="61119BB0" w14:textId="7B008294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19"/>
          <w:szCs w:val="19"/>
        </w:rPr>
      </w:pPr>
      <w:r w:rsidRPr="22318B10" w:rsidR="572FA568">
        <w:rPr>
          <w:rFonts w:ascii="Calibri" w:hAnsi="Calibri" w:eastAsia="Calibri" w:cs="Calibri"/>
          <w:b w:val="1"/>
          <w:bCs w:val="1"/>
          <w:noProof w:val="0"/>
          <w:sz w:val="19"/>
          <w:szCs w:val="19"/>
          <w:lang w:val="en-US"/>
        </w:rPr>
        <w:t>How to start PowerShell.</w:t>
      </w:r>
    </w:p>
    <w:p w:rsidR="4677CF8C" w:rsidP="22318B10" w:rsidRDefault="4677CF8C" w14:paraId="793B6CB5" w14:textId="404DDEC4">
      <w:pPr>
        <w:pStyle w:val="Normal"/>
        <w:spacing w:after="0" w:afterAutospacing="off"/>
        <w:ind w:left="360" w:firstLine="0"/>
      </w:pPr>
      <w:r w:rsidR="4677CF8C">
        <w:rPr/>
        <w:t>There are a couple of different ways to start PowerShell.  The simplest is to run “start powershell” from the command prompt.</w:t>
      </w:r>
    </w:p>
    <w:p w:rsidR="4677CF8C" w:rsidP="22318B10" w:rsidRDefault="4677CF8C" w14:paraId="3E0436AC" w14:textId="2B6E259E">
      <w:pPr>
        <w:pStyle w:val="Normal"/>
        <w:spacing w:after="0" w:afterAutospacing="off"/>
        <w:ind w:left="360" w:firstLine="360"/>
      </w:pPr>
      <w:r w:rsidR="4677CF8C">
        <w:drawing>
          <wp:inline wp14:editId="61E6482D" wp14:anchorId="5114600C">
            <wp:extent cx="3619500" cy="1525527"/>
            <wp:effectExtent l="0" t="0" r="0" b="0"/>
            <wp:docPr id="134200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901e07ed4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2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8B9FE3" w:rsidP="22318B10" w:rsidRDefault="408B9FE3" w14:paraId="710CD7DD" w14:textId="19EB2988">
      <w:pPr>
        <w:pStyle w:val="Normal"/>
        <w:spacing w:after="0" w:afterAutospacing="off"/>
        <w:ind w:left="360" w:firstLine="0"/>
      </w:pPr>
      <w:r w:rsidR="408B9FE3">
        <w:rPr/>
        <w:t>The next one is from the start menu.  Navigate to Windows PowerShell.</w:t>
      </w:r>
    </w:p>
    <w:p w:rsidR="408B9FE3" w:rsidP="22318B10" w:rsidRDefault="408B9FE3" w14:paraId="5C287AAD" w14:textId="1EF58712">
      <w:pPr>
        <w:pStyle w:val="Normal"/>
        <w:spacing w:after="0" w:afterAutospacing="off"/>
        <w:ind w:left="360" w:firstLine="0"/>
      </w:pPr>
      <w:r w:rsidR="408B9FE3">
        <w:drawing>
          <wp:inline wp14:editId="4DF999CA" wp14:anchorId="5500F7CB">
            <wp:extent cx="929235" cy="2019300"/>
            <wp:effectExtent l="0" t="0" r="0" b="0"/>
            <wp:docPr id="1921309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5b617585cd43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23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18B10" w:rsidP="22318B10" w:rsidRDefault="22318B10" w14:paraId="17961895" w14:textId="3A0C56B0">
      <w:pPr>
        <w:pStyle w:val="Normal"/>
        <w:spacing w:after="0" w:afterAutospacing="off"/>
        <w:ind w:left="360" w:firstLine="0"/>
      </w:pPr>
    </w:p>
    <w:p w:rsidR="572FA568" w:rsidP="22318B10" w:rsidRDefault="572FA568" w14:paraId="6AAC82A2" w14:textId="223E9981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19"/>
          <w:szCs w:val="19"/>
        </w:rPr>
      </w:pPr>
      <w:r w:rsidRPr="22318B10" w:rsidR="572FA568">
        <w:rPr>
          <w:rFonts w:ascii="Calibri" w:hAnsi="Calibri" w:eastAsia="Calibri" w:cs="Calibri"/>
          <w:b w:val="1"/>
          <w:bCs w:val="1"/>
          <w:noProof w:val="0"/>
          <w:sz w:val="19"/>
          <w:szCs w:val="19"/>
          <w:lang w:val="en-US"/>
        </w:rPr>
        <w:t xml:space="preserve">What's the difference between PowerShell and PowerShell </w:t>
      </w:r>
      <w:proofErr w:type="gramStart"/>
      <w:r w:rsidRPr="22318B10" w:rsidR="572FA568">
        <w:rPr>
          <w:rFonts w:ascii="Calibri" w:hAnsi="Calibri" w:eastAsia="Calibri" w:cs="Calibri"/>
          <w:b w:val="1"/>
          <w:bCs w:val="1"/>
          <w:noProof w:val="0"/>
          <w:sz w:val="19"/>
          <w:szCs w:val="19"/>
          <w:lang w:val="en-US"/>
        </w:rPr>
        <w:t>ISE.</w:t>
      </w:r>
      <w:proofErr w:type="gramEnd"/>
      <w:r w:rsidRPr="22318B10" w:rsidR="572FA568">
        <w:rPr>
          <w:rFonts w:ascii="Calibri" w:hAnsi="Calibri" w:eastAsia="Calibri" w:cs="Calibri"/>
          <w:b w:val="1"/>
          <w:bCs w:val="1"/>
          <w:noProof w:val="0"/>
          <w:sz w:val="19"/>
          <w:szCs w:val="19"/>
          <w:lang w:val="en-US"/>
        </w:rPr>
        <w:t xml:space="preserve">  Include how you can use ISE with PowerShell.</w:t>
      </w:r>
    </w:p>
    <w:p w:rsidR="6819F415" w:rsidP="22318B10" w:rsidRDefault="6819F415" w14:paraId="1F5B1664" w14:textId="57B98F88">
      <w:pPr>
        <w:pStyle w:val="Normal"/>
        <w:spacing w:after="0" w:afterAutospacing="off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22318B10" w:rsidR="6819F4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Powershell</w:t>
      </w:r>
      <w:proofErr w:type="spellEnd"/>
      <w:r w:rsidRPr="22318B10" w:rsidR="6819F4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ISE is the Integrated Scripting Environment.  More of the sandbox for creating, debugging, </w:t>
      </w:r>
      <w:proofErr w:type="spellStart"/>
      <w:r w:rsidRPr="22318B10" w:rsidR="6819F4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etc</w:t>
      </w:r>
      <w:proofErr w:type="spellEnd"/>
      <w:r w:rsidRPr="22318B10" w:rsidR="6819F4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on PowerShell scripts.  PowerShell</w:t>
      </w:r>
      <w:r w:rsidRPr="22318B10" w:rsidR="145A1D0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refers to the whole framework itself.  So maybe the best analogy would be </w:t>
      </w:r>
      <w:r w:rsidRPr="22318B10" w:rsidR="310C09C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PowerShell ISE would be a word processing tool while PowerShell would be the file format that the documents </w:t>
      </w:r>
      <w:r w:rsidRPr="22318B10" w:rsidR="0C2804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use.  It’s a weak analogy but it holds up for the relationship a bit.</w:t>
      </w:r>
    </w:p>
    <w:p w:rsidR="22318B10" w:rsidP="22318B10" w:rsidRDefault="22318B10" w14:paraId="361A87D3" w14:textId="2CA38F01">
      <w:pPr>
        <w:pStyle w:val="Normal"/>
        <w:spacing w:after="0" w:afterAutospacing="off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572FA568" w:rsidP="22318B10" w:rsidRDefault="572FA568" w14:paraId="5FEA1EBC" w14:textId="653A10C4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19"/>
          <w:szCs w:val="19"/>
        </w:rPr>
      </w:pPr>
      <w:r w:rsidRPr="22318B10" w:rsidR="572FA568">
        <w:rPr>
          <w:rFonts w:ascii="Calibri" w:hAnsi="Calibri" w:eastAsia="Calibri" w:cs="Calibri"/>
          <w:b w:val="1"/>
          <w:bCs w:val="1"/>
          <w:noProof w:val="0"/>
          <w:sz w:val="19"/>
          <w:szCs w:val="19"/>
          <w:lang w:val="en-US"/>
        </w:rPr>
        <w:t>Command to see your PowerShell version</w:t>
      </w:r>
    </w:p>
    <w:p w:rsidR="34AB93FE" w:rsidP="22318B10" w:rsidRDefault="34AB93FE" w14:paraId="16BF1DC8" w14:textId="07111142">
      <w:pPr>
        <w:pStyle w:val="Normal"/>
        <w:spacing w:after="0" w:afterAutospacing="off"/>
        <w:ind w:left="360"/>
      </w:pPr>
      <w:r w:rsidR="34AB93FE">
        <w:drawing>
          <wp:inline wp14:editId="25B96D48" wp14:anchorId="2370B381">
            <wp:extent cx="3381375" cy="1555216"/>
            <wp:effectExtent l="0" t="0" r="0" b="0"/>
            <wp:docPr id="1716528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fbb057f91a4a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5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823BF" w:rsidP="22318B10" w:rsidRDefault="2D5823BF" w14:paraId="40E90CC5" w14:textId="0B295FAB">
      <w:pPr>
        <w:pStyle w:val="Normal"/>
        <w:spacing w:after="0" w:afterAutospacing="off"/>
        <w:ind w:left="360"/>
      </w:pPr>
      <w:r w:rsidR="2D5823BF">
        <w:rPr/>
        <w:t xml:space="preserve">Conceptually this seems to be in line with environment variables in Unix based systems.  </w:t>
      </w:r>
      <w:proofErr w:type="spellStart"/>
      <w:r w:rsidR="2D5823BF">
        <w:rPr/>
        <w:t>Dollarsign</w:t>
      </w:r>
      <w:proofErr w:type="spellEnd"/>
      <w:r w:rsidR="2D5823BF">
        <w:rPr/>
        <w:t xml:space="preserve"> to denote a special object.  The lack of a verb to tell the </w:t>
      </w:r>
      <w:proofErr w:type="spellStart"/>
      <w:r w:rsidR="2D5823BF">
        <w:rPr/>
        <w:t>interpretor</w:t>
      </w:r>
      <w:proofErr w:type="spellEnd"/>
      <w:r w:rsidR="2D5823BF">
        <w:rPr/>
        <w:t xml:space="preserve"> what to do with this object is a </w:t>
      </w:r>
      <w:r w:rsidR="08E0F3DF">
        <w:rPr/>
        <w:t>departure from what I would expect.  (Cat, echo, run, type, etc...)  But I’m very weak on Windows and if all I know is Linux then the issue lays in my understanding not in their implementation.</w:t>
      </w:r>
    </w:p>
    <w:p w:rsidR="22318B10" w:rsidP="22318B10" w:rsidRDefault="22318B10" w14:paraId="15B0EB37" w14:textId="0CB40106">
      <w:pPr>
        <w:pStyle w:val="Normal"/>
        <w:spacing w:after="0" w:afterAutospacing="off"/>
        <w:ind w:left="360"/>
      </w:pPr>
    </w:p>
    <w:p w:rsidR="572FA568" w:rsidP="22318B10" w:rsidRDefault="572FA568" w14:paraId="0EA9BF20" w14:textId="49F1E7FA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19"/>
          <w:szCs w:val="19"/>
        </w:rPr>
      </w:pPr>
      <w:r w:rsidRPr="22318B10" w:rsidR="572FA568">
        <w:rPr>
          <w:rFonts w:ascii="Calibri" w:hAnsi="Calibri" w:eastAsia="Calibri" w:cs="Calibri"/>
          <w:b w:val="1"/>
          <w:bCs w:val="1"/>
          <w:noProof w:val="0"/>
          <w:sz w:val="19"/>
          <w:szCs w:val="19"/>
          <w:lang w:val="en-US"/>
        </w:rPr>
        <w:t>Command that "Displays information about Windows PowerShell commands and concepts."</w:t>
      </w:r>
    </w:p>
    <w:p w:rsidR="112A13EF" w:rsidP="22318B10" w:rsidRDefault="112A13EF" w14:paraId="382BFE0A" w14:textId="4B689B09">
      <w:pPr>
        <w:pStyle w:val="Normal"/>
        <w:spacing w:after="0" w:afterAutospacing="off"/>
        <w:ind w:left="360"/>
      </w:pPr>
      <w:r w:rsidR="112A13EF">
        <w:drawing>
          <wp:inline wp14:editId="122E1B9A" wp14:anchorId="3C80B0A3">
            <wp:extent cx="3781425" cy="1672553"/>
            <wp:effectExtent l="0" t="0" r="0" b="0"/>
            <wp:docPr id="773388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853eeed78c4c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30C62" w:rsidP="22318B10" w:rsidRDefault="65B30C62" w14:paraId="207A20D7" w14:textId="43BC2375">
      <w:pPr>
        <w:pStyle w:val="Normal"/>
        <w:spacing w:after="0" w:afterAutospacing="off"/>
        <w:ind w:left="360"/>
      </w:pPr>
      <w:r w:rsidR="65B30C62">
        <w:rPr/>
        <w:t>Had to use the more command to stop the output from scrolling by</w:t>
      </w:r>
      <w:r w:rsidR="112A13EF">
        <w:rPr/>
        <w:t>.</w:t>
      </w:r>
    </w:p>
    <w:p w:rsidR="112A13EF" w:rsidP="22318B10" w:rsidRDefault="112A13EF" w14:paraId="14798570" w14:textId="598E6ECD">
      <w:pPr>
        <w:pStyle w:val="Normal"/>
        <w:spacing w:after="0" w:afterAutospacing="off"/>
        <w:ind w:left="360"/>
      </w:pPr>
      <w:r w:rsidR="112A13EF">
        <w:rPr/>
        <w:t xml:space="preserve">  </w:t>
      </w:r>
    </w:p>
    <w:p w:rsidR="572FA568" w:rsidP="22318B10" w:rsidRDefault="572FA568" w14:paraId="631ED221" w14:textId="392F7B9A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19"/>
          <w:szCs w:val="19"/>
        </w:rPr>
      </w:pPr>
      <w:r w:rsidRPr="22318B10" w:rsidR="572FA568">
        <w:rPr>
          <w:rFonts w:ascii="Calibri" w:hAnsi="Calibri" w:eastAsia="Calibri" w:cs="Calibri"/>
          <w:b w:val="1"/>
          <w:bCs w:val="1"/>
          <w:noProof w:val="0"/>
          <w:sz w:val="19"/>
          <w:szCs w:val="19"/>
          <w:lang w:val="en-US"/>
        </w:rPr>
        <w:t>Command that lists available commands.</w:t>
      </w:r>
    </w:p>
    <w:p w:rsidR="2013AC45" w:rsidP="22318B10" w:rsidRDefault="2013AC45" w14:paraId="5A571C48" w14:textId="7ED83B59">
      <w:pPr>
        <w:pStyle w:val="Normal"/>
        <w:spacing w:after="0" w:afterAutospacing="off"/>
        <w:ind w:left="360"/>
      </w:pPr>
      <w:r w:rsidR="2013AC45">
        <w:drawing>
          <wp:inline wp14:editId="29663265" wp14:anchorId="2A3B97E3">
            <wp:extent cx="5943600" cy="3286125"/>
            <wp:effectExtent l="0" t="0" r="0" b="0"/>
            <wp:docPr id="1814333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981f90b68746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2FA568" w:rsidP="22318B10" w:rsidRDefault="572FA568" w14:paraId="0F46CC38" w14:textId="0F19D754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19"/>
          <w:szCs w:val="19"/>
        </w:rPr>
      </w:pPr>
      <w:r w:rsidRPr="22318B10" w:rsidR="572FA568">
        <w:rPr>
          <w:rFonts w:ascii="Calibri" w:hAnsi="Calibri" w:eastAsia="Calibri" w:cs="Calibri"/>
          <w:b w:val="1"/>
          <w:bCs w:val="1"/>
          <w:noProof w:val="0"/>
          <w:sz w:val="19"/>
          <w:szCs w:val="19"/>
          <w:lang w:val="en-US"/>
        </w:rPr>
        <w:t>Explain what a cmdlet is.  Include an example of a cmdlet.</w:t>
      </w:r>
    </w:p>
    <w:p w:rsidR="115ACC33" w:rsidP="22318B10" w:rsidRDefault="115ACC33" w14:paraId="0CA06441" w14:textId="4FB99A51">
      <w:pPr>
        <w:pStyle w:val="Normal"/>
        <w:spacing w:after="0" w:afterAutospacing="off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2318B10" w:rsidR="115ACC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Single task operators that </w:t>
      </w:r>
      <w:proofErr w:type="spellStart"/>
      <w:r w:rsidRPr="22318B10" w:rsidR="115ACC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perfom</w:t>
      </w:r>
      <w:proofErr w:type="spellEnd"/>
      <w:r w:rsidRPr="22318B10" w:rsidR="115ACC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 very focused task.  </w:t>
      </w:r>
      <w:r w:rsidRPr="22318B10" w:rsidR="4E68318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These usually have a verb-noun style name which usually makes them easy to intuit what their purpose is</w:t>
      </w:r>
      <w:r w:rsidRPr="22318B10" w:rsidR="3B11429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 </w:t>
      </w:r>
      <w:r w:rsidRPr="22318B10" w:rsidR="38D3BD4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For example, get-service sole purpose is to list all services that are installed on the system.</w:t>
      </w:r>
    </w:p>
    <w:p w:rsidR="38D3BD42" w:rsidP="22318B10" w:rsidRDefault="38D3BD42" w14:paraId="1577D4BB" w14:textId="3973B5FC">
      <w:pPr>
        <w:pStyle w:val="Normal"/>
        <w:spacing w:after="0" w:afterAutospacing="off"/>
        <w:ind w:left="360"/>
      </w:pPr>
      <w:r w:rsidR="38D3BD42">
        <w:drawing>
          <wp:inline wp14:editId="658AA33F" wp14:anchorId="58431376">
            <wp:extent cx="5943600" cy="2752725"/>
            <wp:effectExtent l="0" t="0" r="0" b="0"/>
            <wp:docPr id="569056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ac1a59a0142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2FA568" w:rsidP="22318B10" w:rsidRDefault="572FA568" w14:paraId="178B47A0" w14:textId="4B31AB7B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19"/>
          <w:szCs w:val="19"/>
          <w:lang w:val="en-US"/>
        </w:rPr>
      </w:pPr>
      <w:r w:rsidRPr="22318B10" w:rsidR="572FA568">
        <w:rPr>
          <w:rFonts w:ascii="Calibri" w:hAnsi="Calibri" w:eastAsia="Calibri" w:cs="Calibri"/>
          <w:b w:val="1"/>
          <w:bCs w:val="1"/>
          <w:noProof w:val="0"/>
          <w:sz w:val="19"/>
          <w:szCs w:val="19"/>
          <w:lang w:val="en-US"/>
        </w:rPr>
        <w:t xml:space="preserve">An example of a PowerShell script.  What it does is up to you. If you're looking, try one that provides the largest files in a folder or drive. </w:t>
      </w:r>
    </w:p>
    <w:p w:rsidR="508C4AF3" w:rsidP="22318B10" w:rsidRDefault="508C4AF3" w14:paraId="03E3104A" w14:textId="600B4CD2">
      <w:pPr>
        <w:pStyle w:val="Normal"/>
        <w:spacing w:after="0" w:afterAutospacing="off"/>
        <w:ind w:left="360"/>
      </w:pPr>
      <w:r w:rsidR="508C4AF3">
        <w:drawing>
          <wp:inline wp14:editId="785C2941" wp14:anchorId="64DD9840">
            <wp:extent cx="4524375" cy="819318"/>
            <wp:effectExtent l="0" t="0" r="0" b="0"/>
            <wp:docPr id="475823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880c38fec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C4AF3" w:rsidP="22318B10" w:rsidRDefault="508C4AF3" w14:paraId="6B81D318" w14:textId="4767D2A5">
      <w:pPr>
        <w:pStyle w:val="Normal"/>
        <w:spacing w:after="0" w:afterAutospacing="off"/>
        <w:ind w:left="360"/>
      </w:pPr>
      <w:r w:rsidR="508C4AF3">
        <w:rPr/>
        <w:t xml:space="preserve">Went with the traditional Hello World style first script.  </w:t>
      </w:r>
    </w:p>
    <w:p w:rsidR="22318B10" w:rsidP="22318B10" w:rsidRDefault="22318B10" w14:paraId="6E60F73A" w14:textId="1D307451">
      <w:pPr>
        <w:pStyle w:val="Normal"/>
        <w:spacing w:after="0" w:afterAutospacing="off"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FFE768"/>
  <w15:docId w15:val="{2e64992a-26ca-4b33-a944-d19d84290b0d}"/>
  <w:rsids>
    <w:rsidRoot w:val="3CFFE768"/>
    <w:rsid w:val="05140AAE"/>
    <w:rsid w:val="05B3C013"/>
    <w:rsid w:val="08E0F3DF"/>
    <w:rsid w:val="0B0748A4"/>
    <w:rsid w:val="0C2804EA"/>
    <w:rsid w:val="0FD61FC5"/>
    <w:rsid w:val="112A13EF"/>
    <w:rsid w:val="115ACC33"/>
    <w:rsid w:val="1306B0CE"/>
    <w:rsid w:val="145A1D09"/>
    <w:rsid w:val="155CE4E8"/>
    <w:rsid w:val="18497C14"/>
    <w:rsid w:val="1B470FF2"/>
    <w:rsid w:val="2013AC45"/>
    <w:rsid w:val="20D7589A"/>
    <w:rsid w:val="21183EFB"/>
    <w:rsid w:val="22318B10"/>
    <w:rsid w:val="24CD06FE"/>
    <w:rsid w:val="2725128B"/>
    <w:rsid w:val="27ED789C"/>
    <w:rsid w:val="28F5D211"/>
    <w:rsid w:val="29518AA4"/>
    <w:rsid w:val="2D5823BF"/>
    <w:rsid w:val="310C09CF"/>
    <w:rsid w:val="34AB93FE"/>
    <w:rsid w:val="35FBD301"/>
    <w:rsid w:val="37033223"/>
    <w:rsid w:val="38C2762C"/>
    <w:rsid w:val="38D3BD42"/>
    <w:rsid w:val="3B114297"/>
    <w:rsid w:val="3CFFE768"/>
    <w:rsid w:val="3DCCF45E"/>
    <w:rsid w:val="408B9FE3"/>
    <w:rsid w:val="441C4E2B"/>
    <w:rsid w:val="44F66DEF"/>
    <w:rsid w:val="4677CF8C"/>
    <w:rsid w:val="49344C7E"/>
    <w:rsid w:val="4E584536"/>
    <w:rsid w:val="4E683188"/>
    <w:rsid w:val="4EAEDBF9"/>
    <w:rsid w:val="508C4AF3"/>
    <w:rsid w:val="516866AD"/>
    <w:rsid w:val="572FA568"/>
    <w:rsid w:val="5AE03227"/>
    <w:rsid w:val="5DF3596A"/>
    <w:rsid w:val="5F7E539B"/>
    <w:rsid w:val="62231DD5"/>
    <w:rsid w:val="62F58389"/>
    <w:rsid w:val="65B30C62"/>
    <w:rsid w:val="6819F415"/>
    <w:rsid w:val="69B67015"/>
    <w:rsid w:val="69BF6277"/>
    <w:rsid w:val="6E579A36"/>
    <w:rsid w:val="704BB3E8"/>
    <w:rsid w:val="781F2CBD"/>
    <w:rsid w:val="78A4226D"/>
    <w:rsid w:val="79BCE449"/>
    <w:rsid w:val="79C5DFE1"/>
    <w:rsid w:val="7A2F1C9E"/>
    <w:rsid w:val="7B4F75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e7901e07ed44b0f" /><Relationship Type="http://schemas.openxmlformats.org/officeDocument/2006/relationships/image" Target="/media/image2.png" Id="Rc65b617585cd433c" /><Relationship Type="http://schemas.openxmlformats.org/officeDocument/2006/relationships/image" Target="/media/image3.png" Id="R7ffbb057f91a4a79" /><Relationship Type="http://schemas.openxmlformats.org/officeDocument/2006/relationships/image" Target="/media/image4.png" Id="R6d853eeed78c4cf7" /><Relationship Type="http://schemas.openxmlformats.org/officeDocument/2006/relationships/image" Target="/media/image5.png" Id="Rb7981f90b68746db" /><Relationship Type="http://schemas.openxmlformats.org/officeDocument/2006/relationships/image" Target="/media/image6.png" Id="R969ac1a59a014242" /><Relationship Type="http://schemas.openxmlformats.org/officeDocument/2006/relationships/image" Target="/media/image7.png" Id="R99c880c38fec4387" /><Relationship Type="http://schemas.openxmlformats.org/officeDocument/2006/relationships/numbering" Target="/word/numbering.xml" Id="R2855c041075349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2020-07-12T18:45:15.3875268Z</dcterms:created>
  <dcterms:modified xsi:type="dcterms:W3CDTF">2020-07-12T19:47:37.7541476Z</dcterms:modified>
  <dc:creator>James Ballay</dc:creator>
  <lastModifiedBy>James Ballay</lastModifiedBy>
</coreProperties>
</file>