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22767343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52F1D49D" w14:textId="77777777" w:rsidR="00756B5A" w:rsidRDefault="0024387C" w:rsidP="003F5114">
            <w:pPr>
              <w:pStyle w:val="CompanyName"/>
              <w:spacing w:after="0"/>
            </w:pPr>
            <w:r>
              <w:t>Home Start Realty</w:t>
            </w:r>
          </w:p>
        </w:tc>
      </w:tr>
      <w:tr w:rsidR="00756B5A" w14:paraId="25328BC2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35309E38" w14:textId="56EA0329" w:rsidR="00756B5A" w:rsidRDefault="0098704D" w:rsidP="003F5114">
            <w:pPr>
              <w:pStyle w:val="Heading1"/>
              <w:outlineLvl w:val="0"/>
            </w:pPr>
            <w:r>
              <w:t>Security Checklist</w:t>
            </w:r>
          </w:p>
        </w:tc>
      </w:tr>
    </w:tbl>
    <w:p w14:paraId="1F285AE9" w14:textId="77777777" w:rsidR="00756B5A" w:rsidRPr="00FA3D63" w:rsidRDefault="000A6A60" w:rsidP="003F5114">
      <w:pPr>
        <w:pStyle w:val="ContactInfo"/>
        <w:spacing w:before="0" w:after="120" w:line="240" w:lineRule="auto"/>
      </w:pPr>
      <w:sdt>
        <w:sdtPr>
          <w:alias w:val="To:"/>
          <w:tag w:val="To:"/>
          <w:id w:val="2104752657"/>
          <w:placeholder>
            <w:docPart w:val="88B01863762A414E9FFB0FE3FA07609D"/>
          </w:placeholder>
          <w:temporary/>
          <w:showingPlcHdr/>
          <w15:appearance w15:val="hidden"/>
        </w:sdtPr>
        <w:sdtEndPr/>
        <w:sdtContent>
          <w:r w:rsidR="00952DCA" w:rsidRPr="00FA3D63">
            <w:t>To:</w:t>
          </w:r>
        </w:sdtContent>
      </w:sdt>
      <w:r w:rsidR="008678F9" w:rsidRPr="00FA3D63">
        <w:t xml:space="preserve"> </w:t>
      </w:r>
      <w:r w:rsidR="0024387C" w:rsidRPr="00FA3D63">
        <w:t>Brendan McAlister</w:t>
      </w:r>
    </w:p>
    <w:p w14:paraId="6A34506B" w14:textId="77777777" w:rsidR="00756B5A" w:rsidRDefault="000A6A60" w:rsidP="003F5114">
      <w:pPr>
        <w:pStyle w:val="ContactInfo"/>
        <w:spacing w:before="0" w:after="120" w:line="240" w:lineRule="auto"/>
      </w:pPr>
      <w:sdt>
        <w:sdtPr>
          <w:alias w:val="From:"/>
          <w:tag w:val="From:"/>
          <w:id w:val="737519535"/>
          <w:placeholder>
            <w:docPart w:val="4E78FC614947E941B18384FD01AA53E7"/>
          </w:placeholder>
          <w:temporary/>
          <w:showingPlcHdr/>
          <w15:appearance w15:val="hidden"/>
        </w:sdtPr>
        <w:sdtEndPr/>
        <w:sdtContent>
          <w:r w:rsidR="00952DCA" w:rsidRPr="00FA3D63">
            <w:t>From:</w:t>
          </w:r>
        </w:sdtContent>
      </w:sdt>
      <w:r w:rsidR="00952DCA" w:rsidRPr="00FA3D63">
        <w:t xml:space="preserve"> </w:t>
      </w:r>
      <w:r w:rsidR="0024387C" w:rsidRPr="00FA3D63">
        <w:t xml:space="preserve">Chad </w:t>
      </w:r>
      <w:proofErr w:type="spellStart"/>
      <w:r w:rsidR="0024387C" w:rsidRPr="00FA3D63">
        <w:t>Ballay</w:t>
      </w:r>
      <w:proofErr w:type="spellEnd"/>
    </w:p>
    <w:p w14:paraId="73FE066A" w14:textId="6CDFAEDB" w:rsidR="00FA3D63" w:rsidRDefault="00FA3D63" w:rsidP="003F5114">
      <w:pPr>
        <w:pStyle w:val="ContactInfo"/>
        <w:spacing w:before="0" w:after="120" w:line="240" w:lineRule="auto"/>
      </w:pPr>
    </w:p>
    <w:p w14:paraId="28CFE142" w14:textId="20B9B413" w:rsidR="0017435A" w:rsidRDefault="0098704D" w:rsidP="003F5114">
      <w:pPr>
        <w:spacing w:after="120" w:line="240" w:lineRule="auto"/>
      </w:pPr>
      <w:r>
        <w:t xml:space="preserve">As part of building our inhouse talent pool we’ve started capturing some best practices and lessons learned into a checklist for when we transition security for MySQL from third party vendors to ourselves.  </w:t>
      </w:r>
    </w:p>
    <w:p w14:paraId="0F3E134C" w14:textId="5B770EA5" w:rsidR="0098704D" w:rsidRDefault="0098704D" w:rsidP="003F5114">
      <w:pPr>
        <w:spacing w:after="120" w:line="240" w:lineRule="auto"/>
      </w:pPr>
    </w:p>
    <w:p w14:paraId="0179A716" w14:textId="3DCF549B" w:rsidR="0098704D" w:rsidRDefault="0098704D" w:rsidP="003F5114">
      <w:pPr>
        <w:spacing w:after="120" w:line="240" w:lineRule="auto"/>
      </w:pPr>
      <w:r>
        <w:t xml:space="preserve">Much of this </w:t>
      </w:r>
      <w:r w:rsidR="00F5587A">
        <w:t>starts with the National Checklist Program entry for securing MySQL.  The National Checklist Program captures best practices at a broad level and socializes them for standardization.  (</w:t>
      </w:r>
      <w:hyperlink r:id="rId7" w:history="1">
        <w:r w:rsidR="00F5587A" w:rsidRPr="006958BC">
          <w:rPr>
            <w:rStyle w:val="Hyperlink"/>
          </w:rPr>
          <w:t>https://nvd.nist.gov/ncp/repository</w:t>
        </w:r>
      </w:hyperlink>
      <w:r w:rsidR="00F5587A">
        <w:t>)  Specifically the MySQL checklist is provided by the Center for Internet Security. (</w:t>
      </w:r>
      <w:hyperlink r:id="rId8" w:history="1">
        <w:r w:rsidR="00F5587A" w:rsidRPr="006958BC">
          <w:rPr>
            <w:rStyle w:val="Hyperlink"/>
          </w:rPr>
          <w:t>https://learn.cisecurity.org/l/799323/2020-07-14/216rx</w:t>
        </w:r>
      </w:hyperlink>
      <w:r w:rsidR="00F5587A">
        <w:t>)</w:t>
      </w:r>
    </w:p>
    <w:p w14:paraId="55ED8CAF" w14:textId="6A2340CC" w:rsidR="000D12F1" w:rsidRDefault="000D12F1" w:rsidP="003F5114">
      <w:pPr>
        <w:spacing w:after="120" w:line="240" w:lineRule="auto"/>
      </w:pPr>
      <w:r>
        <w:t xml:space="preserve">This has been copied over </w:t>
      </w:r>
      <w:proofErr w:type="spellStart"/>
      <w:r>
        <w:t>verbatium</w:t>
      </w:r>
      <w:proofErr w:type="spellEnd"/>
      <w:r>
        <w:t xml:space="preserve"> and will be the beginning our own internal checklist.   </w:t>
      </w:r>
    </w:p>
    <w:p w14:paraId="19601177" w14:textId="77777777" w:rsidR="003F5114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Operating System Level Configuration</w:t>
      </w:r>
    </w:p>
    <w:p w14:paraId="73621CA4" w14:textId="77777777" w:rsidR="003F5114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Place Databases on Non-System Partition</w:t>
      </w:r>
      <w:r>
        <w:t>s</w:t>
      </w:r>
    </w:p>
    <w:p w14:paraId="0FD7EF6D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Use Dedicated Least Privileged Account for MySQL Daemon/Service </w:t>
      </w:r>
    </w:p>
    <w:p w14:paraId="52644FBF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Disable MySQL Command History</w:t>
      </w:r>
    </w:p>
    <w:p w14:paraId="7D24D24E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Verify That the MYSQL_PWD Environment Variables Is Not </w:t>
      </w:r>
      <w:proofErr w:type="gramStart"/>
      <w:r>
        <w:t>In</w:t>
      </w:r>
      <w:proofErr w:type="gramEnd"/>
      <w:r>
        <w:t xml:space="preserve"> Use </w:t>
      </w:r>
    </w:p>
    <w:p w14:paraId="68C96BD5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Disable Interactive Login</w:t>
      </w:r>
    </w:p>
    <w:p w14:paraId="301EF975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Verify That 'MYSQL_PWD' Is Not Set </w:t>
      </w:r>
      <w:proofErr w:type="gramStart"/>
      <w:r>
        <w:t>In</w:t>
      </w:r>
      <w:proofErr w:type="gramEnd"/>
      <w:r>
        <w:t xml:space="preserve"> Users' Profiles</w:t>
      </w:r>
    </w:p>
    <w:p w14:paraId="1103A54A" w14:textId="77777777" w:rsidR="000D12F1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Installation and Planning</w:t>
      </w:r>
    </w:p>
    <w:p w14:paraId="38A26ADF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Backup and Disaster Recovery</w:t>
      </w:r>
    </w:p>
    <w:p w14:paraId="069755DA" w14:textId="77777777" w:rsidR="000D12F1" w:rsidRDefault="003F5114" w:rsidP="003F5114">
      <w:pPr>
        <w:pStyle w:val="ListParagraph"/>
        <w:numPr>
          <w:ilvl w:val="2"/>
          <w:numId w:val="17"/>
        </w:numPr>
        <w:spacing w:after="120" w:line="240" w:lineRule="auto"/>
      </w:pPr>
      <w:r>
        <w:t>Backup policy in place</w:t>
      </w:r>
    </w:p>
    <w:p w14:paraId="23EC990E" w14:textId="46B87D96" w:rsidR="000D12F1" w:rsidRDefault="003F5114" w:rsidP="003F5114">
      <w:pPr>
        <w:pStyle w:val="ListParagraph"/>
        <w:numPr>
          <w:ilvl w:val="2"/>
          <w:numId w:val="17"/>
        </w:numPr>
        <w:spacing w:after="120" w:line="240" w:lineRule="auto"/>
      </w:pPr>
      <w:r>
        <w:t>Verify backups are good</w:t>
      </w:r>
    </w:p>
    <w:p w14:paraId="077211A4" w14:textId="77777777" w:rsidR="000D12F1" w:rsidRDefault="003F5114" w:rsidP="002C3517">
      <w:pPr>
        <w:pStyle w:val="ListParagraph"/>
        <w:numPr>
          <w:ilvl w:val="2"/>
          <w:numId w:val="17"/>
        </w:numPr>
        <w:spacing w:after="120" w:line="240" w:lineRule="auto"/>
      </w:pPr>
      <w:r>
        <w:t>Secure backup credentials</w:t>
      </w:r>
    </w:p>
    <w:p w14:paraId="7BA5CF53" w14:textId="77777777" w:rsidR="000D12F1" w:rsidRDefault="003F5114" w:rsidP="00D20E0A">
      <w:pPr>
        <w:pStyle w:val="ListParagraph"/>
        <w:numPr>
          <w:ilvl w:val="2"/>
          <w:numId w:val="17"/>
        </w:numPr>
        <w:spacing w:after="120" w:line="240" w:lineRule="auto"/>
      </w:pPr>
      <w:r>
        <w:t>The backups should be properly secured</w:t>
      </w:r>
    </w:p>
    <w:p w14:paraId="13640EBA" w14:textId="77777777" w:rsidR="000D12F1" w:rsidRDefault="003F5114" w:rsidP="00CC0E60">
      <w:pPr>
        <w:pStyle w:val="ListParagraph"/>
        <w:numPr>
          <w:ilvl w:val="2"/>
          <w:numId w:val="17"/>
        </w:numPr>
        <w:spacing w:after="120" w:line="240" w:lineRule="auto"/>
      </w:pPr>
      <w:r>
        <w:t>Point in time recovery</w:t>
      </w:r>
    </w:p>
    <w:p w14:paraId="3FA04329" w14:textId="77777777" w:rsidR="000D12F1" w:rsidRDefault="003F5114" w:rsidP="00344ADE">
      <w:pPr>
        <w:pStyle w:val="ListParagraph"/>
        <w:numPr>
          <w:ilvl w:val="2"/>
          <w:numId w:val="17"/>
        </w:numPr>
        <w:spacing w:after="120" w:line="240" w:lineRule="auto"/>
      </w:pPr>
      <w:r>
        <w:t>Disaster recovery plan</w:t>
      </w:r>
    </w:p>
    <w:p w14:paraId="457C8B15" w14:textId="77777777" w:rsidR="000D12F1" w:rsidRDefault="003F5114" w:rsidP="002853E1">
      <w:pPr>
        <w:pStyle w:val="ListParagraph"/>
        <w:numPr>
          <w:ilvl w:val="2"/>
          <w:numId w:val="17"/>
        </w:numPr>
        <w:spacing w:after="120" w:line="240" w:lineRule="auto"/>
      </w:pPr>
      <w:r>
        <w:t>Backup of configuration and related files</w:t>
      </w:r>
    </w:p>
    <w:p w14:paraId="6257F216" w14:textId="77777777" w:rsidR="000D12F1" w:rsidRDefault="003F5114" w:rsidP="00867A8E">
      <w:pPr>
        <w:pStyle w:val="ListParagraph"/>
        <w:numPr>
          <w:ilvl w:val="1"/>
          <w:numId w:val="17"/>
        </w:numPr>
        <w:spacing w:after="120" w:line="240" w:lineRule="auto"/>
      </w:pPr>
      <w:r>
        <w:t>Dedicate Machine Running MySQL</w:t>
      </w:r>
    </w:p>
    <w:p w14:paraId="5E904AA7" w14:textId="77777777" w:rsidR="000D12F1" w:rsidRDefault="003F5114" w:rsidP="00E56127">
      <w:pPr>
        <w:pStyle w:val="ListParagraph"/>
        <w:numPr>
          <w:ilvl w:val="1"/>
          <w:numId w:val="17"/>
        </w:numPr>
        <w:spacing w:after="120" w:line="240" w:lineRule="auto"/>
      </w:pPr>
      <w:r>
        <w:t>Do Not Specify Passwords in Command Lin</w:t>
      </w:r>
      <w:r w:rsidR="000D12F1">
        <w:t>e</w:t>
      </w:r>
    </w:p>
    <w:p w14:paraId="2F7C1568" w14:textId="77777777" w:rsidR="000D12F1" w:rsidRDefault="003F5114" w:rsidP="004264EC">
      <w:pPr>
        <w:pStyle w:val="ListParagraph"/>
        <w:numPr>
          <w:ilvl w:val="1"/>
          <w:numId w:val="17"/>
        </w:numPr>
        <w:spacing w:after="120" w:line="240" w:lineRule="auto"/>
      </w:pPr>
      <w:r>
        <w:t>Do Not Reuse Usernames</w:t>
      </w:r>
    </w:p>
    <w:p w14:paraId="77CED6CE" w14:textId="77777777" w:rsidR="000D12F1" w:rsidRDefault="003F5114" w:rsidP="005C54C2">
      <w:pPr>
        <w:pStyle w:val="ListParagraph"/>
        <w:numPr>
          <w:ilvl w:val="1"/>
          <w:numId w:val="17"/>
        </w:numPr>
        <w:spacing w:after="120" w:line="240" w:lineRule="auto"/>
      </w:pPr>
      <w:r>
        <w:lastRenderedPageBreak/>
        <w:t>Do Not Use Default or Non-MySQL-specific Cryptographic Keys</w:t>
      </w:r>
    </w:p>
    <w:p w14:paraId="77A8CC47" w14:textId="77777777" w:rsidR="000D12F1" w:rsidRDefault="003F5114" w:rsidP="00CB043A">
      <w:pPr>
        <w:pStyle w:val="ListParagraph"/>
        <w:numPr>
          <w:ilvl w:val="1"/>
          <w:numId w:val="17"/>
        </w:numPr>
        <w:spacing w:after="120" w:line="240" w:lineRule="auto"/>
      </w:pPr>
      <w:r>
        <w:t>Set a Password Expiry Policy for Specific Users</w:t>
      </w:r>
    </w:p>
    <w:p w14:paraId="64D1B4F0" w14:textId="77777777" w:rsidR="000D12F1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File System Permissions</w:t>
      </w:r>
    </w:p>
    <w:p w14:paraId="5631FE35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datadir</w:t>
      </w:r>
      <w:proofErr w:type="spellEnd"/>
      <w:r>
        <w:t>' Has Appropriate Permissions</w:t>
      </w:r>
    </w:p>
    <w:p w14:paraId="754BCD28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log_bin_basename</w:t>
      </w:r>
      <w:proofErr w:type="spellEnd"/>
      <w:r>
        <w:t xml:space="preserve">' Files Have Appropriate Permissions </w:t>
      </w:r>
    </w:p>
    <w:p w14:paraId="5FA22552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log_error</w:t>
      </w:r>
      <w:proofErr w:type="spellEnd"/>
      <w:r>
        <w:t xml:space="preserve">' Has Appropriate Permissions </w:t>
      </w:r>
    </w:p>
    <w:p w14:paraId="5ABEAF8B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slow_query_log</w:t>
      </w:r>
      <w:proofErr w:type="spellEnd"/>
      <w:r>
        <w:t xml:space="preserve">' Has Appropriate Permissions </w:t>
      </w:r>
    </w:p>
    <w:p w14:paraId="6870B224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relay_log_basename</w:t>
      </w:r>
      <w:proofErr w:type="spellEnd"/>
      <w:r>
        <w:t xml:space="preserve">' Files Have Appropriate Permissions </w:t>
      </w:r>
    </w:p>
    <w:p w14:paraId="2ED6136B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general_log_file</w:t>
      </w:r>
      <w:proofErr w:type="spellEnd"/>
      <w:r>
        <w:t xml:space="preserve">' Has Appropriate Permissions </w:t>
      </w:r>
    </w:p>
    <w:p w14:paraId="2B4F9EF0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SSL Key Files Have Appropriate Permissions </w:t>
      </w:r>
    </w:p>
    <w:p w14:paraId="20813AEC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Plugin Directory Has Appropriate Permissions </w:t>
      </w:r>
    </w:p>
    <w:p w14:paraId="6DE8ADD7" w14:textId="77777777" w:rsidR="000D12F1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General</w:t>
      </w:r>
    </w:p>
    <w:p w14:paraId="382BA891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Latest Security Patches Are Applied </w:t>
      </w:r>
    </w:p>
    <w:p w14:paraId="64ED2781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the 'test' Database Is Not Installed </w:t>
      </w:r>
    </w:p>
    <w:p w14:paraId="0E025DCC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'allow-suspicious-</w:t>
      </w:r>
      <w:proofErr w:type="spellStart"/>
      <w:r>
        <w:t>udfs</w:t>
      </w:r>
      <w:proofErr w:type="spellEnd"/>
      <w:r>
        <w:t xml:space="preserve">' Is Set to 'FALSE' </w:t>
      </w:r>
    </w:p>
    <w:p w14:paraId="7E24EBD2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local_infile</w:t>
      </w:r>
      <w:proofErr w:type="spellEnd"/>
      <w:r>
        <w:t xml:space="preserve">' Is Disabled </w:t>
      </w:r>
    </w:p>
    <w:p w14:paraId="0BBD7477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mysqld</w:t>
      </w:r>
      <w:proofErr w:type="spellEnd"/>
      <w:r>
        <w:t xml:space="preserve">' Is Not Started with '--skip-grant-tables' </w:t>
      </w:r>
    </w:p>
    <w:p w14:paraId="7CC1C6A8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'--skip-symbolic-links' Is Enabled </w:t>
      </w:r>
    </w:p>
    <w:p w14:paraId="3495A717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the '</w:t>
      </w:r>
      <w:proofErr w:type="spellStart"/>
      <w:r>
        <w:t>daemon_memcached</w:t>
      </w:r>
      <w:proofErr w:type="spellEnd"/>
      <w:r>
        <w:t xml:space="preserve">' Plugin Is Disabled </w:t>
      </w:r>
    </w:p>
    <w:p w14:paraId="62C52F3C" w14:textId="77777777" w:rsidR="000D12F1" w:rsidRDefault="000D12F1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</w:t>
      </w:r>
      <w:r w:rsidR="003F5114">
        <w:t>nsure '</w:t>
      </w:r>
      <w:proofErr w:type="spellStart"/>
      <w:r w:rsidR="003F5114">
        <w:t>secure_file_priv</w:t>
      </w:r>
      <w:proofErr w:type="spellEnd"/>
      <w:r w:rsidR="003F5114">
        <w:t xml:space="preserve">' Is Not Empty </w:t>
      </w:r>
    </w:p>
    <w:p w14:paraId="23235FF5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sql_mode</w:t>
      </w:r>
      <w:proofErr w:type="spellEnd"/>
      <w:r>
        <w:t xml:space="preserve">' Contains 'STRICT_ALL_TABLES' </w:t>
      </w:r>
    </w:p>
    <w:p w14:paraId="2488F2D3" w14:textId="77777777" w:rsidR="000D12F1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MySQL Permissions</w:t>
      </w:r>
    </w:p>
    <w:p w14:paraId="72CAD919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Only Administrative Users Have Full Database Access </w:t>
      </w:r>
    </w:p>
    <w:p w14:paraId="67AC64CF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file_priv</w:t>
      </w:r>
      <w:proofErr w:type="spellEnd"/>
      <w:r>
        <w:t xml:space="preserve">' Is Not Set to 'Y' for Non-Administrative Users </w:t>
      </w:r>
    </w:p>
    <w:p w14:paraId="2C2F3C98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process_priv</w:t>
      </w:r>
      <w:proofErr w:type="spellEnd"/>
      <w:r>
        <w:t xml:space="preserve">' Is Not Set to 'Y' for Non-Administrative Users </w:t>
      </w:r>
    </w:p>
    <w:p w14:paraId="0FAD0DA9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super_priv</w:t>
      </w:r>
      <w:proofErr w:type="spellEnd"/>
      <w:r>
        <w:t xml:space="preserve">' Is Not Set to 'Y' for Non-Administrative Users </w:t>
      </w:r>
    </w:p>
    <w:p w14:paraId="4B121F60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shutdown_priv</w:t>
      </w:r>
      <w:proofErr w:type="spellEnd"/>
      <w:r>
        <w:t xml:space="preserve">' Is Not Set to 'Y' for Non-Administrative Users </w:t>
      </w:r>
    </w:p>
    <w:p w14:paraId="6D1C76D3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create_user_priv</w:t>
      </w:r>
      <w:proofErr w:type="spellEnd"/>
      <w:r>
        <w:t xml:space="preserve">' Is Not Set to 'Y' for Non-Administrative Users </w:t>
      </w:r>
    </w:p>
    <w:p w14:paraId="18F28A16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grant_priv</w:t>
      </w:r>
      <w:proofErr w:type="spellEnd"/>
      <w:r>
        <w:t xml:space="preserve">' Is Not Set to 'Y' for Non-Administrative Users </w:t>
      </w:r>
    </w:p>
    <w:p w14:paraId="027E57CA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repl_slave_priv</w:t>
      </w:r>
      <w:proofErr w:type="spellEnd"/>
      <w:r>
        <w:t xml:space="preserve">' Is Not Set to 'Y' for Non-Slave Users </w:t>
      </w:r>
    </w:p>
    <w:p w14:paraId="73E986E1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DML/DDL Grants Are Limited to Specific Databases and Users </w:t>
      </w:r>
    </w:p>
    <w:p w14:paraId="70CDCEB9" w14:textId="77777777" w:rsidR="000D12F1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Auditing and Logging</w:t>
      </w:r>
    </w:p>
    <w:p w14:paraId="2B0BE9F2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log_error</w:t>
      </w:r>
      <w:proofErr w:type="spellEnd"/>
      <w:r>
        <w:t xml:space="preserve">' Is Not Empty </w:t>
      </w:r>
    </w:p>
    <w:p w14:paraId="07DE59F7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Log Files Are Stored on a Non-System Partition </w:t>
      </w:r>
    </w:p>
    <w:p w14:paraId="14A073C4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log_error_verbosity</w:t>
      </w:r>
      <w:proofErr w:type="spellEnd"/>
      <w:r>
        <w:t xml:space="preserve">' Is Not Set to '1' </w:t>
      </w:r>
    </w:p>
    <w:p w14:paraId="258C7A3C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Audit Logging Is Enabled </w:t>
      </w:r>
    </w:p>
    <w:p w14:paraId="38201FEA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'log-raw' Is Set to 'OFF' </w:t>
      </w:r>
    </w:p>
    <w:p w14:paraId="42A9E358" w14:textId="77777777" w:rsidR="000D12F1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Authentication</w:t>
      </w:r>
    </w:p>
    <w:p w14:paraId="4E34A8BE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Passwords Are Not Stored in the Global Configuration </w:t>
      </w:r>
    </w:p>
    <w:p w14:paraId="18E52021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sql_mode</w:t>
      </w:r>
      <w:proofErr w:type="spellEnd"/>
      <w:r>
        <w:t xml:space="preserve">' Contains 'NO_AUTO_CREATE_USER' </w:t>
      </w:r>
    </w:p>
    <w:p w14:paraId="2B44589C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Passwords Are Set for All MySQL Accounts </w:t>
      </w:r>
    </w:p>
    <w:p w14:paraId="1C79CDB9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default_password_lifetime</w:t>
      </w:r>
      <w:proofErr w:type="spellEnd"/>
      <w:r>
        <w:t xml:space="preserve">' Is Less Than </w:t>
      </w:r>
      <w:proofErr w:type="gramStart"/>
      <w:r>
        <w:t>Or</w:t>
      </w:r>
      <w:proofErr w:type="gramEnd"/>
      <w:r>
        <w:t xml:space="preserve"> Equal To '90' </w:t>
      </w:r>
    </w:p>
    <w:p w14:paraId="7CF849BC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Password Complexity Is in Place </w:t>
      </w:r>
    </w:p>
    <w:p w14:paraId="2013273C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lastRenderedPageBreak/>
        <w:t xml:space="preserve">Ensure No Users Have Wildcard Hostnames </w:t>
      </w:r>
    </w:p>
    <w:p w14:paraId="2A07EEC9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No Anonymous Accounts Exist </w:t>
      </w:r>
    </w:p>
    <w:p w14:paraId="7BE998A0" w14:textId="77777777" w:rsidR="000D12F1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Network</w:t>
      </w:r>
    </w:p>
    <w:p w14:paraId="191E0625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have_ssl</w:t>
      </w:r>
      <w:proofErr w:type="spellEnd"/>
      <w:r>
        <w:t xml:space="preserve">' Is Set to 'YES' </w:t>
      </w:r>
    </w:p>
    <w:p w14:paraId="6364DB2F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ssl_type</w:t>
      </w:r>
      <w:proofErr w:type="spellEnd"/>
      <w:r>
        <w:t>' Is Set to 'ANY', 'X509', or 'SPECIFIED' for All Remote Users</w:t>
      </w:r>
    </w:p>
    <w:p w14:paraId="6006EADC" w14:textId="77777777" w:rsidR="000D12F1" w:rsidRDefault="003F5114" w:rsidP="003F5114">
      <w:pPr>
        <w:pStyle w:val="ListParagraph"/>
        <w:numPr>
          <w:ilvl w:val="0"/>
          <w:numId w:val="17"/>
        </w:numPr>
        <w:spacing w:after="120" w:line="240" w:lineRule="auto"/>
      </w:pPr>
      <w:r>
        <w:t>Replication</w:t>
      </w:r>
    </w:p>
    <w:p w14:paraId="1A2A474D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Replication Traffic Is Secured </w:t>
      </w:r>
    </w:p>
    <w:p w14:paraId="193C7301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'MASTER_SSL_VERIFY_SERVER_CERT' Is Set to 'YES' or '1'</w:t>
      </w:r>
    </w:p>
    <w:p w14:paraId="7431F33F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master_info_repository</w:t>
      </w:r>
      <w:proofErr w:type="spellEnd"/>
      <w:r>
        <w:t xml:space="preserve">' Is Set to 'TABLE' </w:t>
      </w:r>
    </w:p>
    <w:p w14:paraId="0F294882" w14:textId="77777777" w:rsidR="000D12F1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>Ensure '</w:t>
      </w:r>
      <w:proofErr w:type="spellStart"/>
      <w:r>
        <w:t>super_priv</w:t>
      </w:r>
      <w:proofErr w:type="spellEnd"/>
      <w:r>
        <w:t xml:space="preserve">' Is Not Set to 'Y' for Replication Users </w:t>
      </w:r>
    </w:p>
    <w:p w14:paraId="1F864C02" w14:textId="2C6DE650" w:rsidR="003F5114" w:rsidRDefault="003F5114" w:rsidP="003F5114">
      <w:pPr>
        <w:pStyle w:val="ListParagraph"/>
        <w:numPr>
          <w:ilvl w:val="1"/>
          <w:numId w:val="17"/>
        </w:numPr>
        <w:spacing w:after="120" w:line="240" w:lineRule="auto"/>
      </w:pPr>
      <w:r>
        <w:t xml:space="preserve">Ensure No Replication Users Have Wildcard Hostnames </w:t>
      </w:r>
      <w:r>
        <w:t xml:space="preserve"> </w:t>
      </w:r>
    </w:p>
    <w:p w14:paraId="786A88F5" w14:textId="77777777" w:rsidR="00F5587A" w:rsidRPr="00B32904" w:rsidRDefault="00F5587A" w:rsidP="003F5114">
      <w:pPr>
        <w:spacing w:after="120" w:line="240" w:lineRule="auto"/>
      </w:pPr>
    </w:p>
    <w:sectPr w:rsidR="00F5587A" w:rsidRPr="00B32904">
      <w:headerReference w:type="default" r:id="rId9"/>
      <w:footerReference w:type="default" r:id="rId10"/>
      <w:headerReference w:type="first" r:id="rId11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AAB70" w14:textId="77777777" w:rsidR="000A6A60" w:rsidRDefault="000A6A60">
      <w:pPr>
        <w:spacing w:after="0" w:line="240" w:lineRule="auto"/>
      </w:pPr>
      <w:r>
        <w:separator/>
      </w:r>
    </w:p>
  </w:endnote>
  <w:endnote w:type="continuationSeparator" w:id="0">
    <w:p w14:paraId="246C9BF5" w14:textId="77777777" w:rsidR="000A6A60" w:rsidRDefault="000A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98E28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FBF9AB9" wp14:editId="449F6BDF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232F1B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&#13;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80CCF" w14:textId="77777777" w:rsidR="000A6A60" w:rsidRDefault="000A6A60">
      <w:pPr>
        <w:spacing w:after="0" w:line="240" w:lineRule="auto"/>
      </w:pPr>
      <w:r>
        <w:separator/>
      </w:r>
    </w:p>
  </w:footnote>
  <w:footnote w:type="continuationSeparator" w:id="0">
    <w:p w14:paraId="1A95039D" w14:textId="77777777" w:rsidR="000A6A60" w:rsidRDefault="000A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52B0A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8492F7" wp14:editId="1E070E62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514AB36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Z0C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KsVnQL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3F7F9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FA1A7C" wp14:editId="3FD6E409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366F93D8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nzX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MwCfNf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F56EE3"/>
    <w:multiLevelType w:val="hybridMultilevel"/>
    <w:tmpl w:val="B23C2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F6288C"/>
    <w:multiLevelType w:val="hybridMultilevel"/>
    <w:tmpl w:val="89B09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DB75EE"/>
    <w:multiLevelType w:val="hybridMultilevel"/>
    <w:tmpl w:val="D68C7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1C69DB"/>
    <w:multiLevelType w:val="hybridMultilevel"/>
    <w:tmpl w:val="74F45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2E5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DC4640"/>
    <w:multiLevelType w:val="hybridMultilevel"/>
    <w:tmpl w:val="AC70B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DB3C43"/>
    <w:multiLevelType w:val="hybridMultilevel"/>
    <w:tmpl w:val="11843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7C"/>
    <w:rsid w:val="0001498B"/>
    <w:rsid w:val="000A6A60"/>
    <w:rsid w:val="000D12F1"/>
    <w:rsid w:val="0016683A"/>
    <w:rsid w:val="0017435A"/>
    <w:rsid w:val="00212B00"/>
    <w:rsid w:val="0024387C"/>
    <w:rsid w:val="00347EC1"/>
    <w:rsid w:val="003D070B"/>
    <w:rsid w:val="003D385B"/>
    <w:rsid w:val="003F5114"/>
    <w:rsid w:val="00430EB8"/>
    <w:rsid w:val="005332F4"/>
    <w:rsid w:val="00671352"/>
    <w:rsid w:val="006A199E"/>
    <w:rsid w:val="006B4BCF"/>
    <w:rsid w:val="00756B5A"/>
    <w:rsid w:val="007A7AE2"/>
    <w:rsid w:val="007B6842"/>
    <w:rsid w:val="008678F9"/>
    <w:rsid w:val="008F37D1"/>
    <w:rsid w:val="00952DCA"/>
    <w:rsid w:val="0098704D"/>
    <w:rsid w:val="00A61DF0"/>
    <w:rsid w:val="00A72749"/>
    <w:rsid w:val="00B32904"/>
    <w:rsid w:val="00B75F13"/>
    <w:rsid w:val="00B779CC"/>
    <w:rsid w:val="00F013E0"/>
    <w:rsid w:val="00F5587A"/>
    <w:rsid w:val="00FA3D63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1583"/>
  <w15:chartTrackingRefBased/>
  <w15:docId w15:val="{40B80A5B-125A-8C46-898A-DD100327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74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cisecurity.org/l/799323/2020-07-14/216rx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nvd.nist.gov/ncp/reposito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3balla/Library/Containers/com.microsoft.Word/Data/Library/Application%20Support/Microsoft/Office/16.0/DTS/Search/%7b47F87525-1B76-F443-968A-C8C63211B3BD%7dtf163927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B01863762A414E9FFB0FE3FA076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FC9A-3ABC-914B-BABC-D5576D144F8E}"/>
      </w:docPartPr>
      <w:docPartBody>
        <w:p w:rsidR="00014BE1" w:rsidRDefault="00723F8F">
          <w:pPr>
            <w:pStyle w:val="88B01863762A414E9FFB0FE3FA07609D"/>
          </w:pPr>
          <w:r>
            <w:t>To:</w:t>
          </w:r>
        </w:p>
      </w:docPartBody>
    </w:docPart>
    <w:docPart>
      <w:docPartPr>
        <w:name w:val="4E78FC614947E941B18384FD01AA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FF0FA-F28E-1D43-A4D1-C3F40ADA47A5}"/>
      </w:docPartPr>
      <w:docPartBody>
        <w:p w:rsidR="00014BE1" w:rsidRDefault="00723F8F">
          <w:pPr>
            <w:pStyle w:val="4E78FC614947E941B18384FD01AA53E7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8F"/>
    <w:rsid w:val="00014BE1"/>
    <w:rsid w:val="00723F8F"/>
    <w:rsid w:val="00A6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B01863762A414E9FFB0FE3FA07609D">
    <w:name w:val="88B01863762A414E9FFB0FE3FA07609D"/>
  </w:style>
  <w:style w:type="paragraph" w:customStyle="1" w:styleId="4E78FC614947E941B18384FD01AA53E7">
    <w:name w:val="4E78FC614947E941B18384FD01AA5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{47F87525-1B76-F443-968A-C8C63211B3BD}tf16392792.dotx</Template>
  <TotalTime>8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Chad Ballay</cp:lastModifiedBy>
  <cp:revision>2</cp:revision>
  <dcterms:created xsi:type="dcterms:W3CDTF">2020-11-06T23:42:00Z</dcterms:created>
  <dcterms:modified xsi:type="dcterms:W3CDTF">2020-11-06T23:42:00Z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