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80176211"/>
        <w:docPartObj>
          <w:docPartGallery w:val="Cover Pages"/>
          <w:docPartUnique/>
        </w:docPartObj>
      </w:sdtPr>
      <w:sdtContent>
        <w:p w14:paraId="7644555F" w14:textId="0196CD2F" w:rsidR="00181B29" w:rsidRDefault="00181B2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68C049D" wp14:editId="3499D27A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F9F1A64" w14:textId="151A56A1" w:rsidR="00181B29" w:rsidRDefault="00181B29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Chad </w:t>
                                    </w:r>
                                    <w:proofErr w:type="spellStart"/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Ballay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45C4598D" w14:textId="46E0069C" w:rsidR="00181B29" w:rsidRDefault="00181B29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Bellevue CYBR 450-342</w:t>
                                    </w:r>
                                  </w:sdtContent>
                                </w:sdt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| </w:t>
                                </w: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 Address"/>
                                    <w:tag w:val=""/>
                                    <w:id w:val="-9239251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Advanced Cybersecurity Concepts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8C04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xtWQQIAAG4EAAAOAAAAZHJzL2Uyb0RvYy54bWysVEtv2zAMvg/YfxB0X/zIo2kQp8haZBgQ&#13;&#10;tAWSoWdZlmMDsqhJSuzs14+SnaTodhp2kfkSKX4f6eVD10hyEsbWoDKajGJKhOJQ1OqQ0R/7zZc5&#13;&#10;JdYxVTAJSmT0LCx9WH3+tGz1QqRQgSyEIZhE2UWrM1o5pxdRZHklGmZHoIVCZwmmYQ5Vc4gKw1rM&#13;&#10;3sgojeNZ1IIptAEurEXrU++kq5C/LAV3L2VphSMyo/g2F04Tztyf0WrJFgfDdFXz4RnsH17RsFph&#13;&#10;0WuqJ+YYOZr6j1RNzQ1YKN2IQxNBWdZchB6wmyT+0M2uYlqEXhAcq68w2f+Xlj+fXg2pi4yOZ5Qo&#13;&#10;1iBHe9E58hU64k2udtLb/Icgj8Qe82Dz0LXaLjDDTmMO1+EVHIGL3aLRI9KVpvFf7JWgH0k4X4H3&#13;&#10;hTgap9PxJE6nlHD0pXfp5D5JfZ7odl0b674JaIgXMmqQ2QA4O22t60MvIb6agk0tZWBXKtJmdDae&#13;&#10;xuHC1YPJpcIavon+sV5yXd4NneVQnLExA/3UWM03NRbfMutemcExwV5w9N0LHqUELAKDREkF5tff&#13;&#10;7D4e2UMvJS2OXUbtzyMzghL5XSGvSTKf36V+UoN6n0wmqJigoJDfrKipY/MIONgJ7pjmQfTBTl7E&#13;&#10;0kDzhguy9kXRxRTH0hnNL+Kj63cBF4yL9ToE4WBq5rZqp7lP7dH0yO67N2b0AL9D5p7hMp9s8YGF&#13;&#10;PrbnYX10UNaBIo9vD+oAOw51IHlYQL817/UQdftNrH4DAAD//wMAUEsDBBQABgAIAAAAIQCvpZtl&#13;&#10;4AAAAAoBAAAPAAAAZHJzL2Rvd25yZXYueG1sTI/NTsMwEITvSLyDtUjcqJPyV9I4VQFVygUk2kpw&#13;&#10;3MauExGvI9ttw9uzcIHLSKvRzM5XLkbXi6MJsfOkIJ9kIAw1XndkFWw3q6sZiJiQNPaejIIvE2FR&#13;&#10;nZ+VWGh/ojdzXCcruIRigQralIZCyti0xmGc+MEQe3sfHCY+g5U64InLXS+nWXYnHXbEH1oczFNr&#13;&#10;ms/1wSmoH1evtt5/bJfNJlyjzeqX7t0rdXkxPs9ZlnMQyYzpLwE/DLwfKh628wfSUfQKmCb9Knuz&#13;&#10;+/wWxE7BzfQhB1mV8j9C9Q0AAP//AwBQSwECLQAUAAYACAAAACEAtoM4kv4AAADhAQAAEwAAAAAA&#13;&#10;AAAAAAAAAAAAAAAAW0NvbnRlbnRfVHlwZXNdLnhtbFBLAQItABQABgAIAAAAIQA4/SH/1gAAAJQB&#13;&#10;AAALAAAAAAAAAAAAAAAAAC8BAABfcmVscy8ucmVsc1BLAQItABQABgAIAAAAIQDH0xtWQQIAAG4E&#13;&#10;AAAOAAAAAAAAAAAAAAAAAC4CAABkcnMvZTJvRG9jLnhtbFBLAQItABQABgAIAAAAIQCvpZtl4AAA&#13;&#10;AAoBAAAPAAAAAAAAAAAAAAAAAJsEAABkcnMvZG93bnJldi54bWxQSwUGAAAAAAQABADzAAAAqAUA&#13;&#10;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F9F1A64" w14:textId="151A56A1" w:rsidR="00181B29" w:rsidRDefault="00181B29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Chad </w:t>
                              </w:r>
                              <w:proofErr w:type="spellStart"/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Ballay</w:t>
                              </w:r>
                              <w:proofErr w:type="spellEnd"/>
                            </w:p>
                          </w:sdtContent>
                        </w:sdt>
                        <w:p w14:paraId="45C4598D" w14:textId="46E0069C" w:rsidR="00181B29" w:rsidRDefault="00181B29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Bellevue CYBR 450-342</w:t>
                              </w:r>
                            </w:sdtContent>
                          </w:sdt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 Address"/>
                              <w:tag w:val=""/>
                              <w:id w:val="-9239251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Advanced Cybersecurity Concepts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C2C6B30" wp14:editId="1F18D440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7167FF6A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935D7D" wp14:editId="2E764DC4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18AC4D5E" w14:textId="263E5DB4" w:rsidR="00181B29" w:rsidRDefault="00181B29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Enterprise Secret Storage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2520CC24" w14:textId="37F0F86B" w:rsidR="00181B29" w:rsidRDefault="00181B29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Scaling and securing secrets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935D7D" id="Text Box 38" o:spid="_x0000_s1027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rdMQQIAAHQEAAAOAAAAZHJzL2Uyb0RvYy54bWysVN1v2jAQf5+0/8Hy+8gH0NKIULFWTJNQ&#13;&#10;WwmmPhvHIZFsn2cbEvbX7+wArbo9TXtx7st3vt/vLvP7XklyFNa1oEuajVJKhOZQtXpf0h/b1ZcZ&#13;&#10;Jc4zXTEJWpT0JBy9X3z+NO9MIXJoQFbCEkyiXdGZkjbemyJJHG+EYm4ERmh01mAV86jafVJZ1mF2&#13;&#10;JZM8TW+SDmxlLHDhHFofByddxPx1Lbh/rmsnPJElxbf5eNp47sKZLOas2Ftmmpafn8H+4RWKtRqL&#13;&#10;XlM9Ms/IwbZ/pFItt+Cg9iMOKoG6brmIPWA3Wfqhm03DjIi9IDjOXGFy/y8tfzq+WNJWJR0jU5op&#13;&#10;5Ggrek++Qk+CybdeBlv4EOSRuMMu2gJ0nXEFZtgYzOF7vIIjcLE7NAZE+tqq8MVeCfqRhNMV+FCI&#13;&#10;o3E6HU/SfEoJR19+m0/usjzkSd6uG+v8NwGKBKGkFpmNgLPj2vkh9BISqmlYtVJGdqUmXUlvxtM0&#13;&#10;Xrh6MLnUWCM0MTw2SL7f9RGPayM7qE7Yn4VheJzhqxbfsGbOvzCL04It4Qb4ZzxqCVgLzhIlDdhf&#13;&#10;f7OHeCQRvZR0OH0ldT8PzApK5HeN9GbZbHabh4GN6mQaFRsVtO7eW/VBPQCOd4abZngUMcR6eRFr&#13;&#10;C+oV12QZaqKLaY6VS+ov4oMfNgLXjIvlMgbheBrm13pjeEgdMA34bvtXZs2ZBI/8PcFlSlnxgYsh&#13;&#10;Ntx0ZnnwyEgkKqA8YHoGH0c7Un1ew7A77/UY9fazWPwGAAD//wMAUEsDBBQABgAIAAAAIQBwAn2Y&#13;&#10;4AAAAAoBAAAPAAAAZHJzL2Rvd25yZXYueG1sTI9LT8MwEITvSPwHa5G4UScVj5LGqRCIA6oQokWc&#13;&#10;nXjzEPE6xK6b8uu75QKXkVajmZ0vX022FxFH3zlSkM4SEEiVMx01Cj62z1cLED5oMrp3hAoO6GFV&#13;&#10;nJ/lOjNuT+8YN6ERXEI+0wraEIZMSl+1aLWfuQGJvdqNVgc+x0aaUe+53PZyniS30uqO+EOrB3xs&#13;&#10;sfra7KyC0f64l3UZD9uI0/eneY11vX5T6vJielqyPCxBBJzCXwJODLwfCh5Wuh0ZL3oFTBN+lb3F&#13;&#10;XXoDolRwPb9PQRa5/I9QHAEAAP//AwBQSwECLQAUAAYACAAAACEAtoM4kv4AAADhAQAAEwAAAAAA&#13;&#10;AAAAAAAAAAAAAAAAW0NvbnRlbnRfVHlwZXNdLnhtbFBLAQItABQABgAIAAAAIQA4/SH/1gAAAJQB&#13;&#10;AAALAAAAAAAAAAAAAAAAAC8BAABfcmVscy8ucmVsc1BLAQItABQABgAIAAAAIQDw9rdMQQIAAHQE&#13;&#10;AAAOAAAAAAAAAAAAAAAAAC4CAABkcnMvZTJvRG9jLnhtbFBLAQItABQABgAIAAAAIQBwAn2Y4AAA&#13;&#10;AAoBAAAPAAAAAAAAAAAAAAAAAJsEAABkcnMvZG93bnJldi54bWxQSwUGAAAAAAQABADzAAAAqAUA&#13;&#10;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18AC4D5E" w14:textId="263E5DB4" w:rsidR="00181B29" w:rsidRDefault="00181B29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Enterprise Secret Storage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2520CC24" w14:textId="37F0F86B" w:rsidR="00181B29" w:rsidRDefault="00181B29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Scaling and securing secrets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EF2D587" w14:textId="0B922B61" w:rsidR="00181B29" w:rsidRDefault="00181B29">
          <w:r>
            <w:br w:type="page"/>
          </w:r>
        </w:p>
      </w:sdtContent>
    </w:sdt>
    <w:sdt>
      <w:sdtPr>
        <w:id w:val="20528082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0DA89B9F" w14:textId="24A731CC" w:rsidR="00181B29" w:rsidRDefault="00181B29">
          <w:pPr>
            <w:pStyle w:val="TOCHeading"/>
          </w:pPr>
          <w:r>
            <w:t>Table of Contents</w:t>
          </w:r>
        </w:p>
        <w:p w14:paraId="6D758DE7" w14:textId="2C9AA798" w:rsidR="00181B29" w:rsidRDefault="00181B2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sdt>
            <w:sdtPr>
              <w:rPr>
                <w:b w:val="0"/>
                <w:bCs w:val="0"/>
              </w:rPr>
              <w:id w:val="186805790"/>
              <w:citation/>
            </w:sdtPr>
            <w:sdtContent>
              <w:r>
                <w:rPr>
                  <w:b w:val="0"/>
                  <w:bCs w:val="0"/>
                </w:rPr>
                <w:fldChar w:fldCharType="begin"/>
              </w:r>
              <w:r>
                <w:rPr>
                  <w:b w:val="0"/>
                  <w:bCs w:val="0"/>
                </w:rPr>
                <w:instrText xml:space="preserve">CITATION Has21 \l 1033 </w:instrText>
              </w:r>
              <w:r>
                <w:rPr>
                  <w:b w:val="0"/>
                  <w:bCs w:val="0"/>
                </w:rPr>
                <w:fldChar w:fldCharType="separate"/>
              </w:r>
              <w:r w:rsidR="00923529">
                <w:rPr>
                  <w:b w:val="0"/>
                  <w:bCs w:val="0"/>
                  <w:noProof/>
                </w:rPr>
                <w:t xml:space="preserve"> </w:t>
              </w:r>
              <w:r w:rsidR="00923529">
                <w:rPr>
                  <w:noProof/>
                </w:rPr>
                <w:t>(Hashicorp, 2020)</w:t>
              </w:r>
              <w:r>
                <w:rPr>
                  <w:b w:val="0"/>
                  <w:bCs w:val="0"/>
                </w:rPr>
                <w:fldChar w:fldCharType="end"/>
              </w:r>
            </w:sdtContent>
          </w:sdt>
          <w:hyperlink w:anchor="_Toc61793029" w:history="1">
            <w:r w:rsidRPr="0048253E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6E321" w14:textId="51D1CF8D" w:rsidR="00181B29" w:rsidRDefault="00181B29">
          <w:r>
            <w:rPr>
              <w:b/>
              <w:bCs/>
              <w:noProof/>
            </w:rPr>
            <w:fldChar w:fldCharType="end"/>
          </w:r>
        </w:p>
      </w:sdtContent>
    </w:sdt>
    <w:p w14:paraId="7B7C6E44" w14:textId="74EEA98C" w:rsidR="00181B29" w:rsidRDefault="00181B29">
      <w:r>
        <w:br w:type="page"/>
      </w:r>
    </w:p>
    <w:bookmarkStart w:id="0" w:name="_Toc61793029" w:displacedByCustomXml="next"/>
    <w:sdt>
      <w:sdtPr>
        <w:id w:val="20876783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14E1C53D" w14:textId="69F56535" w:rsidR="00181B29" w:rsidRDefault="00181B29">
          <w:pPr>
            <w:pStyle w:val="Heading1"/>
          </w:pPr>
          <w:r>
            <w:t>Bibliography</w:t>
          </w:r>
          <w:bookmarkEnd w:id="0"/>
        </w:p>
        <w:sdt>
          <w:sdtPr>
            <w:id w:val="111145805"/>
            <w:bibliography/>
          </w:sdtPr>
          <w:sdtContent>
            <w:p w14:paraId="2482D25A" w14:textId="77777777" w:rsidR="00923529" w:rsidRDefault="00181B29" w:rsidP="00923529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23529">
                <w:rPr>
                  <w:noProof/>
                </w:rPr>
                <w:t xml:space="preserve">Hashicorp. (2020). </w:t>
              </w:r>
              <w:r w:rsidR="00923529">
                <w:rPr>
                  <w:i/>
                  <w:iCs/>
                  <w:noProof/>
                </w:rPr>
                <w:t>Unlocking the Cloud Operating Model: Security</w:t>
              </w:r>
              <w:r w:rsidR="00923529">
                <w:rPr>
                  <w:noProof/>
                </w:rPr>
                <w:t>. Retrieved from Hashicorp: https://www.datocms-assets.com/2885/1597082390-vault-com-security-whitepaper-v2-digital.pdf</w:t>
              </w:r>
            </w:p>
            <w:p w14:paraId="49CC9F1C" w14:textId="77777777" w:rsidR="00923529" w:rsidRDefault="00923529" w:rsidP="0092352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Surowiecki, J. (2005). </w:t>
              </w:r>
              <w:r>
                <w:rPr>
                  <w:i/>
                  <w:iCs/>
                  <w:noProof/>
                </w:rPr>
                <w:t>The Wisdome of Crowds.</w:t>
              </w:r>
              <w:r>
                <w:rPr>
                  <w:noProof/>
                </w:rPr>
                <w:t xml:space="preserve"> New York: Anchor Books.</w:t>
              </w:r>
            </w:p>
            <w:p w14:paraId="02EB599F" w14:textId="21460FAB" w:rsidR="00E661B8" w:rsidRDefault="00181B29" w:rsidP="0092352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E661B8" w:rsidSect="00181B2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29"/>
    <w:rsid w:val="00181B29"/>
    <w:rsid w:val="006A21A2"/>
    <w:rsid w:val="00923529"/>
    <w:rsid w:val="00E6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6AF91"/>
  <w15:chartTrackingRefBased/>
  <w15:docId w15:val="{7132C855-0B26-0043-AD6D-7C518ED4B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B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1B29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81B29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81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1B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81B29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81B2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81B2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81B2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81B2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81B2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81B2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81B2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81B29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81B29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181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3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2021-01-17T00:00:00</PublishDate>
  <Abstract/>
  <CompanyAddress>Advanced Cybersecurity Concepts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Has21</b:Tag>
    <b:SourceType>InternetSite</b:SourceType>
    <b:Guid>{25877156-1EB4-CA4F-A26A-2FAE4F8DBDC1}</b:Guid>
    <b:Author>
      <b:Author>
        <b:Corporate>Hashicorp</b:Corporate>
      </b:Author>
    </b:Author>
    <b:Title>Unlocking the Cloud Operating Model: Security</b:Title>
    <b:Year>2020</b:Year>
    <b:InternetSiteTitle>Hashicorp</b:InternetSiteTitle>
    <b:URL>https://www.datocms-assets.com/2885/1597082390-vault-com-security-whitepaper-v2-digital.pdf</b:URL>
    <b:RefOrder>1</b:RefOrder>
  </b:Source>
  <b:Source>
    <b:Tag>Sur05</b:Tag>
    <b:SourceType>Book</b:SourceType>
    <b:Guid>{199D5F7C-38F2-CC4D-A4FA-D6F6C5C8229B}</b:Guid>
    <b:Author>
      <b:Author>
        <b:NameList>
          <b:Person>
            <b:Last>Surowiecki</b:Last>
            <b:First>James</b:First>
          </b:Person>
        </b:NameList>
      </b:Author>
    </b:Author>
    <b:Title>The Wisdome of Crowds</b:Title>
    <b:Year>2005</b:Year>
    <b:City>New York</b:City>
    <b:Publisher>Anchor Books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37E10A-F732-3444-A219-72F8A8410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CYBR 450-342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Secret Storage</dc:title>
  <dc:subject>Scaling and securing secrets</dc:subject>
  <dc:creator>Chad Ballay</dc:creator>
  <cp:keywords/>
  <dc:description/>
  <cp:lastModifiedBy>Chad Ballay</cp:lastModifiedBy>
  <cp:revision>1</cp:revision>
  <dcterms:created xsi:type="dcterms:W3CDTF">2021-01-17T22:16:00Z</dcterms:created>
  <dcterms:modified xsi:type="dcterms:W3CDTF">2021-01-17T22:33:00Z</dcterms:modified>
</cp:coreProperties>
</file>