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Regression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(modelr)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'broom'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'package:modelr':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bootstrap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CommentTok"/>
        </w:rPr>
        <w:t xml:space="preserve"># Import wages here</w:t>
      </w:r>
      <w:r>
        <w:br/>
      </w:r>
      <w:r>
        <w:rPr>
          <w:rStyle w:val="NormalTok"/>
        </w:rPr>
        <w:t xml:space="preserve">wages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"wages-1.xlsx"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Fall back in case you cannot load wages</w:t>
      </w:r>
      <w:r>
        <w:br/>
      </w:r>
      <w:r>
        <w:rPr>
          <w:rStyle w:val="CommentTok"/>
        </w:rPr>
        <w:t xml:space="preserve"># wages &lt;- heights %&gt;%</w:t>
      </w:r>
      <w:r>
        <w:br/>
      </w:r>
      <w:r>
        <w:rPr>
          <w:rStyle w:val="CommentTok"/>
        </w:rPr>
        <w:t xml:space="preserve">#   filter(income &gt; 0) %&gt;%</w:t>
      </w:r>
      <w:r>
        <w:br/>
      </w:r>
      <w:r>
        <w:rPr>
          <w:rStyle w:val="CommentTok"/>
        </w:rPr>
        <w:t xml:space="preserve">#   mutate(marital = as.character(marital),</w:t>
      </w:r>
      <w:r>
        <w:br/>
      </w:r>
      <w:r>
        <w:rPr>
          <w:rStyle w:val="CommentTok"/>
        </w:rPr>
        <w:t xml:space="preserve">#          sex = as.character(sex))</w:t>
      </w:r>
    </w:p>
    <w:bookmarkStart w:id="20" w:name="your-turn-1"/>
    <w:p>
      <w:pPr>
        <w:pStyle w:val="Heading2"/>
      </w:pPr>
      <w:r>
        <w:t xml:space="preserve">Your Turn 1</w:t>
      </w:r>
    </w:p>
    <w:p>
      <w:pPr>
        <w:pStyle w:val="Compact"/>
        <w:numPr>
          <w:ilvl w:val="0"/>
          <w:numId w:val="1001"/>
        </w:numPr>
      </w:pPr>
      <w:r>
        <w:t xml:space="preserve">Save the</w:t>
      </w:r>
      <w:r>
        <w:t xml:space="preserve"> </w:t>
      </w:r>
      <w:r>
        <w:rPr>
          <w:rStyle w:val="VerbatimChar"/>
        </w:rPr>
        <w:t xml:space="preserve">wages.xlsx</w:t>
      </w:r>
      <w:r>
        <w:t xml:space="preserve"> </w:t>
      </w:r>
      <w:r>
        <w:t xml:space="preserve">dataset to your computer.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Change the working directory to the same location.</w:t>
      </w:r>
    </w:p>
    <w:p>
      <w:pPr>
        <w:pStyle w:val="Compact"/>
        <w:numPr>
          <w:ilvl w:val="0"/>
          <w:numId w:val="1001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wages.xlsx</w:t>
      </w:r>
      <w:r>
        <w:t xml:space="preserve"> </w:t>
      </w:r>
      <w:r>
        <w:t xml:space="preserve">as wages and</w:t>
      </w:r>
      <w:r>
        <w:t xml:space="preserve"> </w:t>
      </w:r>
      <w:r>
        <w:rPr>
          <w:i/>
          <w:iCs/>
        </w:rPr>
        <w:t xml:space="preserve">copy the code to your setup chunk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Be sure to set NA: to NA.</w:t>
      </w:r>
    </w:p>
    <w:bookmarkEnd w:id="20"/>
    <w:bookmarkStart w:id="21" w:name="your-turn-2"/>
    <w:p>
      <w:pPr>
        <w:pStyle w:val="Heading2"/>
      </w:pPr>
      <w:r>
        <w:t xml:space="preserve">Your Turn 2</w:t>
      </w:r>
    </w:p>
    <w:p>
      <w:pPr>
        <w:pStyle w:val="FirstParagraph"/>
      </w:pPr>
      <w:r>
        <w:t xml:space="preserve">Fit the model on the slide and then examine the output. What does it look like?</w:t>
      </w:r>
    </w:p>
    <w:p>
      <w:pPr>
        <w:pStyle w:val="SourceCode"/>
      </w:pPr>
      <w:r>
        <w:rPr>
          <w:rStyle w:val="NormalTok"/>
        </w:rPr>
        <w:t xml:space="preserve">mod_e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wages)</w:t>
      </w:r>
      <w:r>
        <w:br/>
      </w:r>
      <w:r>
        <w:rPr>
          <w:rStyle w:val="NormalTok"/>
        </w:rPr>
        <w:t xml:space="preserve">mod_e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log(income) ~ education, data = wages)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education  </w:t>
      </w:r>
      <w:r>
        <w:br/>
      </w:r>
      <w:r>
        <w:rPr>
          <w:rStyle w:val="VerbatimChar"/>
        </w:rPr>
        <w:t xml:space="preserve">##      8.5577       0.1418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(mod_e)</w:t>
      </w:r>
    </w:p>
    <w:p>
      <w:pPr>
        <w:pStyle w:val="SourceCode"/>
      </w:pPr>
      <w:r>
        <w:rPr>
          <w:rStyle w:val="VerbatimChar"/>
        </w:rPr>
        <w:t xml:space="preserve">## [1] "lm"</w:t>
      </w:r>
    </w:p>
    <w:bookmarkEnd w:id="21"/>
    <w:bookmarkStart w:id="22" w:name="your-turn-3"/>
    <w:p>
      <w:pPr>
        <w:pStyle w:val="Heading2"/>
      </w:pPr>
      <w:r>
        <w:t xml:space="preserve">Your Turn 3</w:t>
      </w:r>
    </w:p>
    <w:p>
      <w:pPr>
        <w:pStyle w:val="FirstParagraph"/>
      </w:pPr>
      <w:r>
        <w:t xml:space="preserve">Use a pipe to model</w:t>
      </w:r>
      <w:r>
        <w:t xml:space="preserve"> </w:t>
      </w:r>
      <w:r>
        <w:rPr>
          <w:rStyle w:val="VerbatimChar"/>
        </w:rPr>
        <w:t xml:space="preserve">log(income)</w:t>
      </w:r>
      <w:r>
        <w:t xml:space="preserve"> </w:t>
      </w:r>
      <w:r>
        <w:t xml:space="preserve">against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. Then use broom and dplyr functions to extract: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coefficient estimates</w:t>
      </w:r>
      <w:r>
        <w:t xml:space="preserve"> </w:t>
      </w:r>
      <w:r>
        <w:t xml:space="preserve">and their related statistics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adj.r.squared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p.value</w:t>
      </w:r>
      <w:r>
        <w:t xml:space="preserve"> </w:t>
      </w:r>
      <w:r>
        <w:t xml:space="preserve">for the overall model</w:t>
      </w:r>
    </w:p>
    <w:p>
      <w:pPr>
        <w:pStyle w:val="SourceCode"/>
      </w:pPr>
      <w:r>
        <w:rPr>
          <w:rStyle w:val="NormalTok"/>
        </w:rPr>
        <w:t xml:space="preserve">mod_h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wages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.)</w:t>
      </w:r>
      <w:r>
        <w:br/>
      </w:r>
      <w:r>
        <w:br/>
      </w:r>
      <w:r>
        <w:rPr>
          <w:rStyle w:val="NormalTok"/>
        </w:rPr>
        <w:t xml:space="preserve">mod_h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 p.value</w:t>
      </w:r>
      <w:r>
        <w:br/>
      </w:r>
      <w:r>
        <w:rPr>
          <w:rStyle w:val="VerbatimChar"/>
        </w:rPr>
        <w:t xml:space="preserve">##   &lt;chr&gt;          &lt;dbl&gt;     &lt;dbl&gt;     &lt;dbl&gt;     &lt;dbl&gt;</w:t>
      </w:r>
      <w:r>
        <w:br/>
      </w:r>
      <w:r>
        <w:rPr>
          <w:rStyle w:val="VerbatimChar"/>
        </w:rPr>
        <w:t xml:space="preserve">## 1 (Intercept)   6.98     0.237        29.4 4.13e-176</w:t>
      </w:r>
      <w:r>
        <w:br/>
      </w:r>
      <w:r>
        <w:rPr>
          <w:rStyle w:val="VerbatimChar"/>
        </w:rPr>
        <w:t xml:space="preserve">## 2 height        0.0520   0.00352      14.8 2.44e- 48</w:t>
      </w:r>
    </w:p>
    <w:p>
      <w:pPr>
        <w:pStyle w:val="SourceCode"/>
      </w:pPr>
      <w:r>
        <w:rPr>
          <w:rStyle w:val="NormalTok"/>
        </w:rPr>
        <w:t xml:space="preserve">mod_h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(adj.r.squared, p.value)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adj.r.squared  p.value</w:t>
      </w:r>
      <w:r>
        <w:br/>
      </w:r>
      <w:r>
        <w:rPr>
          <w:rStyle w:val="VerbatimChar"/>
        </w:rPr>
        <w:t xml:space="preserve">##           &lt;dbl&gt;    &lt;dbl&gt;</w:t>
      </w:r>
      <w:r>
        <w:br/>
      </w:r>
      <w:r>
        <w:rPr>
          <w:rStyle w:val="VerbatimChar"/>
        </w:rPr>
        <w:t xml:space="preserve">## 1        0.0396 2.44e-48</w:t>
      </w:r>
    </w:p>
    <w:bookmarkEnd w:id="22"/>
    <w:bookmarkStart w:id="23" w:name="your-turn-4"/>
    <w:p>
      <w:pPr>
        <w:pStyle w:val="Heading2"/>
      </w:pPr>
      <w:r>
        <w:t xml:space="preserve">Your Turn 4</w:t>
      </w:r>
    </w:p>
    <w:p>
      <w:pPr>
        <w:pStyle w:val="FirstParagraph"/>
      </w:pPr>
      <w:r>
        <w:t xml:space="preserve">Model</w:t>
      </w:r>
      <w:r>
        <w:t xml:space="preserve"> </w:t>
      </w:r>
      <w:r>
        <w:rPr>
          <w:rStyle w:val="VerbatimChar"/>
        </w:rPr>
        <w:t xml:space="preserve">log(income)</w:t>
      </w:r>
      <w:r>
        <w:t xml:space="preserve"> </w:t>
      </w:r>
      <w:r>
        <w:t xml:space="preserve">against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sex</w:t>
      </w:r>
      <w:r>
        <w:t xml:space="preserve">. Interpret the coefficients in narrative here.</w:t>
      </w:r>
    </w:p>
    <w:p>
      <w:pPr>
        <w:pStyle w:val="SourceCode"/>
      </w:pPr>
      <w:r>
        <w:rPr>
          <w:rStyle w:val="NormalTok"/>
        </w:rPr>
        <w:t xml:space="preserve">mod_ehs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wages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NormalTok"/>
        </w:rPr>
        <w:t xml:space="preserve">mod_ehs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  term        estimate std.error statistic   p.value</w:t>
      </w:r>
      <w:r>
        <w:br/>
      </w:r>
      <w:r>
        <w:rPr>
          <w:rStyle w:val="VerbatimChar"/>
        </w:rPr>
        <w:t xml:space="preserve">##   &lt;chr&gt;          &lt;dbl&gt;     &lt;dbl&gt;     &lt;dbl&gt;     &lt;dbl&gt;</w:t>
      </w:r>
      <w:r>
        <w:br/>
      </w:r>
      <w:r>
        <w:rPr>
          <w:rStyle w:val="VerbatimChar"/>
        </w:rPr>
        <w:t xml:space="preserve">## 1 (Intercept)  7.79      0.307       25.3  9.41e-134</w:t>
      </w:r>
      <w:r>
        <w:br/>
      </w:r>
      <w:r>
        <w:rPr>
          <w:rStyle w:val="VerbatimChar"/>
        </w:rPr>
        <w:t xml:space="preserve">## 2 education    0.148     0.00520     28.5  5.16e-166</w:t>
      </w:r>
      <w:r>
        <w:br/>
      </w:r>
      <w:r>
        <w:rPr>
          <w:rStyle w:val="VerbatimChar"/>
        </w:rPr>
        <w:t xml:space="preserve">## 3 height       0.00673   0.00479      1.40 1.61e-  1</w:t>
      </w:r>
      <w:r>
        <w:br/>
      </w:r>
      <w:r>
        <w:rPr>
          <w:rStyle w:val="VerbatimChar"/>
        </w:rPr>
        <w:t xml:space="preserve">## 4 sexmale      0.462     0.0389      11.9  5.02e- 32</w:t>
      </w:r>
    </w:p>
    <w:p>
      <w:pPr>
        <w:pStyle w:val="SourceCode"/>
      </w:pPr>
      <w:r>
        <w:rPr>
          <w:rStyle w:val="CommentTok"/>
        </w:rPr>
        <w:t xml:space="preserve">#The sexmale term is an indicator variable (0,1).  As a result, if the person is a male they get 0.46 but</w:t>
      </w:r>
      <w:r>
        <w:br/>
      </w:r>
      <w:r>
        <w:rPr>
          <w:rStyle w:val="CommentTok"/>
        </w:rPr>
        <w:t xml:space="preserve">#if they are a female, they get 0.  We also see that taller people are expected to get paid </w:t>
      </w:r>
      <w:r>
        <w:br/>
      </w:r>
      <w:r>
        <w:rPr>
          <w:rStyle w:val="CommentTok"/>
        </w:rPr>
        <w:t xml:space="preserve">#slightly more than shorter ones.</w:t>
      </w:r>
    </w:p>
    <w:bookmarkEnd w:id="23"/>
    <w:bookmarkStart w:id="27" w:name="your-turn-5"/>
    <w:p>
      <w:pPr>
        <w:pStyle w:val="Heading2"/>
      </w:pPr>
      <w:r>
        <w:t xml:space="preserve">Your Turn 5</w:t>
      </w:r>
    </w:p>
    <w:p>
      <w:pPr>
        <w:pStyle w:val="FirstParagraph"/>
      </w:pPr>
      <w:r>
        <w:t xml:space="preserve">Add</w:t>
      </w:r>
      <w:r>
        <w:t xml:space="preserve"> </w:t>
      </w:r>
      <w:r>
        <w:rPr>
          <w:rStyle w:val="VerbatimChar"/>
        </w:rPr>
        <w:t xml:space="preserve">+ geom_smooth(method = lm)</w:t>
      </w:r>
      <w:r>
        <w:t xml:space="preserve"> </w:t>
      </w:r>
      <w:r>
        <w:t xml:space="preserve">to the code below. What happens?</w:t>
      </w:r>
    </w:p>
    <w:p>
      <w:pPr>
        <w:pStyle w:val="SourceCode"/>
      </w:pPr>
      <w:r>
        <w:rPr>
          <w:rStyle w:val="NormalTok"/>
        </w:rPr>
        <w:t xml:space="preserve">wages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13-Homework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#geom_smooth adds a line for predicting how height impacts income.</w:t>
      </w:r>
    </w:p>
    <w:bookmarkEnd w:id="27"/>
    <w:bookmarkStart w:id="31" w:name="your-turn-6"/>
    <w:p>
      <w:pPr>
        <w:pStyle w:val="Heading2"/>
      </w:pPr>
      <w:r>
        <w:t xml:space="preserve">Your Turn 6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add_predictions</w:t>
      </w:r>
      <w:r>
        <w:t xml:space="preserve"> </w:t>
      </w:r>
      <w:r>
        <w:t xml:space="preserve">to make the plot below.</w:t>
      </w:r>
    </w:p>
    <w:p>
      <w:pPr>
        <w:pStyle w:val="SourceCode"/>
      </w:pPr>
      <w:r>
        <w:rPr>
          <w:rStyle w:val="CommentTok"/>
        </w:rPr>
        <w:t xml:space="preserve"># In case you haven't made the ehs model</w:t>
      </w:r>
      <w:r>
        <w:br/>
      </w:r>
      <w:r>
        <w:rPr>
          <w:rStyle w:val="NormalTok"/>
        </w:rPr>
        <w:t xml:space="preserve">mod_ehs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wages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CommentTok"/>
        </w:rPr>
        <w:t xml:space="preserve"># Make plot here</w:t>
      </w:r>
      <w:r>
        <w:br/>
      </w:r>
      <w:r>
        <w:rPr>
          <w:rStyle w:val="NormalTok"/>
        </w:rPr>
        <w:t xml:space="preserve">wages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add_predictions</w:t>
      </w:r>
      <w:r>
        <w:rPr>
          <w:rStyle w:val="NormalTok"/>
        </w:rPr>
        <w:t xml:space="preserve">(mod_ehs)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13-Homework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1"/>
    <w:bookmarkStart w:id="32" w:name="take-aways"/>
    <w:p>
      <w:pPr>
        <w:pStyle w:val="Heading1"/>
      </w:pPr>
      <w:r>
        <w:t xml:space="preserve">Take Aways</w:t>
      </w:r>
    </w:p>
    <w:p>
      <w:pPr>
        <w:numPr>
          <w:ilvl w:val="0"/>
          <w:numId w:val="1003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glance()</w:t>
      </w:r>
      <w:r>
        <w:t xml:space="preserve">,</w:t>
      </w:r>
      <w:r>
        <w:t xml:space="preserve"> </w:t>
      </w:r>
      <w:r>
        <w:rPr>
          <w:rStyle w:val="VerbatimChar"/>
        </w:rPr>
        <w:t xml:space="preserve">tidy()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augment()</w:t>
      </w:r>
      <w:r>
        <w:t xml:space="preserve"> </w:t>
      </w:r>
      <w:r>
        <w:t xml:space="preserve">from the</w:t>
      </w:r>
      <w:r>
        <w:t xml:space="preserve"> </w:t>
      </w:r>
      <w:r>
        <w:rPr>
          <w:b/>
          <w:bCs/>
        </w:rPr>
        <w:t xml:space="preserve">broom</w:t>
      </w:r>
      <w:r>
        <w:t xml:space="preserve"> </w:t>
      </w:r>
      <w:r>
        <w:t xml:space="preserve">package to return model values in a data frame.</w:t>
      </w:r>
    </w:p>
    <w:p>
      <w:pPr>
        <w:numPr>
          <w:ilvl w:val="0"/>
          <w:numId w:val="1003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add_predictions()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gather_predictions()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spread_predictions()</w:t>
      </w:r>
      <w:r>
        <w:t xml:space="preserve"> </w:t>
      </w:r>
      <w:r>
        <w:t xml:space="preserve">from the</w:t>
      </w:r>
      <w:r>
        <w:t xml:space="preserve"> </w:t>
      </w:r>
      <w:r>
        <w:rPr>
          <w:b/>
          <w:bCs/>
        </w:rPr>
        <w:t xml:space="preserve">modelr</w:t>
      </w:r>
      <w:r>
        <w:t xml:space="preserve"> </w:t>
      </w:r>
      <w:r>
        <w:t xml:space="preserve">package to visualize predictions.</w:t>
      </w:r>
    </w:p>
    <w:p>
      <w:pPr>
        <w:numPr>
          <w:ilvl w:val="0"/>
          <w:numId w:val="1003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add_residuals()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gather_residuals()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spread_residuals()</w:t>
      </w:r>
      <w:r>
        <w:t xml:space="preserve"> </w:t>
      </w:r>
      <w:r>
        <w:t xml:space="preserve">from the</w:t>
      </w:r>
      <w:r>
        <w:t xml:space="preserve"> </w:t>
      </w:r>
      <w:r>
        <w:rPr>
          <w:b/>
          <w:bCs/>
        </w:rPr>
        <w:t xml:space="preserve">modelr</w:t>
      </w:r>
      <w:r>
        <w:t xml:space="preserve"> </w:t>
      </w:r>
      <w:r>
        <w:t xml:space="preserve">package to visualize residuals.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</dc:title>
  <dc:creator/>
  <cp:keywords/>
  <dcterms:created xsi:type="dcterms:W3CDTF">2024-11-23T23:55:57Z</dcterms:created>
  <dcterms:modified xsi:type="dcterms:W3CDTF">2024-11-23T23:55:57Z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