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3CB" w14:textId="77777777" w:rsidR="00BB58EB" w:rsidRDefault="00BB58EB"/>
    <w:p w14:paraId="05A9E858" w14:textId="7CB61634" w:rsidR="00834EF5" w:rsidRDefault="00BB58EB" w:rsidP="00AB740B">
      <w:r>
        <w:tab/>
        <w:t>I want to discuss the purpose of the Bohm-</w:t>
      </w:r>
      <w:proofErr w:type="spellStart"/>
      <w:r>
        <w:t>Jacopini</w:t>
      </w:r>
      <w:proofErr w:type="spellEnd"/>
      <w:r>
        <w:t xml:space="preserve"> Theorem. In my research I found that the</w:t>
      </w:r>
      <w:r w:rsidR="00A561E0">
        <w:t xml:space="preserve"> purpose of the </w:t>
      </w:r>
      <w:r>
        <w:t>Bohm</w:t>
      </w:r>
      <w:r w:rsidR="00783E1A">
        <w:t>-</w:t>
      </w:r>
      <w:proofErr w:type="spellStart"/>
      <w:r>
        <w:t>Jacopini</w:t>
      </w:r>
      <w:proofErr w:type="spellEnd"/>
      <w:r>
        <w:t xml:space="preserve"> </w:t>
      </w:r>
      <w:r w:rsidR="00A561E0">
        <w:t>Theorem is</w:t>
      </w:r>
      <w:r>
        <w:t xml:space="preserve"> to </w:t>
      </w:r>
      <w:r w:rsidR="00A561E0">
        <w:t>“</w:t>
      </w:r>
      <w:r>
        <w:t>solve all problems using a combination of three logical constructs. These logical constructs are</w:t>
      </w:r>
      <w:r w:rsidR="00AB740B">
        <w:t xml:space="preserve"> </w:t>
      </w:r>
      <w:r>
        <w:t>Sequence</w:t>
      </w:r>
      <w:r w:rsidR="00AB740B">
        <w:t xml:space="preserve">, </w:t>
      </w:r>
      <w:r>
        <w:t>Selection</w:t>
      </w:r>
      <w:r w:rsidR="00AB740B">
        <w:t xml:space="preserve">, and </w:t>
      </w:r>
      <w:r>
        <w:t>Iteration</w:t>
      </w:r>
      <w:r w:rsidR="00AB740B">
        <w:t>.</w:t>
      </w:r>
      <w:r w:rsidR="00A561E0">
        <w:t>”</w:t>
      </w:r>
      <w:r w:rsidR="00AB740B">
        <w:t xml:space="preserve"> </w:t>
      </w:r>
      <w:r w:rsidR="00CD08E7">
        <w:t>(</w:t>
      </w:r>
      <w:proofErr w:type="spellStart"/>
      <w:r w:rsidR="00CD08E7">
        <w:t>Winegar</w:t>
      </w:r>
      <w:proofErr w:type="spellEnd"/>
      <w:r w:rsidR="00CD08E7">
        <w:t>, 2019</w:t>
      </w:r>
      <w:r w:rsidR="00A561E0">
        <w:t xml:space="preserve">). </w:t>
      </w:r>
      <w:r w:rsidR="00783E1A">
        <w:t>The Bohm-</w:t>
      </w:r>
      <w:proofErr w:type="spellStart"/>
      <w:r w:rsidR="00783E1A">
        <w:t>Jacopini</w:t>
      </w:r>
      <w:proofErr w:type="spellEnd"/>
      <w:r w:rsidR="007A5460">
        <w:t xml:space="preserve"> Theorem </w:t>
      </w:r>
      <w:r w:rsidR="00D72C81">
        <w:t xml:space="preserve">is also called the </w:t>
      </w:r>
      <w:r w:rsidR="00B62C36">
        <w:t xml:space="preserve">structured program theorem. It is a </w:t>
      </w:r>
      <w:r w:rsidR="00C1272D">
        <w:t>“</w:t>
      </w:r>
      <w:r w:rsidR="00B62C36">
        <w:t xml:space="preserve">fundamental </w:t>
      </w:r>
      <w:r w:rsidR="00834EF5">
        <w:t>principle of computer science</w:t>
      </w:r>
      <w:r w:rsidR="002820C8">
        <w:t>.</w:t>
      </w:r>
      <w:r w:rsidR="00C1272D">
        <w:t>” (</w:t>
      </w:r>
      <w:proofErr w:type="spellStart"/>
      <w:r w:rsidR="00C1272D">
        <w:t>Winegar</w:t>
      </w:r>
      <w:proofErr w:type="spellEnd"/>
      <w:r w:rsidR="00B20663">
        <w:t xml:space="preserve">, 2019). </w:t>
      </w:r>
      <w:r w:rsidR="00834EF5">
        <w:t xml:space="preserve"> </w:t>
      </w:r>
    </w:p>
    <w:p w14:paraId="7D1235AC" w14:textId="4A9C761C" w:rsidR="000568CC" w:rsidRDefault="00834EF5" w:rsidP="00AB740B">
      <w:r>
        <w:tab/>
      </w:r>
      <w:r w:rsidR="00DB252B">
        <w:t xml:space="preserve">What </w:t>
      </w:r>
      <w:proofErr w:type="gramStart"/>
      <w:r w:rsidR="00DB252B">
        <w:t>are</w:t>
      </w:r>
      <w:proofErr w:type="gramEnd"/>
      <w:r w:rsidR="00DB252B">
        <w:t xml:space="preserve"> Sequence, Selection, and Iteration? </w:t>
      </w:r>
      <w:r w:rsidR="00BD0E9D">
        <w:t>To make this easy to understand</w:t>
      </w:r>
      <w:r w:rsidR="00B07C90">
        <w:t xml:space="preserve">, sequence is “completing a task by taking it one step at a time.” </w:t>
      </w:r>
      <w:r w:rsidR="001757D5">
        <w:t>(</w:t>
      </w:r>
      <w:proofErr w:type="spellStart"/>
      <w:r w:rsidR="001757D5">
        <w:t>Winegar</w:t>
      </w:r>
      <w:proofErr w:type="spellEnd"/>
      <w:r w:rsidR="001757D5">
        <w:t xml:space="preserve">, 2019). </w:t>
      </w:r>
      <w:r w:rsidR="00B62C36">
        <w:t xml:space="preserve"> </w:t>
      </w:r>
      <w:r w:rsidR="00291A4E">
        <w:t>A sequence structure can be easy to understand if you think in the terms of a flow chart.</w:t>
      </w:r>
      <w:r w:rsidR="008D1E2D">
        <w:t xml:space="preserve"> The author in the video states that a sequence can like “following a recipe to bake a cake</w:t>
      </w:r>
      <w:r w:rsidR="002820C8">
        <w:t>.</w:t>
      </w:r>
      <w:r w:rsidR="008D1E2D">
        <w:t>” (</w:t>
      </w:r>
      <w:proofErr w:type="spellStart"/>
      <w:r w:rsidR="008D1E2D">
        <w:t>Winegar</w:t>
      </w:r>
      <w:proofErr w:type="spellEnd"/>
      <w:r w:rsidR="008D1E2D">
        <w:t>, 2019</w:t>
      </w:r>
      <w:r w:rsidR="002820C8">
        <w:t>).</w:t>
      </w:r>
      <w:r w:rsidR="00624D6B">
        <w:t xml:space="preserve"> As you move downwards through the flow c</w:t>
      </w:r>
      <w:r w:rsidR="003B646D">
        <w:t>hart, you are “falling through the logic.” (</w:t>
      </w:r>
      <w:proofErr w:type="spellStart"/>
      <w:r w:rsidR="003B646D">
        <w:t>Winegar</w:t>
      </w:r>
      <w:proofErr w:type="spellEnd"/>
      <w:r w:rsidR="003B646D">
        <w:t>, 2019).</w:t>
      </w:r>
      <w:r w:rsidR="002820C8">
        <w:t xml:space="preserve"> I have included this flow chart below as a visual: </w:t>
      </w:r>
    </w:p>
    <w:p w14:paraId="3BAB49FC" w14:textId="68DF1C6C" w:rsidR="00BB58EB" w:rsidRDefault="000568CC" w:rsidP="00AB740B">
      <w:r>
        <w:rPr>
          <w:noProof/>
        </w:rPr>
        <w:drawing>
          <wp:inline distT="0" distB="0" distL="0" distR="0" wp14:anchorId="50D9FD6C" wp14:editId="68645E03">
            <wp:extent cx="5943600" cy="3671570"/>
            <wp:effectExtent l="0" t="0" r="0" b="5080"/>
            <wp:docPr id="1" name="Picture 1" descr="A Survival Guide for the Traveling Techie — Chapter Two: Tech — © 2014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urvival Guide for the Traveling Techie — Chapter Two: Tech — © 2014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A4E">
        <w:t xml:space="preserve"> </w:t>
      </w:r>
      <w:r w:rsidR="00EB5C2A">
        <w:t xml:space="preserve"> </w:t>
      </w:r>
      <w:r w:rsidR="00ED048E">
        <w:t xml:space="preserve"> </w:t>
      </w:r>
      <w:r w:rsidR="00A561E0">
        <w:t xml:space="preserve"> </w:t>
      </w:r>
      <w:r w:rsidR="00BB58EB">
        <w:t xml:space="preserve"> </w:t>
      </w:r>
    </w:p>
    <w:p w14:paraId="145E06FA" w14:textId="77777777" w:rsidR="00A554B5" w:rsidRDefault="00A554B5" w:rsidP="00AB740B">
      <w:r>
        <w:t>(</w:t>
      </w:r>
      <w:r w:rsidRPr="00A554B5">
        <w:rPr>
          <w:i/>
          <w:iCs/>
        </w:rPr>
        <w:t xml:space="preserve">Cake </w:t>
      </w:r>
      <w:r>
        <w:rPr>
          <w:i/>
          <w:iCs/>
        </w:rPr>
        <w:t>F</w:t>
      </w:r>
      <w:r w:rsidRPr="00A554B5">
        <w:rPr>
          <w:i/>
          <w:iCs/>
        </w:rPr>
        <w:t>low Chart</w:t>
      </w:r>
      <w:r>
        <w:t>, 2022).</w:t>
      </w:r>
    </w:p>
    <w:p w14:paraId="6448EA61" w14:textId="77777777" w:rsidR="009D173C" w:rsidRDefault="009D173C" w:rsidP="00AB740B"/>
    <w:p w14:paraId="0C5A8EA9" w14:textId="00659801" w:rsidR="0079355C" w:rsidRDefault="009D173C" w:rsidP="00AB740B">
      <w:r>
        <w:t xml:space="preserve">To best understand </w:t>
      </w:r>
      <w:r w:rsidR="003801B7">
        <w:t xml:space="preserve">selection the narrator in the video states </w:t>
      </w:r>
      <w:r w:rsidR="006500E1">
        <w:t>selection is “Alternate tasks are performed based upon the truth of a condition.” (</w:t>
      </w:r>
      <w:proofErr w:type="spellStart"/>
      <w:r w:rsidR="006500E1">
        <w:t>Winegar</w:t>
      </w:r>
      <w:proofErr w:type="spellEnd"/>
      <w:r w:rsidR="004B7CFA">
        <w:t xml:space="preserve">, 2019). </w:t>
      </w:r>
      <w:r w:rsidR="006500E1">
        <w:t xml:space="preserve"> </w:t>
      </w:r>
      <w:r w:rsidR="00395050">
        <w:t xml:space="preserve">This example can be explained in the flow chart </w:t>
      </w:r>
      <w:r w:rsidR="00F4201A">
        <w:t>below</w:t>
      </w:r>
      <w:r w:rsidR="00395050">
        <w:t xml:space="preserve">. </w:t>
      </w:r>
      <w:r w:rsidR="00333052">
        <w:t>In this example the lamp does not work. As we fall through the conditions we come to a solution</w:t>
      </w:r>
      <w:r w:rsidR="00D7308C">
        <w:t xml:space="preserve">. For </w:t>
      </w:r>
      <w:r w:rsidR="0079355C">
        <w:t>instance,</w:t>
      </w:r>
      <w:r w:rsidR="00D7308C">
        <w:t xml:space="preserve"> we can see falling to </w:t>
      </w:r>
      <w:r w:rsidR="004002CA">
        <w:t xml:space="preserve">“is the lamp plugged?” if no, then we move to plug in the lamp. </w:t>
      </w:r>
      <w:r w:rsidR="00AC3616">
        <w:t>If the lamp is plugged in then we fall through to is the bulb burned out</w:t>
      </w:r>
      <w:r w:rsidR="00376FFE">
        <w:t xml:space="preserve">, if yes then we replace the bulb, if no, then we fall through to replace the lamp. </w:t>
      </w:r>
      <w:r w:rsidR="005824A1">
        <w:t xml:space="preserve"> </w:t>
      </w:r>
    </w:p>
    <w:p w14:paraId="1FD648B5" w14:textId="69A8D0AE" w:rsidR="000568CC" w:rsidRDefault="00331B5D" w:rsidP="00AB740B">
      <w:r>
        <w:lastRenderedPageBreak/>
        <w:t xml:space="preserve"> </w:t>
      </w:r>
      <w:r>
        <w:rPr>
          <w:noProof/>
        </w:rPr>
        <w:drawing>
          <wp:inline distT="0" distB="0" distL="0" distR="0" wp14:anchorId="404AF74E" wp14:editId="094C1F2A">
            <wp:extent cx="5943600" cy="4457700"/>
            <wp:effectExtent l="0" t="0" r="0" b="0"/>
            <wp:docPr id="2" name="Picture 2" descr="Lam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mp flow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0E1">
        <w:t xml:space="preserve"> </w:t>
      </w:r>
    </w:p>
    <w:p w14:paraId="68619D4A" w14:textId="15084EA8" w:rsidR="00361BBB" w:rsidRDefault="00CA6B20" w:rsidP="00AB740B">
      <w:r>
        <w:t>(</w:t>
      </w:r>
      <w:r w:rsidRPr="00CA6B20">
        <w:rPr>
          <w:i/>
          <w:iCs/>
        </w:rPr>
        <w:t>Lamp Flow Chart</w:t>
      </w:r>
      <w:r>
        <w:t xml:space="preserve">, n.d.) </w:t>
      </w:r>
    </w:p>
    <w:p w14:paraId="70041676" w14:textId="77777777" w:rsidR="00CA6B20" w:rsidRDefault="00CA6B20" w:rsidP="00AB740B"/>
    <w:p w14:paraId="76F73050" w14:textId="46628B0D" w:rsidR="00DA0D69" w:rsidRDefault="009A20B1" w:rsidP="00AB740B">
      <w:r>
        <w:t xml:space="preserve">Iteration or repetition is a “task or set of tasks repeated until a predetermined event occurs.” </w:t>
      </w:r>
      <w:r w:rsidR="00CE73CA">
        <w:t>(</w:t>
      </w:r>
      <w:proofErr w:type="spellStart"/>
      <w:r w:rsidR="00CE73CA">
        <w:t>Winegar</w:t>
      </w:r>
      <w:proofErr w:type="spellEnd"/>
      <w:r w:rsidR="00CE73CA">
        <w:t xml:space="preserve">, 2019). </w:t>
      </w:r>
      <w:r w:rsidR="00E50D1A">
        <w:t xml:space="preserve"> This is also called looping</w:t>
      </w:r>
      <w:r w:rsidR="00787A0C">
        <w:t xml:space="preserve"> or a while loop. I have included the </w:t>
      </w:r>
      <w:r w:rsidR="00B6718B">
        <w:t xml:space="preserve">flow chart below to show a generic example of looping. </w:t>
      </w:r>
      <w:r w:rsidR="00DA0D69">
        <w:t xml:space="preserve">As we fall through the conditions </w:t>
      </w:r>
      <w:r w:rsidR="00CF2034">
        <w:t xml:space="preserve">if the condition is true, we will keep iterating the </w:t>
      </w:r>
      <w:r w:rsidR="007A7022">
        <w:t>“</w:t>
      </w:r>
      <w:r w:rsidR="00CF2034">
        <w:t xml:space="preserve">while </w:t>
      </w:r>
      <w:r w:rsidR="007A7022">
        <w:t>loop”</w:t>
      </w:r>
      <w:r w:rsidR="00C60258">
        <w:t xml:space="preserve">. It is only when the condition returns as false that we will move to the end of the loop or “outside of the loop”. For </w:t>
      </w:r>
      <w:r w:rsidR="007B1EDB">
        <w:t>example,</w:t>
      </w:r>
      <w:r w:rsidR="00C60258">
        <w:t xml:space="preserve"> i</w:t>
      </w:r>
      <w:r w:rsidR="00285F37">
        <w:t xml:space="preserve">f the condition = 11, we will </w:t>
      </w:r>
      <w:r w:rsidR="007B1EDB">
        <w:t xml:space="preserve">have moved through the </w:t>
      </w:r>
      <w:r w:rsidR="00285F37">
        <w:t xml:space="preserve">through the loop body </w:t>
      </w:r>
      <w:r w:rsidR="007B1EDB">
        <w:t xml:space="preserve">at least ten times until the condition meets 11 and then we will move outside of the loop. </w:t>
      </w:r>
      <w:r w:rsidR="00285F37">
        <w:t xml:space="preserve">  </w:t>
      </w:r>
    </w:p>
    <w:p w14:paraId="0FE69F40" w14:textId="77777777" w:rsidR="00BD0590" w:rsidRDefault="00DA0D69">
      <w:r>
        <w:rPr>
          <w:noProof/>
        </w:rPr>
        <w:lastRenderedPageBreak/>
        <w:drawing>
          <wp:inline distT="0" distB="0" distL="0" distR="0" wp14:anchorId="5D4DC097" wp14:editId="3650A4D7">
            <wp:extent cx="5943600" cy="4490085"/>
            <wp:effectExtent l="0" t="0" r="0" b="5715"/>
            <wp:docPr id="3" name="Picture 3" descr="While loop in java with example - Java2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le loop in java with example - Java2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E0B9" w14:textId="77777777" w:rsidR="00BD0590" w:rsidRDefault="00BD0590">
      <w:r>
        <w:tab/>
        <w:t>(</w:t>
      </w:r>
      <w:proofErr w:type="spellStart"/>
      <w:r>
        <w:t>whileLoopFlowDiagram</w:t>
      </w:r>
      <w:proofErr w:type="spellEnd"/>
      <w:r>
        <w:t xml:space="preserve">, </w:t>
      </w:r>
      <w:proofErr w:type="spellStart"/>
      <w:r>
        <w:t>n.d</w:t>
      </w:r>
      <w:proofErr w:type="spellEnd"/>
      <w:r>
        <w:t xml:space="preserve">). </w:t>
      </w:r>
    </w:p>
    <w:p w14:paraId="07CD486A" w14:textId="77777777" w:rsidR="00BD0590" w:rsidRDefault="00BD0590"/>
    <w:p w14:paraId="4665A901" w14:textId="77777777" w:rsidR="00B54191" w:rsidRDefault="00BD0590">
      <w:r>
        <w:tab/>
        <w:t xml:space="preserve">In conclusion, </w:t>
      </w:r>
      <w:r w:rsidR="00495FA7">
        <w:t xml:space="preserve">we can see </w:t>
      </w:r>
      <w:r w:rsidR="00F700A0">
        <w:t>from the visual illustrations above</w:t>
      </w:r>
      <w:r w:rsidR="009A20B1">
        <w:t xml:space="preserve"> </w:t>
      </w:r>
      <w:r w:rsidR="00F700A0">
        <w:t>how the Bohm-</w:t>
      </w:r>
      <w:proofErr w:type="spellStart"/>
      <w:r w:rsidR="00F700A0">
        <w:t>Jacopini</w:t>
      </w:r>
      <w:proofErr w:type="spellEnd"/>
      <w:r w:rsidR="004E1338">
        <w:t xml:space="preserve"> Theorem </w:t>
      </w:r>
      <w:r w:rsidR="00671980">
        <w:t>can be suff</w:t>
      </w:r>
      <w:r w:rsidR="00556D63">
        <w:t>icient in programming by using a simple methodology to solve problems.</w:t>
      </w:r>
      <w:r w:rsidR="00F4201A">
        <w:t xml:space="preserve"> By falling through the logic to a specific condition our programs can then be directed to the next step</w:t>
      </w:r>
      <w:r w:rsidR="003042F9">
        <w:t>. They may operate an alternate task based on the condition</w:t>
      </w:r>
      <w:r w:rsidR="00030793">
        <w:t xml:space="preserve"> to move to the next step in the process or they may operate in a while loop </w:t>
      </w:r>
      <w:r w:rsidR="00B54191">
        <w:t xml:space="preserve">to keep repeating the condition until the condition is false to move outside of the while loop. </w:t>
      </w:r>
    </w:p>
    <w:p w14:paraId="0B27CE3F" w14:textId="22DE4359" w:rsidR="00BB58EB" w:rsidRDefault="00BB58EB" w:rsidP="00B54191">
      <w:pPr>
        <w:jc w:val="center"/>
      </w:pPr>
    </w:p>
    <w:p w14:paraId="670A1506" w14:textId="2CC886C0" w:rsidR="00563371" w:rsidRDefault="00563371" w:rsidP="00B54191">
      <w:pPr>
        <w:jc w:val="center"/>
      </w:pPr>
      <w:r>
        <w:t xml:space="preserve">References:  </w:t>
      </w:r>
    </w:p>
    <w:p w14:paraId="4F761A0F" w14:textId="50AFE260" w:rsidR="001A58C9" w:rsidRDefault="001A58C9" w:rsidP="001A58C9">
      <w:pPr>
        <w:jc w:val="center"/>
      </w:pPr>
      <w:proofErr w:type="spellStart"/>
      <w:r>
        <w:t>Winegar</w:t>
      </w:r>
      <w:proofErr w:type="spellEnd"/>
      <w:r>
        <w:t xml:space="preserve">, M. (2019, March 24). </w:t>
      </w:r>
      <w:r>
        <w:rPr>
          <w:i/>
          <w:iCs/>
        </w:rPr>
        <w:t>JavaScript Episode #9: The Structured Theorem</w:t>
      </w:r>
      <w:r>
        <w:t xml:space="preserve"> [Video]. Vimeo. </w:t>
      </w:r>
      <w:hyperlink r:id="rId8" w:history="1">
        <w:r w:rsidRPr="0067756D">
          <w:rPr>
            <w:rStyle w:val="Hyperlink"/>
          </w:rPr>
          <w:t>https://vimeo.com/30499767</w:t>
        </w:r>
      </w:hyperlink>
    </w:p>
    <w:p w14:paraId="70BA9450" w14:textId="77777777" w:rsidR="000E6E61" w:rsidRDefault="000E6E61" w:rsidP="001A58C9">
      <w:pPr>
        <w:jc w:val="center"/>
      </w:pPr>
    </w:p>
    <w:p w14:paraId="7D78D99B" w14:textId="41081031" w:rsidR="001A58C9" w:rsidRDefault="001A58C9" w:rsidP="008840AB">
      <w:pPr>
        <w:pStyle w:val="NormalWeb"/>
        <w:spacing w:before="0" w:beforeAutospacing="0" w:after="0" w:afterAutospacing="0"/>
        <w:ind w:left="720" w:hanging="720"/>
        <w:jc w:val="center"/>
      </w:pPr>
      <w:r>
        <w:rPr>
          <w:i/>
          <w:iCs/>
        </w:rPr>
        <w:t>Cake Flow Chart</w:t>
      </w:r>
      <w:r>
        <w:t>. (2022).</w:t>
      </w:r>
      <w:r w:rsidR="008840AB">
        <w:t xml:space="preserve"> </w:t>
      </w:r>
      <w:r w:rsidR="000E6E61">
        <w:t>[Illustration</w:t>
      </w:r>
      <w:r>
        <w:t>]</w:t>
      </w:r>
      <w:r w:rsidR="008840AB">
        <w:t xml:space="preserve"> </w:t>
      </w:r>
      <w:hyperlink r:id="rId9" w:history="1">
        <w:r w:rsidR="00E661C1" w:rsidRPr="0067756D">
          <w:rPr>
            <w:rStyle w:val="Hyperlink"/>
          </w:rPr>
          <w:t>h</w:t>
        </w:r>
        <w:r w:rsidR="00E661C1" w:rsidRPr="0067756D">
          <w:rPr>
            <w:rStyle w:val="Hyperlink"/>
          </w:rPr>
          <w:t>ttps://people.well.com/user/abs/Writing__/Nonfiction/Survival_/BW/cake.jpg</w:t>
        </w:r>
        <w:r w:rsidR="00E661C1" w:rsidRPr="0067756D">
          <w:rPr>
            <w:rStyle w:val="Hyperlink"/>
          </w:rPr>
          <w:t>/</w:t>
        </w:r>
      </w:hyperlink>
    </w:p>
    <w:p w14:paraId="7D94EA49" w14:textId="74FF22F9" w:rsidR="000E6E61" w:rsidRDefault="000E6E61" w:rsidP="003F3B65">
      <w:pPr>
        <w:pStyle w:val="NormalWeb"/>
        <w:spacing w:before="0" w:beforeAutospacing="0" w:after="0" w:afterAutospacing="0"/>
        <w:ind w:left="720" w:hanging="720"/>
        <w:jc w:val="center"/>
      </w:pPr>
      <w:r>
        <w:rPr>
          <w:i/>
          <w:iCs/>
        </w:rPr>
        <w:lastRenderedPageBreak/>
        <w:t>Lamp Flow Chart</w:t>
      </w:r>
      <w:r>
        <w:t>. (n.d.). [Illustration]. Diagramo.</w:t>
      </w:r>
      <w:r w:rsidR="009E7D12">
        <w:t>c</w:t>
      </w:r>
      <w:r>
        <w:t xml:space="preserve">om. </w:t>
      </w:r>
      <w:hyperlink r:id="rId10" w:history="1">
        <w:r w:rsidR="003F3B65" w:rsidRPr="003F3B65">
          <w:rPr>
            <w:rStyle w:val="Hyperlink"/>
          </w:rPr>
          <w:t>https://diagramo.com/editor/raster.php?hash=n1qyX0&amp;type=png/</w:t>
        </w:r>
      </w:hyperlink>
    </w:p>
    <w:p w14:paraId="45D2D3CF" w14:textId="77777777" w:rsidR="003F3B65" w:rsidRDefault="003F3B65" w:rsidP="003F3B65">
      <w:pPr>
        <w:pStyle w:val="NormalWeb"/>
        <w:spacing w:before="0" w:beforeAutospacing="0" w:after="0" w:afterAutospacing="0"/>
        <w:ind w:left="720" w:hanging="720"/>
        <w:jc w:val="center"/>
      </w:pPr>
    </w:p>
    <w:p w14:paraId="60C07250" w14:textId="4088C9DF" w:rsidR="003F3B65" w:rsidRDefault="00746C03" w:rsidP="003F3B65">
      <w:pPr>
        <w:pStyle w:val="NormalWeb"/>
        <w:spacing w:before="0" w:beforeAutospacing="0" w:after="0" w:afterAutospacing="0"/>
        <w:ind w:left="720" w:hanging="720"/>
        <w:jc w:val="center"/>
      </w:pPr>
      <w:proofErr w:type="spellStart"/>
      <w:r w:rsidRPr="009E7D12">
        <w:rPr>
          <w:i/>
          <w:iCs/>
        </w:rPr>
        <w:t>whileLoopFlowDiagram</w:t>
      </w:r>
      <w:proofErr w:type="spellEnd"/>
      <w:r w:rsidRPr="00746C03">
        <w:t>. (n.d.). [Illustration]. Java2blog.</w:t>
      </w:r>
      <w:r w:rsidR="009E7D12">
        <w:t>c</w:t>
      </w:r>
      <w:r w:rsidRPr="00746C03">
        <w:t xml:space="preserve">om. </w:t>
      </w:r>
      <w:hyperlink r:id="rId11" w:history="1">
        <w:r w:rsidRPr="009E7D12">
          <w:rPr>
            <w:rStyle w:val="Hyperlink"/>
          </w:rPr>
          <w:t>https://www.java2blog.com/wp-content/uploads/2017/04/whileLoopFlowDiagram.png</w:t>
        </w:r>
      </w:hyperlink>
    </w:p>
    <w:p w14:paraId="541F7A9C" w14:textId="77777777" w:rsidR="000E6E61" w:rsidRDefault="000E6E61" w:rsidP="008840AB">
      <w:pPr>
        <w:pStyle w:val="NormalWeb"/>
        <w:spacing w:before="0" w:beforeAutospacing="0" w:after="0" w:afterAutospacing="0"/>
        <w:ind w:left="720" w:hanging="720"/>
        <w:jc w:val="center"/>
      </w:pPr>
    </w:p>
    <w:p w14:paraId="0A865E1A" w14:textId="77777777" w:rsidR="00E661C1" w:rsidRDefault="00E661C1" w:rsidP="00E661C1">
      <w:pPr>
        <w:pStyle w:val="NormalWeb"/>
        <w:spacing w:before="0" w:beforeAutospacing="0" w:after="0" w:afterAutospacing="0" w:line="480" w:lineRule="auto"/>
        <w:ind w:left="720" w:hanging="720"/>
        <w:jc w:val="center"/>
      </w:pPr>
    </w:p>
    <w:p w14:paraId="67DFC5AB" w14:textId="77777777" w:rsidR="001A58C9" w:rsidRDefault="001A58C9" w:rsidP="001A58C9">
      <w:pPr>
        <w:jc w:val="center"/>
      </w:pPr>
    </w:p>
    <w:p w14:paraId="0FE752FD" w14:textId="77777777" w:rsidR="001A58C9" w:rsidRDefault="001A58C9" w:rsidP="00B54191">
      <w:pPr>
        <w:jc w:val="center"/>
      </w:pPr>
    </w:p>
    <w:p w14:paraId="0D213A56" w14:textId="4EC7AC04" w:rsidR="00A333CD" w:rsidRDefault="00A333CD">
      <w:r>
        <w:tab/>
      </w:r>
    </w:p>
    <w:sectPr w:rsidR="00A3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621D"/>
    <w:multiLevelType w:val="hybridMultilevel"/>
    <w:tmpl w:val="45264A7C"/>
    <w:lvl w:ilvl="0" w:tplc="AC4A3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1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54"/>
    <w:rsid w:val="00030793"/>
    <w:rsid w:val="0004310B"/>
    <w:rsid w:val="000503E0"/>
    <w:rsid w:val="000568CC"/>
    <w:rsid w:val="000E6E61"/>
    <w:rsid w:val="001757D5"/>
    <w:rsid w:val="001A58C9"/>
    <w:rsid w:val="002820C8"/>
    <w:rsid w:val="00285F37"/>
    <w:rsid w:val="00291A4E"/>
    <w:rsid w:val="003042F9"/>
    <w:rsid w:val="00331B5D"/>
    <w:rsid w:val="00333052"/>
    <w:rsid w:val="00361BBB"/>
    <w:rsid w:val="00376FFE"/>
    <w:rsid w:val="003801B7"/>
    <w:rsid w:val="00395050"/>
    <w:rsid w:val="003B646D"/>
    <w:rsid w:val="003F3B65"/>
    <w:rsid w:val="004002CA"/>
    <w:rsid w:val="00495FA7"/>
    <w:rsid w:val="004B7CFA"/>
    <w:rsid w:val="004E1338"/>
    <w:rsid w:val="00540BAA"/>
    <w:rsid w:val="00556D63"/>
    <w:rsid w:val="00563371"/>
    <w:rsid w:val="005824A1"/>
    <w:rsid w:val="005E1754"/>
    <w:rsid w:val="00624D6B"/>
    <w:rsid w:val="006500E1"/>
    <w:rsid w:val="00671980"/>
    <w:rsid w:val="006A1558"/>
    <w:rsid w:val="006E7506"/>
    <w:rsid w:val="00746C03"/>
    <w:rsid w:val="00783E1A"/>
    <w:rsid w:val="00787A0C"/>
    <w:rsid w:val="0079355C"/>
    <w:rsid w:val="007A5460"/>
    <w:rsid w:val="007A7022"/>
    <w:rsid w:val="007B1EDB"/>
    <w:rsid w:val="00806179"/>
    <w:rsid w:val="00834EF5"/>
    <w:rsid w:val="008840AB"/>
    <w:rsid w:val="008D1E2D"/>
    <w:rsid w:val="00943099"/>
    <w:rsid w:val="009A20B1"/>
    <w:rsid w:val="009D173C"/>
    <w:rsid w:val="009E7D12"/>
    <w:rsid w:val="00A333CD"/>
    <w:rsid w:val="00A554B5"/>
    <w:rsid w:val="00A561E0"/>
    <w:rsid w:val="00AB740B"/>
    <w:rsid w:val="00AC3616"/>
    <w:rsid w:val="00AE5F73"/>
    <w:rsid w:val="00B07C90"/>
    <w:rsid w:val="00B20663"/>
    <w:rsid w:val="00B54191"/>
    <w:rsid w:val="00B62C36"/>
    <w:rsid w:val="00B6718B"/>
    <w:rsid w:val="00B965C1"/>
    <w:rsid w:val="00BB58EB"/>
    <w:rsid w:val="00BD0590"/>
    <w:rsid w:val="00BD0E9D"/>
    <w:rsid w:val="00C1272D"/>
    <w:rsid w:val="00C60258"/>
    <w:rsid w:val="00CA6B20"/>
    <w:rsid w:val="00CD08E7"/>
    <w:rsid w:val="00CE6A53"/>
    <w:rsid w:val="00CE73CA"/>
    <w:rsid w:val="00CF2034"/>
    <w:rsid w:val="00D43E0B"/>
    <w:rsid w:val="00D72C81"/>
    <w:rsid w:val="00D7308C"/>
    <w:rsid w:val="00DA0D69"/>
    <w:rsid w:val="00DB252B"/>
    <w:rsid w:val="00E50D1A"/>
    <w:rsid w:val="00E661C1"/>
    <w:rsid w:val="00E808A3"/>
    <w:rsid w:val="00EB5C2A"/>
    <w:rsid w:val="00ED048E"/>
    <w:rsid w:val="00F4201A"/>
    <w:rsid w:val="00F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48A9"/>
  <w15:chartTrackingRefBased/>
  <w15:docId w15:val="{0A2896E6-942E-4A2C-A614-36E54B25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8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304997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2blog.com/wp-content/uploads/2017/04/whileLoopFlowDiagram.pn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iagramo.com/editor/raster.php?hash=n1qyX0&amp;type=p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well.com/user/abs/Writing__/Nonfiction/Survival_/BW/cake.jp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2022-06-13T18:23:00Z</dcterms:created>
  <dcterms:modified xsi:type="dcterms:W3CDTF">2022-06-13T18:23:00Z</dcterms:modified>
</cp:coreProperties>
</file>