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F140C59" w:rsidR="00CE098E" w:rsidRDefault="65332B29" w:rsidP="65332B29">
      <w:pPr>
        <w:rPr>
          <w:rFonts w:ascii="Calibri" w:eastAsia="Calibri" w:hAnsi="Calibri" w:cs="Calibri"/>
        </w:rPr>
      </w:pPr>
      <w:r>
        <w:t>In this essay I want to discuss XML and JSON. There will be a description of the advantages and disadvantages of each. I will also provide code snippets of each. I will also discuss the major differences between the two.</w:t>
      </w:r>
      <w:r w:rsidRPr="65332B29">
        <w:rPr>
          <w:b/>
          <w:bCs/>
        </w:rPr>
        <w:t xml:space="preserve"> “</w:t>
      </w:r>
      <w:r w:rsidRPr="65332B29">
        <w:rPr>
          <w:rFonts w:eastAsiaTheme="minorEastAsia"/>
          <w:color w:val="273239"/>
        </w:rPr>
        <w:t>JSON (JavaScript Object Notation) is a lightweight data-interchange format and it completely language independent. It is based on the JavaScript programming language and easy to understand and generate.” (</w:t>
      </w:r>
      <w:proofErr w:type="spellStart"/>
      <w:r w:rsidRPr="65332B29">
        <w:rPr>
          <w:rFonts w:eastAsiaTheme="minorEastAsia"/>
          <w:color w:val="273239"/>
        </w:rPr>
        <w:t>GeeksforGeeks</w:t>
      </w:r>
      <w:proofErr w:type="spellEnd"/>
      <w:r w:rsidRPr="65332B29">
        <w:rPr>
          <w:rFonts w:eastAsiaTheme="minorEastAsia"/>
          <w:color w:val="273239"/>
        </w:rPr>
        <w:t>, 2019) “XML (Extensible markup language) was designed to carry data, not to display data. It is a W3C recommendation. Extensible Markup Language (XML) is a markup language that defines a set of rules for encoding documents in a format that is both human-readable and machine-readable.” (</w:t>
      </w:r>
      <w:proofErr w:type="spellStart"/>
      <w:r w:rsidRPr="65332B29">
        <w:rPr>
          <w:rFonts w:eastAsiaTheme="minorEastAsia"/>
          <w:color w:val="273239"/>
        </w:rPr>
        <w:t>GeeksforGeeks</w:t>
      </w:r>
      <w:proofErr w:type="spellEnd"/>
      <w:r w:rsidRPr="65332B29">
        <w:rPr>
          <w:rFonts w:eastAsiaTheme="minorEastAsia"/>
          <w:color w:val="273239"/>
        </w:rPr>
        <w:t xml:space="preserve">, 2019). </w:t>
      </w:r>
    </w:p>
    <w:p w14:paraId="4444DEDE" w14:textId="4CDC8D85" w:rsidR="65332B29" w:rsidRDefault="65332B29" w:rsidP="65332B29">
      <w:pPr>
        <w:rPr>
          <w:rFonts w:eastAsiaTheme="minorEastAsia"/>
          <w:color w:val="273239"/>
        </w:rPr>
      </w:pPr>
      <w:r w:rsidRPr="65332B29">
        <w:rPr>
          <w:rFonts w:eastAsiaTheme="minorEastAsia"/>
          <w:color w:val="273239"/>
        </w:rPr>
        <w:t xml:space="preserve">Below are some differences between XML and JSON: </w:t>
      </w:r>
    </w:p>
    <w:tbl>
      <w:tblPr>
        <w:tblStyle w:val="TableGrid"/>
        <w:tblW w:w="0" w:type="auto"/>
        <w:tblLayout w:type="fixed"/>
        <w:tblLook w:val="06A0" w:firstRow="1" w:lastRow="0" w:firstColumn="1" w:lastColumn="0" w:noHBand="1" w:noVBand="1"/>
      </w:tblPr>
      <w:tblGrid>
        <w:gridCol w:w="4680"/>
        <w:gridCol w:w="4680"/>
      </w:tblGrid>
      <w:tr w:rsidR="65332B29" w14:paraId="61A323B0" w14:textId="77777777" w:rsidTr="65332B29">
        <w:trPr>
          <w:trHeight w:val="630"/>
        </w:trPr>
        <w:tc>
          <w:tcPr>
            <w:tcW w:w="4680" w:type="dxa"/>
            <w:vAlign w:val="center"/>
          </w:tcPr>
          <w:p w14:paraId="37CA0A83" w14:textId="76F489CD" w:rsidR="65332B29" w:rsidRDefault="65332B29" w:rsidP="65332B29">
            <w:pPr>
              <w:jc w:val="center"/>
              <w:rPr>
                <w:rFonts w:eastAsiaTheme="minorEastAsia"/>
                <w:b/>
                <w:bCs/>
                <w:color w:val="273239"/>
                <w:sz w:val="28"/>
                <w:szCs w:val="28"/>
              </w:rPr>
            </w:pPr>
            <w:r w:rsidRPr="65332B29">
              <w:rPr>
                <w:rFonts w:eastAsiaTheme="minorEastAsia"/>
                <w:b/>
                <w:bCs/>
                <w:color w:val="273239"/>
                <w:sz w:val="28"/>
                <w:szCs w:val="28"/>
              </w:rPr>
              <w:t>XML</w:t>
            </w:r>
          </w:p>
        </w:tc>
        <w:tc>
          <w:tcPr>
            <w:tcW w:w="4680" w:type="dxa"/>
            <w:vAlign w:val="center"/>
          </w:tcPr>
          <w:p w14:paraId="6516268B" w14:textId="7AA4AAE1" w:rsidR="65332B29" w:rsidRDefault="65332B29" w:rsidP="65332B29">
            <w:pPr>
              <w:jc w:val="center"/>
              <w:rPr>
                <w:rFonts w:eastAsiaTheme="minorEastAsia"/>
                <w:b/>
                <w:bCs/>
                <w:color w:val="273239"/>
                <w:sz w:val="28"/>
                <w:szCs w:val="28"/>
              </w:rPr>
            </w:pPr>
            <w:r w:rsidRPr="65332B29">
              <w:rPr>
                <w:rFonts w:eastAsiaTheme="minorEastAsia"/>
                <w:b/>
                <w:bCs/>
                <w:color w:val="273239"/>
                <w:sz w:val="28"/>
                <w:szCs w:val="28"/>
              </w:rPr>
              <w:t>JSON</w:t>
            </w:r>
          </w:p>
        </w:tc>
      </w:tr>
      <w:tr w:rsidR="65332B29" w14:paraId="479FC22A" w14:textId="77777777" w:rsidTr="65332B29">
        <w:tc>
          <w:tcPr>
            <w:tcW w:w="4680" w:type="dxa"/>
          </w:tcPr>
          <w:p w14:paraId="0BF0490A" w14:textId="7D03D805" w:rsidR="65332B29" w:rsidRDefault="65332B29" w:rsidP="65332B29">
            <w:pPr>
              <w:jc w:val="center"/>
              <w:rPr>
                <w:rFonts w:eastAsiaTheme="minorEastAsia"/>
                <w:color w:val="273239"/>
              </w:rPr>
            </w:pPr>
          </w:p>
          <w:p w14:paraId="28A6B60A" w14:textId="773ED0FE" w:rsidR="65332B29" w:rsidRDefault="65332B29" w:rsidP="65332B29">
            <w:pPr>
              <w:jc w:val="center"/>
              <w:rPr>
                <w:rFonts w:eastAsiaTheme="minorEastAsia"/>
                <w:color w:val="273239"/>
              </w:rPr>
            </w:pPr>
            <w:r w:rsidRPr="65332B29">
              <w:rPr>
                <w:rFonts w:eastAsiaTheme="minorEastAsia"/>
                <w:color w:val="273239"/>
              </w:rPr>
              <w:t>Extensible Markup Language</w:t>
            </w:r>
          </w:p>
          <w:p w14:paraId="0BB0DDBC" w14:textId="4E55A8BB" w:rsidR="65332B29" w:rsidRDefault="65332B29" w:rsidP="65332B29">
            <w:pPr>
              <w:jc w:val="center"/>
              <w:rPr>
                <w:rFonts w:eastAsiaTheme="minorEastAsia"/>
                <w:color w:val="273239"/>
              </w:rPr>
            </w:pPr>
          </w:p>
        </w:tc>
        <w:tc>
          <w:tcPr>
            <w:tcW w:w="4680" w:type="dxa"/>
          </w:tcPr>
          <w:p w14:paraId="0586A053" w14:textId="68901F76" w:rsidR="65332B29" w:rsidRDefault="65332B29" w:rsidP="65332B29">
            <w:pPr>
              <w:jc w:val="center"/>
              <w:rPr>
                <w:rFonts w:eastAsiaTheme="minorEastAsia"/>
                <w:color w:val="273239"/>
              </w:rPr>
            </w:pPr>
          </w:p>
          <w:p w14:paraId="47FE41EA" w14:textId="31DA958D" w:rsidR="65332B29" w:rsidRDefault="65332B29" w:rsidP="65332B29">
            <w:pPr>
              <w:jc w:val="center"/>
              <w:rPr>
                <w:rFonts w:eastAsiaTheme="minorEastAsia"/>
                <w:color w:val="273239"/>
              </w:rPr>
            </w:pPr>
            <w:r w:rsidRPr="65332B29">
              <w:rPr>
                <w:rFonts w:eastAsiaTheme="minorEastAsia"/>
                <w:color w:val="273239"/>
              </w:rPr>
              <w:t>JavaScript Object Notation</w:t>
            </w:r>
          </w:p>
        </w:tc>
      </w:tr>
      <w:tr w:rsidR="65332B29" w14:paraId="2C3E5414" w14:textId="77777777" w:rsidTr="65332B29">
        <w:tc>
          <w:tcPr>
            <w:tcW w:w="4680" w:type="dxa"/>
          </w:tcPr>
          <w:p w14:paraId="722CDA09" w14:textId="520B2127" w:rsidR="65332B29" w:rsidRDefault="65332B29" w:rsidP="65332B29">
            <w:pPr>
              <w:jc w:val="center"/>
              <w:rPr>
                <w:rFonts w:eastAsiaTheme="minorEastAsia"/>
                <w:color w:val="273239"/>
              </w:rPr>
            </w:pPr>
          </w:p>
          <w:p w14:paraId="799752D1" w14:textId="57D92916" w:rsidR="65332B29" w:rsidRDefault="65332B29" w:rsidP="65332B29">
            <w:pPr>
              <w:jc w:val="center"/>
              <w:rPr>
                <w:rFonts w:eastAsiaTheme="minorEastAsia"/>
                <w:color w:val="273239"/>
              </w:rPr>
            </w:pPr>
            <w:r w:rsidRPr="65332B29">
              <w:rPr>
                <w:rFonts w:eastAsiaTheme="minorEastAsia"/>
                <w:color w:val="273239"/>
              </w:rPr>
              <w:t>Derived from SGML</w:t>
            </w:r>
          </w:p>
          <w:p w14:paraId="7EC0F465" w14:textId="255A4017" w:rsidR="65332B29" w:rsidRDefault="65332B29" w:rsidP="65332B29">
            <w:pPr>
              <w:jc w:val="center"/>
              <w:rPr>
                <w:rFonts w:eastAsiaTheme="minorEastAsia"/>
                <w:color w:val="273239"/>
              </w:rPr>
            </w:pPr>
          </w:p>
        </w:tc>
        <w:tc>
          <w:tcPr>
            <w:tcW w:w="4680" w:type="dxa"/>
          </w:tcPr>
          <w:p w14:paraId="142F2ABE" w14:textId="71200798" w:rsidR="65332B29" w:rsidRDefault="65332B29" w:rsidP="65332B29">
            <w:pPr>
              <w:jc w:val="center"/>
              <w:rPr>
                <w:rFonts w:eastAsiaTheme="minorEastAsia"/>
                <w:color w:val="273239"/>
              </w:rPr>
            </w:pPr>
          </w:p>
          <w:p w14:paraId="221E0536" w14:textId="7DE7A424" w:rsidR="65332B29" w:rsidRDefault="65332B29" w:rsidP="65332B29">
            <w:pPr>
              <w:spacing w:line="259" w:lineRule="auto"/>
              <w:jc w:val="center"/>
              <w:rPr>
                <w:rFonts w:eastAsiaTheme="minorEastAsia"/>
                <w:color w:val="273239"/>
              </w:rPr>
            </w:pPr>
            <w:r w:rsidRPr="65332B29">
              <w:rPr>
                <w:rFonts w:eastAsiaTheme="minorEastAsia"/>
                <w:color w:val="273239"/>
              </w:rPr>
              <w:t>Based in JavaScript Language</w:t>
            </w:r>
          </w:p>
        </w:tc>
      </w:tr>
      <w:tr w:rsidR="65332B29" w14:paraId="45CE9F5D" w14:textId="77777777" w:rsidTr="65332B29">
        <w:tc>
          <w:tcPr>
            <w:tcW w:w="4680" w:type="dxa"/>
          </w:tcPr>
          <w:p w14:paraId="697DE244" w14:textId="4716EB03" w:rsidR="65332B29" w:rsidRDefault="65332B29" w:rsidP="65332B29">
            <w:pPr>
              <w:rPr>
                <w:rFonts w:eastAsiaTheme="minorEastAsia"/>
                <w:color w:val="273239"/>
              </w:rPr>
            </w:pPr>
          </w:p>
          <w:p w14:paraId="1B7231EB" w14:textId="1EA23AC3" w:rsidR="65332B29" w:rsidRDefault="65332B29" w:rsidP="65332B29">
            <w:pPr>
              <w:jc w:val="center"/>
              <w:rPr>
                <w:rFonts w:eastAsiaTheme="minorEastAsia"/>
                <w:color w:val="273239"/>
              </w:rPr>
            </w:pPr>
            <w:r w:rsidRPr="65332B29">
              <w:rPr>
                <w:rFonts w:eastAsiaTheme="minorEastAsia"/>
                <w:color w:val="273239"/>
              </w:rPr>
              <w:t xml:space="preserve">Markup language that uses tag structure to represent data items </w:t>
            </w:r>
          </w:p>
          <w:p w14:paraId="1E80F085" w14:textId="3EF44036" w:rsidR="65332B29" w:rsidRDefault="65332B29" w:rsidP="65332B29">
            <w:pPr>
              <w:jc w:val="center"/>
              <w:rPr>
                <w:rFonts w:eastAsiaTheme="minorEastAsia"/>
                <w:color w:val="273239"/>
              </w:rPr>
            </w:pPr>
          </w:p>
        </w:tc>
        <w:tc>
          <w:tcPr>
            <w:tcW w:w="4680" w:type="dxa"/>
          </w:tcPr>
          <w:p w14:paraId="7E11207E" w14:textId="70497467" w:rsidR="65332B29" w:rsidRDefault="65332B29" w:rsidP="65332B29">
            <w:pPr>
              <w:jc w:val="center"/>
              <w:rPr>
                <w:rFonts w:eastAsiaTheme="minorEastAsia"/>
                <w:color w:val="273239"/>
              </w:rPr>
            </w:pPr>
          </w:p>
          <w:p w14:paraId="49CF48EB" w14:textId="2B2962C5" w:rsidR="65332B29" w:rsidRDefault="65332B29" w:rsidP="65332B29">
            <w:pPr>
              <w:jc w:val="center"/>
              <w:rPr>
                <w:rFonts w:eastAsiaTheme="minorEastAsia"/>
                <w:color w:val="273239"/>
              </w:rPr>
            </w:pPr>
            <w:r w:rsidRPr="65332B29">
              <w:rPr>
                <w:rFonts w:eastAsiaTheme="minorEastAsia"/>
                <w:color w:val="273239"/>
              </w:rPr>
              <w:t>It is a way of representing objects</w:t>
            </w:r>
          </w:p>
        </w:tc>
      </w:tr>
      <w:tr w:rsidR="65332B29" w14:paraId="6583DE19" w14:textId="77777777" w:rsidTr="65332B29">
        <w:tc>
          <w:tcPr>
            <w:tcW w:w="4680" w:type="dxa"/>
          </w:tcPr>
          <w:p w14:paraId="5A0DFC62" w14:textId="4A00BA89" w:rsidR="65332B29" w:rsidRDefault="65332B29" w:rsidP="65332B29">
            <w:pPr>
              <w:rPr>
                <w:rFonts w:eastAsiaTheme="minorEastAsia"/>
                <w:color w:val="273239"/>
              </w:rPr>
            </w:pPr>
          </w:p>
          <w:p w14:paraId="3FCD860C" w14:textId="275F4AAE" w:rsidR="65332B29" w:rsidRDefault="65332B29" w:rsidP="65332B29">
            <w:pPr>
              <w:jc w:val="center"/>
              <w:rPr>
                <w:rFonts w:eastAsiaTheme="minorEastAsia"/>
                <w:color w:val="273239"/>
              </w:rPr>
            </w:pPr>
            <w:r w:rsidRPr="65332B29">
              <w:rPr>
                <w:rFonts w:eastAsiaTheme="minorEastAsia"/>
                <w:color w:val="273239"/>
              </w:rPr>
              <w:t>Supports namespaces</w:t>
            </w:r>
          </w:p>
          <w:p w14:paraId="10D2E090" w14:textId="4F9D1ECD" w:rsidR="65332B29" w:rsidRDefault="65332B29" w:rsidP="65332B29">
            <w:pPr>
              <w:jc w:val="center"/>
              <w:rPr>
                <w:rFonts w:eastAsiaTheme="minorEastAsia"/>
                <w:color w:val="273239"/>
              </w:rPr>
            </w:pPr>
          </w:p>
        </w:tc>
        <w:tc>
          <w:tcPr>
            <w:tcW w:w="4680" w:type="dxa"/>
          </w:tcPr>
          <w:p w14:paraId="2361B93F" w14:textId="1CE416D0" w:rsidR="65332B29" w:rsidRDefault="65332B29" w:rsidP="65332B29">
            <w:pPr>
              <w:jc w:val="center"/>
              <w:rPr>
                <w:rFonts w:eastAsiaTheme="minorEastAsia"/>
                <w:color w:val="273239"/>
              </w:rPr>
            </w:pPr>
          </w:p>
          <w:p w14:paraId="69BE5361" w14:textId="1D620365" w:rsidR="65332B29" w:rsidRDefault="65332B29" w:rsidP="65332B29">
            <w:pPr>
              <w:jc w:val="center"/>
              <w:rPr>
                <w:rFonts w:eastAsiaTheme="minorEastAsia"/>
                <w:color w:val="273239"/>
              </w:rPr>
            </w:pPr>
            <w:r w:rsidRPr="65332B29">
              <w:rPr>
                <w:rFonts w:eastAsiaTheme="minorEastAsia"/>
                <w:color w:val="273239"/>
              </w:rPr>
              <w:t>No support for namespaces</w:t>
            </w:r>
          </w:p>
        </w:tc>
      </w:tr>
      <w:tr w:rsidR="65332B29" w14:paraId="020C8945" w14:textId="77777777" w:rsidTr="65332B29">
        <w:tc>
          <w:tcPr>
            <w:tcW w:w="4680" w:type="dxa"/>
          </w:tcPr>
          <w:p w14:paraId="205B8210" w14:textId="4B03883B" w:rsidR="65332B29" w:rsidRDefault="65332B29" w:rsidP="65332B29">
            <w:pPr>
              <w:rPr>
                <w:rFonts w:eastAsiaTheme="minorEastAsia"/>
                <w:color w:val="273239"/>
              </w:rPr>
            </w:pPr>
          </w:p>
          <w:p w14:paraId="5A70B26C" w14:textId="53A8A053" w:rsidR="65332B29" w:rsidRDefault="65332B29" w:rsidP="65332B29">
            <w:pPr>
              <w:jc w:val="center"/>
              <w:rPr>
                <w:rFonts w:eastAsiaTheme="minorEastAsia"/>
                <w:color w:val="273239"/>
              </w:rPr>
            </w:pPr>
            <w:r w:rsidRPr="65332B29">
              <w:rPr>
                <w:rFonts w:eastAsiaTheme="minorEastAsia"/>
                <w:color w:val="273239"/>
              </w:rPr>
              <w:t>Doesn’t support arrays</w:t>
            </w:r>
          </w:p>
          <w:p w14:paraId="49A65162" w14:textId="205A6804" w:rsidR="65332B29" w:rsidRDefault="65332B29" w:rsidP="65332B29">
            <w:pPr>
              <w:jc w:val="center"/>
              <w:rPr>
                <w:rFonts w:eastAsiaTheme="minorEastAsia"/>
                <w:color w:val="273239"/>
              </w:rPr>
            </w:pPr>
          </w:p>
        </w:tc>
        <w:tc>
          <w:tcPr>
            <w:tcW w:w="4680" w:type="dxa"/>
          </w:tcPr>
          <w:p w14:paraId="1C075BF9" w14:textId="527D5C3D" w:rsidR="65332B29" w:rsidRDefault="65332B29" w:rsidP="65332B29">
            <w:pPr>
              <w:rPr>
                <w:rFonts w:eastAsiaTheme="minorEastAsia"/>
                <w:color w:val="273239"/>
              </w:rPr>
            </w:pPr>
          </w:p>
          <w:p w14:paraId="39FD1634" w14:textId="0DEEC578" w:rsidR="65332B29" w:rsidRDefault="65332B29" w:rsidP="65332B29">
            <w:pPr>
              <w:jc w:val="center"/>
              <w:rPr>
                <w:rFonts w:eastAsiaTheme="minorEastAsia"/>
                <w:color w:val="273239"/>
              </w:rPr>
            </w:pPr>
            <w:r w:rsidRPr="65332B29">
              <w:rPr>
                <w:rFonts w:eastAsiaTheme="minorEastAsia"/>
                <w:color w:val="273239"/>
              </w:rPr>
              <w:t>Supports arrays</w:t>
            </w:r>
          </w:p>
        </w:tc>
      </w:tr>
      <w:tr w:rsidR="65332B29" w14:paraId="17DFEAE1" w14:textId="77777777" w:rsidTr="65332B29">
        <w:tc>
          <w:tcPr>
            <w:tcW w:w="4680" w:type="dxa"/>
          </w:tcPr>
          <w:p w14:paraId="4F12033C" w14:textId="0FAE102C" w:rsidR="65332B29" w:rsidRDefault="65332B29" w:rsidP="65332B29">
            <w:pPr>
              <w:rPr>
                <w:rFonts w:eastAsiaTheme="minorEastAsia"/>
                <w:color w:val="273239"/>
              </w:rPr>
            </w:pPr>
          </w:p>
          <w:p w14:paraId="67DA3E03" w14:textId="43B488CF" w:rsidR="65332B29" w:rsidRDefault="65332B29" w:rsidP="65332B29">
            <w:pPr>
              <w:jc w:val="center"/>
              <w:rPr>
                <w:rFonts w:eastAsiaTheme="minorEastAsia"/>
                <w:color w:val="273239"/>
              </w:rPr>
            </w:pPr>
            <w:r w:rsidRPr="65332B29">
              <w:rPr>
                <w:rFonts w:eastAsiaTheme="minorEastAsia"/>
                <w:color w:val="273239"/>
              </w:rPr>
              <w:t>Documentation can be hard to read and interpret</w:t>
            </w:r>
          </w:p>
          <w:p w14:paraId="1F1D7BDF" w14:textId="1C94C762" w:rsidR="65332B29" w:rsidRDefault="65332B29" w:rsidP="65332B29">
            <w:pPr>
              <w:jc w:val="center"/>
              <w:rPr>
                <w:rFonts w:eastAsiaTheme="minorEastAsia"/>
                <w:color w:val="273239"/>
              </w:rPr>
            </w:pPr>
          </w:p>
        </w:tc>
        <w:tc>
          <w:tcPr>
            <w:tcW w:w="4680" w:type="dxa"/>
          </w:tcPr>
          <w:p w14:paraId="08BB001B" w14:textId="08166F4C" w:rsidR="65332B29" w:rsidRDefault="65332B29" w:rsidP="65332B29">
            <w:pPr>
              <w:jc w:val="center"/>
              <w:rPr>
                <w:rFonts w:eastAsiaTheme="minorEastAsia"/>
                <w:color w:val="273239"/>
              </w:rPr>
            </w:pPr>
          </w:p>
          <w:p w14:paraId="40A017CC" w14:textId="43D0B977" w:rsidR="65332B29" w:rsidRDefault="65332B29" w:rsidP="65332B29">
            <w:pPr>
              <w:jc w:val="center"/>
              <w:rPr>
                <w:rFonts w:eastAsiaTheme="minorEastAsia"/>
                <w:color w:val="273239"/>
              </w:rPr>
            </w:pPr>
            <w:r w:rsidRPr="65332B29">
              <w:rPr>
                <w:rFonts w:eastAsiaTheme="minorEastAsia"/>
                <w:color w:val="273239"/>
              </w:rPr>
              <w:t>Files are easy to read compared to XML</w:t>
            </w:r>
          </w:p>
        </w:tc>
      </w:tr>
      <w:tr w:rsidR="65332B29" w14:paraId="3194F049" w14:textId="77777777" w:rsidTr="65332B29">
        <w:tc>
          <w:tcPr>
            <w:tcW w:w="4680" w:type="dxa"/>
          </w:tcPr>
          <w:p w14:paraId="1AAF9191" w14:textId="78582692" w:rsidR="65332B29" w:rsidRDefault="65332B29" w:rsidP="65332B29">
            <w:pPr>
              <w:jc w:val="center"/>
              <w:rPr>
                <w:rFonts w:eastAsiaTheme="minorEastAsia"/>
                <w:color w:val="273239"/>
              </w:rPr>
            </w:pPr>
          </w:p>
          <w:p w14:paraId="072404AC" w14:textId="4967BC53" w:rsidR="65332B29" w:rsidRDefault="65332B29" w:rsidP="65332B29">
            <w:pPr>
              <w:jc w:val="center"/>
              <w:rPr>
                <w:rFonts w:eastAsiaTheme="minorEastAsia"/>
                <w:color w:val="273239"/>
              </w:rPr>
            </w:pPr>
            <w:r w:rsidRPr="65332B29">
              <w:rPr>
                <w:rFonts w:eastAsiaTheme="minorEastAsia"/>
                <w:color w:val="273239"/>
              </w:rPr>
              <w:t>More secure than JSON</w:t>
            </w:r>
          </w:p>
          <w:p w14:paraId="21071BFE" w14:textId="67F9EC62" w:rsidR="65332B29" w:rsidRDefault="65332B29" w:rsidP="65332B29">
            <w:pPr>
              <w:jc w:val="center"/>
              <w:rPr>
                <w:rFonts w:eastAsiaTheme="minorEastAsia"/>
                <w:color w:val="273239"/>
              </w:rPr>
            </w:pPr>
          </w:p>
        </w:tc>
        <w:tc>
          <w:tcPr>
            <w:tcW w:w="4680" w:type="dxa"/>
          </w:tcPr>
          <w:p w14:paraId="6EB2ACDB" w14:textId="4F37FDCC" w:rsidR="65332B29" w:rsidRDefault="65332B29" w:rsidP="65332B29">
            <w:pPr>
              <w:jc w:val="center"/>
              <w:rPr>
                <w:rFonts w:eastAsiaTheme="minorEastAsia"/>
                <w:color w:val="273239"/>
              </w:rPr>
            </w:pPr>
          </w:p>
          <w:p w14:paraId="55F81469" w14:textId="27B0E7B8" w:rsidR="65332B29" w:rsidRDefault="65332B29" w:rsidP="65332B29">
            <w:pPr>
              <w:jc w:val="center"/>
              <w:rPr>
                <w:rFonts w:eastAsiaTheme="minorEastAsia"/>
                <w:color w:val="273239"/>
              </w:rPr>
            </w:pPr>
            <w:r w:rsidRPr="65332B29">
              <w:rPr>
                <w:rFonts w:eastAsiaTheme="minorEastAsia"/>
                <w:color w:val="273239"/>
              </w:rPr>
              <w:t>Less secure</w:t>
            </w:r>
          </w:p>
        </w:tc>
      </w:tr>
      <w:tr w:rsidR="65332B29" w14:paraId="6653E080" w14:textId="77777777" w:rsidTr="65332B29">
        <w:tc>
          <w:tcPr>
            <w:tcW w:w="4680" w:type="dxa"/>
          </w:tcPr>
          <w:p w14:paraId="18BC2A57" w14:textId="0263CCAB" w:rsidR="65332B29" w:rsidRDefault="65332B29" w:rsidP="65332B29">
            <w:pPr>
              <w:rPr>
                <w:rFonts w:eastAsiaTheme="minorEastAsia"/>
                <w:color w:val="273239"/>
              </w:rPr>
            </w:pPr>
          </w:p>
          <w:p w14:paraId="6A6C640A" w14:textId="4EAD6F16" w:rsidR="65332B29" w:rsidRDefault="65332B29" w:rsidP="65332B29">
            <w:pPr>
              <w:jc w:val="center"/>
              <w:rPr>
                <w:rFonts w:eastAsiaTheme="minorEastAsia"/>
                <w:color w:val="273239"/>
              </w:rPr>
            </w:pPr>
            <w:r w:rsidRPr="65332B29">
              <w:rPr>
                <w:rFonts w:eastAsiaTheme="minorEastAsia"/>
                <w:color w:val="273239"/>
              </w:rPr>
              <w:t>Supports comments</w:t>
            </w:r>
          </w:p>
          <w:p w14:paraId="7992B81A" w14:textId="3603B834" w:rsidR="65332B29" w:rsidRDefault="65332B29" w:rsidP="65332B29">
            <w:pPr>
              <w:jc w:val="center"/>
              <w:rPr>
                <w:rFonts w:eastAsiaTheme="minorEastAsia"/>
                <w:color w:val="273239"/>
              </w:rPr>
            </w:pPr>
          </w:p>
        </w:tc>
        <w:tc>
          <w:tcPr>
            <w:tcW w:w="4680" w:type="dxa"/>
          </w:tcPr>
          <w:p w14:paraId="38E37033" w14:textId="724BDC5B" w:rsidR="65332B29" w:rsidRDefault="65332B29" w:rsidP="65332B29">
            <w:pPr>
              <w:jc w:val="center"/>
              <w:rPr>
                <w:rFonts w:eastAsiaTheme="minorEastAsia"/>
                <w:color w:val="273239"/>
              </w:rPr>
            </w:pPr>
          </w:p>
          <w:p w14:paraId="19403E6B" w14:textId="2452CE1D" w:rsidR="65332B29" w:rsidRDefault="65332B29" w:rsidP="65332B29">
            <w:pPr>
              <w:jc w:val="center"/>
              <w:rPr>
                <w:rFonts w:eastAsiaTheme="minorEastAsia"/>
                <w:color w:val="273239"/>
              </w:rPr>
            </w:pPr>
            <w:r w:rsidRPr="65332B29">
              <w:rPr>
                <w:rFonts w:eastAsiaTheme="minorEastAsia"/>
                <w:color w:val="273239"/>
              </w:rPr>
              <w:t>Doesn’t support comments</w:t>
            </w:r>
          </w:p>
        </w:tc>
      </w:tr>
      <w:tr w:rsidR="65332B29" w14:paraId="10E7BB8F" w14:textId="77777777" w:rsidTr="65332B29">
        <w:tc>
          <w:tcPr>
            <w:tcW w:w="4680" w:type="dxa"/>
          </w:tcPr>
          <w:p w14:paraId="24D36CB1" w14:textId="532E4097" w:rsidR="65332B29" w:rsidRDefault="65332B29" w:rsidP="65332B29">
            <w:pPr>
              <w:rPr>
                <w:rFonts w:eastAsiaTheme="minorEastAsia"/>
                <w:color w:val="273239"/>
              </w:rPr>
            </w:pPr>
          </w:p>
          <w:p w14:paraId="20FC3EFE" w14:textId="3470792E" w:rsidR="65332B29" w:rsidRDefault="65332B29" w:rsidP="65332B29">
            <w:pPr>
              <w:jc w:val="center"/>
              <w:rPr>
                <w:rFonts w:eastAsiaTheme="minorEastAsia"/>
                <w:color w:val="273239"/>
              </w:rPr>
            </w:pPr>
            <w:r w:rsidRPr="65332B29">
              <w:rPr>
                <w:rFonts w:eastAsiaTheme="minorEastAsia"/>
                <w:color w:val="273239"/>
              </w:rPr>
              <w:t>Supports various encoding</w:t>
            </w:r>
          </w:p>
          <w:p w14:paraId="12697FE6" w14:textId="3C2DC1F0" w:rsidR="65332B29" w:rsidRDefault="65332B29" w:rsidP="65332B29">
            <w:pPr>
              <w:jc w:val="center"/>
              <w:rPr>
                <w:rFonts w:eastAsiaTheme="minorEastAsia"/>
                <w:color w:val="273239"/>
              </w:rPr>
            </w:pPr>
          </w:p>
        </w:tc>
        <w:tc>
          <w:tcPr>
            <w:tcW w:w="4680" w:type="dxa"/>
          </w:tcPr>
          <w:p w14:paraId="232B9754" w14:textId="55C74DFC" w:rsidR="65332B29" w:rsidRDefault="65332B29" w:rsidP="65332B29">
            <w:pPr>
              <w:rPr>
                <w:rFonts w:eastAsiaTheme="minorEastAsia"/>
                <w:color w:val="273239"/>
              </w:rPr>
            </w:pPr>
          </w:p>
          <w:p w14:paraId="7D5781ED" w14:textId="0F933AE4" w:rsidR="65332B29" w:rsidRDefault="65332B29" w:rsidP="65332B29">
            <w:pPr>
              <w:jc w:val="center"/>
              <w:rPr>
                <w:rFonts w:eastAsiaTheme="minorEastAsia"/>
                <w:color w:val="273239"/>
              </w:rPr>
            </w:pPr>
            <w:r w:rsidRPr="65332B29">
              <w:rPr>
                <w:rFonts w:eastAsiaTheme="minorEastAsia"/>
                <w:color w:val="273239"/>
              </w:rPr>
              <w:t xml:space="preserve">Only Supports UTF-8 encoding </w:t>
            </w:r>
          </w:p>
        </w:tc>
      </w:tr>
    </w:tbl>
    <w:p w14:paraId="31F88F3E" w14:textId="0EF1439E" w:rsidR="65332B29" w:rsidRDefault="65332B29" w:rsidP="65332B29">
      <w:pPr>
        <w:rPr>
          <w:rFonts w:eastAsiaTheme="minorEastAsia"/>
          <w:color w:val="273239"/>
        </w:rPr>
      </w:pPr>
    </w:p>
    <w:p w14:paraId="054E0C1D" w14:textId="58394E85" w:rsidR="65332B29" w:rsidRDefault="65332B29" w:rsidP="65332B29">
      <w:pPr>
        <w:rPr>
          <w:rFonts w:eastAsiaTheme="minorEastAsia"/>
          <w:color w:val="273239"/>
        </w:rPr>
      </w:pPr>
      <w:r w:rsidRPr="65332B29">
        <w:rPr>
          <w:rFonts w:eastAsiaTheme="minorEastAsia"/>
          <w:color w:val="273239"/>
        </w:rPr>
        <w:t>(</w:t>
      </w:r>
      <w:proofErr w:type="spellStart"/>
      <w:r w:rsidRPr="65332B29">
        <w:rPr>
          <w:rFonts w:eastAsiaTheme="minorEastAsia"/>
          <w:color w:val="273239"/>
        </w:rPr>
        <w:t>GeeksforGeeks</w:t>
      </w:r>
      <w:proofErr w:type="spellEnd"/>
      <w:r w:rsidRPr="65332B29">
        <w:rPr>
          <w:rFonts w:eastAsiaTheme="minorEastAsia"/>
          <w:color w:val="273239"/>
        </w:rPr>
        <w:t>, 2019).</w:t>
      </w:r>
    </w:p>
    <w:p w14:paraId="11505532" w14:textId="540B06EC" w:rsidR="65332B29" w:rsidRDefault="65332B29" w:rsidP="65332B29">
      <w:pPr>
        <w:rPr>
          <w:rFonts w:eastAsiaTheme="minorEastAsia"/>
          <w:color w:val="273239"/>
        </w:rPr>
      </w:pPr>
    </w:p>
    <w:p w14:paraId="5F49B6D5" w14:textId="33312BB7" w:rsidR="65332B29" w:rsidRDefault="65332B29" w:rsidP="65332B29">
      <w:pPr>
        <w:rPr>
          <w:rFonts w:eastAsiaTheme="minorEastAsia"/>
          <w:color w:val="273239"/>
        </w:rPr>
      </w:pPr>
    </w:p>
    <w:p w14:paraId="266AA425" w14:textId="5D295E4B" w:rsidR="65332B29" w:rsidRDefault="65332B29" w:rsidP="65332B29">
      <w:pPr>
        <w:rPr>
          <w:rFonts w:eastAsiaTheme="minorEastAsia"/>
          <w:color w:val="273239"/>
        </w:rPr>
      </w:pPr>
    </w:p>
    <w:p w14:paraId="6771D2C5" w14:textId="0F4074DE" w:rsidR="65332B29" w:rsidRDefault="65332B29" w:rsidP="65332B29">
      <w:pPr>
        <w:rPr>
          <w:rFonts w:eastAsiaTheme="minorEastAsia"/>
          <w:b/>
          <w:bCs/>
          <w:color w:val="273239"/>
        </w:rPr>
      </w:pPr>
      <w:r w:rsidRPr="65332B29">
        <w:rPr>
          <w:rFonts w:eastAsiaTheme="minorEastAsia"/>
          <w:b/>
          <w:bCs/>
          <w:color w:val="273239"/>
        </w:rPr>
        <w:t xml:space="preserve">Advantages of JSON: </w:t>
      </w:r>
    </w:p>
    <w:p w14:paraId="57A0AC06" w14:textId="79863CCA" w:rsidR="65332B29" w:rsidRDefault="65332B29" w:rsidP="65332B29">
      <w:pPr>
        <w:pStyle w:val="ListParagraph"/>
        <w:numPr>
          <w:ilvl w:val="0"/>
          <w:numId w:val="4"/>
        </w:numPr>
        <w:rPr>
          <w:color w:val="273239"/>
        </w:rPr>
      </w:pPr>
      <w:r w:rsidRPr="65332B29">
        <w:rPr>
          <w:rFonts w:eastAsiaTheme="minorEastAsia"/>
          <w:color w:val="273239"/>
        </w:rPr>
        <w:t>Fast and efficient</w:t>
      </w:r>
    </w:p>
    <w:p w14:paraId="7880B709" w14:textId="351ED05E" w:rsidR="65332B29" w:rsidRDefault="65332B29" w:rsidP="65332B29">
      <w:pPr>
        <w:pStyle w:val="ListParagraph"/>
        <w:numPr>
          <w:ilvl w:val="0"/>
          <w:numId w:val="4"/>
        </w:numPr>
        <w:rPr>
          <w:color w:val="273239"/>
        </w:rPr>
      </w:pPr>
      <w:r w:rsidRPr="65332B29">
        <w:rPr>
          <w:rFonts w:eastAsiaTheme="minorEastAsia"/>
          <w:color w:val="273239"/>
        </w:rPr>
        <w:t xml:space="preserve">Responsive – meaning the parsing doesn’t require any extra code </w:t>
      </w:r>
    </w:p>
    <w:p w14:paraId="7026B202" w14:textId="09FC7F74" w:rsidR="65332B29" w:rsidRDefault="65332B29" w:rsidP="65332B29">
      <w:pPr>
        <w:pStyle w:val="ListParagraph"/>
        <w:numPr>
          <w:ilvl w:val="0"/>
          <w:numId w:val="4"/>
        </w:numPr>
        <w:rPr>
          <w:rFonts w:eastAsiaTheme="minorEastAsia"/>
          <w:color w:val="273239"/>
        </w:rPr>
      </w:pPr>
      <w:r w:rsidRPr="65332B29">
        <w:rPr>
          <w:rFonts w:eastAsiaTheme="minorEastAsia"/>
          <w:color w:val="273239"/>
        </w:rPr>
        <w:t xml:space="preserve"> Approach - </w:t>
      </w:r>
      <w:r w:rsidRPr="65332B29">
        <w:rPr>
          <w:color w:val="2C2F34"/>
        </w:rPr>
        <w:t>JSON is a simple data format because it relies on key-value pairs. Moreover, it simplifies writing and reading</w:t>
      </w:r>
    </w:p>
    <w:p w14:paraId="4D625142" w14:textId="24BC5173" w:rsidR="65332B29" w:rsidRDefault="65332B29" w:rsidP="65332B29">
      <w:pPr>
        <w:pStyle w:val="ListParagraph"/>
        <w:numPr>
          <w:ilvl w:val="0"/>
          <w:numId w:val="4"/>
        </w:numPr>
        <w:rPr>
          <w:color w:val="273239"/>
        </w:rPr>
      </w:pPr>
      <w:r w:rsidRPr="65332B29">
        <w:rPr>
          <w:color w:val="2C2F34"/>
        </w:rPr>
        <w:t>Data Sharing – Majority of browsers support it</w:t>
      </w:r>
    </w:p>
    <w:p w14:paraId="61D36F89" w14:textId="292CD915" w:rsidR="65332B29" w:rsidRDefault="65332B29" w:rsidP="65332B29">
      <w:pPr>
        <w:pStyle w:val="ListParagraph"/>
        <w:numPr>
          <w:ilvl w:val="0"/>
          <w:numId w:val="4"/>
        </w:numPr>
        <w:rPr>
          <w:color w:val="273239"/>
        </w:rPr>
      </w:pPr>
      <w:r w:rsidRPr="65332B29">
        <w:rPr>
          <w:color w:val="2C2F34"/>
        </w:rPr>
        <w:t>Majority of browsers support it</w:t>
      </w:r>
    </w:p>
    <w:p w14:paraId="02C2C88E" w14:textId="2A7BC5F4" w:rsidR="65332B29" w:rsidRDefault="65332B29" w:rsidP="65332B29">
      <w:r w:rsidRPr="65332B29">
        <w:rPr>
          <w:b/>
          <w:bCs/>
          <w:color w:val="2C2F34"/>
        </w:rPr>
        <w:t>Disadvantages of JSON:</w:t>
      </w:r>
      <w:r w:rsidRPr="65332B29">
        <w:rPr>
          <w:color w:val="2C2F34"/>
        </w:rPr>
        <w:t xml:space="preserve"> </w:t>
      </w:r>
    </w:p>
    <w:p w14:paraId="6A26F84A" w14:textId="7D6F236C" w:rsidR="65332B29" w:rsidRDefault="65332B29" w:rsidP="65332B29">
      <w:pPr>
        <w:pStyle w:val="ListParagraph"/>
        <w:numPr>
          <w:ilvl w:val="0"/>
          <w:numId w:val="3"/>
        </w:numPr>
        <w:rPr>
          <w:rFonts w:eastAsiaTheme="minorEastAsia"/>
          <w:color w:val="2C2F34"/>
        </w:rPr>
      </w:pPr>
      <w:r w:rsidRPr="65332B29">
        <w:rPr>
          <w:color w:val="2C2F34"/>
        </w:rPr>
        <w:t>Date data types are absent from JSON, requiring developers to look for alternatives</w:t>
      </w:r>
    </w:p>
    <w:p w14:paraId="66A91AA2" w14:textId="546454BF" w:rsidR="65332B29" w:rsidRDefault="65332B29" w:rsidP="65332B29">
      <w:pPr>
        <w:pStyle w:val="ListParagraph"/>
        <w:numPr>
          <w:ilvl w:val="0"/>
          <w:numId w:val="3"/>
        </w:numPr>
        <w:rPr>
          <w:rFonts w:eastAsiaTheme="minorEastAsia"/>
          <w:color w:val="2C2F34"/>
        </w:rPr>
      </w:pPr>
      <w:r w:rsidRPr="65332B29">
        <w:rPr>
          <w:color w:val="2C2F34"/>
        </w:rPr>
        <w:t>Verbose - Due to its lack of conciseness, JSON code is imperceptible to most software</w:t>
      </w:r>
    </w:p>
    <w:p w14:paraId="488FB5F8" w14:textId="7D8EAE74" w:rsidR="65332B29" w:rsidRDefault="65332B29" w:rsidP="65332B29">
      <w:pPr>
        <w:pStyle w:val="ListParagraph"/>
        <w:numPr>
          <w:ilvl w:val="0"/>
          <w:numId w:val="3"/>
        </w:numPr>
        <w:rPr>
          <w:color w:val="2C2F34"/>
        </w:rPr>
      </w:pPr>
      <w:r w:rsidRPr="65332B29">
        <w:rPr>
          <w:color w:val="2C2F34"/>
        </w:rPr>
        <w:t>Lack of support for comments</w:t>
      </w:r>
    </w:p>
    <w:p w14:paraId="586C4EA2" w14:textId="518C908B" w:rsidR="65332B29" w:rsidRDefault="65332B29" w:rsidP="65332B29">
      <w:pPr>
        <w:pStyle w:val="ListParagraph"/>
        <w:numPr>
          <w:ilvl w:val="0"/>
          <w:numId w:val="3"/>
        </w:numPr>
        <w:rPr>
          <w:color w:val="2C2F34"/>
        </w:rPr>
      </w:pPr>
      <w:r w:rsidRPr="65332B29">
        <w:rPr>
          <w:color w:val="2C2F34"/>
        </w:rPr>
        <w:t xml:space="preserve">As it less secure, it offers more security risks than the alternatives available </w:t>
      </w:r>
    </w:p>
    <w:p w14:paraId="57FFDEEC" w14:textId="52D8C2F8" w:rsidR="65332B29" w:rsidRDefault="65332B29" w:rsidP="65332B29">
      <w:r w:rsidRPr="65332B29">
        <w:t>(Top 5+ Advantages and Disadvantages of JSON, 2022).</w:t>
      </w:r>
    </w:p>
    <w:p w14:paraId="465B763B" w14:textId="2A85FC28" w:rsidR="65332B29" w:rsidRDefault="65332B29" w:rsidP="65332B29"/>
    <w:p w14:paraId="194F68F6" w14:textId="3CB70C46" w:rsidR="65332B29" w:rsidRDefault="65332B29" w:rsidP="65332B29">
      <w:pPr>
        <w:rPr>
          <w:b/>
          <w:bCs/>
        </w:rPr>
      </w:pPr>
      <w:r w:rsidRPr="65332B29">
        <w:rPr>
          <w:b/>
          <w:bCs/>
        </w:rPr>
        <w:t xml:space="preserve">Advantages of XML: </w:t>
      </w:r>
    </w:p>
    <w:p w14:paraId="539902F6" w14:textId="3E199E93" w:rsidR="65332B29" w:rsidRDefault="65332B29" w:rsidP="65332B29">
      <w:pPr>
        <w:pStyle w:val="ListParagraph"/>
        <w:numPr>
          <w:ilvl w:val="0"/>
          <w:numId w:val="2"/>
        </w:numPr>
        <w:rPr>
          <w:rFonts w:eastAsiaTheme="minorEastAsia"/>
        </w:rPr>
      </w:pPr>
      <w:r w:rsidRPr="65332B29">
        <w:rPr>
          <w:color w:val="000000" w:themeColor="text1"/>
        </w:rPr>
        <w:t>Supports Unicode, allowing almost any information in any written human language to be communicated</w:t>
      </w:r>
    </w:p>
    <w:p w14:paraId="04139201" w14:textId="5B665E51" w:rsidR="65332B29" w:rsidRDefault="65332B29" w:rsidP="65332B29">
      <w:pPr>
        <w:pStyle w:val="ListParagraph"/>
        <w:numPr>
          <w:ilvl w:val="0"/>
          <w:numId w:val="2"/>
        </w:numPr>
        <w:rPr>
          <w:rFonts w:eastAsiaTheme="minorEastAsia"/>
        </w:rPr>
      </w:pPr>
      <w:r w:rsidRPr="65332B29">
        <w:rPr>
          <w:color w:val="000000" w:themeColor="text1"/>
        </w:rPr>
        <w:t>Can represent common computer science data structures: records, lists, and trees.</w:t>
      </w:r>
    </w:p>
    <w:p w14:paraId="1E86298D" w14:textId="46D24D43" w:rsidR="65332B29" w:rsidRDefault="65332B29" w:rsidP="65332B29">
      <w:pPr>
        <w:pStyle w:val="ListParagraph"/>
        <w:numPr>
          <w:ilvl w:val="0"/>
          <w:numId w:val="2"/>
        </w:numPr>
        <w:rPr>
          <w:rFonts w:eastAsiaTheme="minorEastAsia"/>
        </w:rPr>
      </w:pPr>
      <w:r w:rsidRPr="65332B29">
        <w:rPr>
          <w:color w:val="000000" w:themeColor="text1"/>
        </w:rPr>
        <w:t>Self-documenting format describes structure and field names as well as specific values.</w:t>
      </w:r>
    </w:p>
    <w:p w14:paraId="483945D1" w14:textId="3BEAB10C" w:rsidR="65332B29" w:rsidRDefault="65332B29" w:rsidP="65332B29">
      <w:pPr>
        <w:pStyle w:val="ListParagraph"/>
        <w:numPr>
          <w:ilvl w:val="0"/>
          <w:numId w:val="2"/>
        </w:numPr>
        <w:rPr>
          <w:rFonts w:eastAsiaTheme="minorEastAsia"/>
        </w:rPr>
      </w:pPr>
      <w:r w:rsidRPr="65332B29">
        <w:rPr>
          <w:color w:val="000000" w:themeColor="text1"/>
        </w:rPr>
        <w:t>Based on international standards</w:t>
      </w:r>
    </w:p>
    <w:p w14:paraId="6290A6DB" w14:textId="52AB74B6" w:rsidR="65332B29" w:rsidRDefault="65332B29" w:rsidP="65332B29">
      <w:pPr>
        <w:pStyle w:val="ListParagraph"/>
        <w:numPr>
          <w:ilvl w:val="0"/>
          <w:numId w:val="2"/>
        </w:numPr>
        <w:rPr>
          <w:rFonts w:eastAsiaTheme="minorEastAsia"/>
        </w:rPr>
      </w:pPr>
      <w:r w:rsidRPr="65332B29">
        <w:rPr>
          <w:color w:val="000000" w:themeColor="text1"/>
        </w:rPr>
        <w:t>Platform-independent, thus relatively immune to changes in technology</w:t>
      </w:r>
    </w:p>
    <w:p w14:paraId="24D299FF" w14:textId="5B9EF4E5" w:rsidR="65332B29" w:rsidRDefault="65332B29" w:rsidP="65332B29">
      <w:pPr>
        <w:rPr>
          <w:b/>
          <w:bCs/>
        </w:rPr>
      </w:pPr>
      <w:r w:rsidRPr="65332B29">
        <w:rPr>
          <w:b/>
          <w:bCs/>
        </w:rPr>
        <w:t xml:space="preserve">Disadvantages of XML: </w:t>
      </w:r>
    </w:p>
    <w:p w14:paraId="0C6A2BE6" w14:textId="1A199272" w:rsidR="65332B29" w:rsidRDefault="65332B29" w:rsidP="65332B29">
      <w:pPr>
        <w:pStyle w:val="ListParagraph"/>
        <w:numPr>
          <w:ilvl w:val="0"/>
          <w:numId w:val="1"/>
        </w:numPr>
        <w:rPr>
          <w:rFonts w:eastAsiaTheme="minorEastAsia"/>
          <w:b/>
          <w:bCs/>
        </w:rPr>
      </w:pPr>
      <w:r w:rsidRPr="65332B29">
        <w:rPr>
          <w:color w:val="000000" w:themeColor="text1"/>
        </w:rPr>
        <w:t>Syntax is redundancy</w:t>
      </w:r>
    </w:p>
    <w:p w14:paraId="6CCCE2B4" w14:textId="7DCB4520" w:rsidR="65332B29" w:rsidRDefault="65332B29" w:rsidP="65332B29">
      <w:pPr>
        <w:pStyle w:val="ListParagraph"/>
        <w:numPr>
          <w:ilvl w:val="0"/>
          <w:numId w:val="1"/>
        </w:numPr>
        <w:rPr>
          <w:rFonts w:eastAsiaTheme="minorEastAsia"/>
          <w:b/>
          <w:bCs/>
        </w:rPr>
      </w:pPr>
      <w:r w:rsidRPr="65332B29">
        <w:rPr>
          <w:color w:val="000000" w:themeColor="text1"/>
        </w:rPr>
        <w:t>Is verbose, especially for human readers, relative to other alternatives</w:t>
      </w:r>
    </w:p>
    <w:p w14:paraId="50D4B1BF" w14:textId="785AF464" w:rsidR="65332B29" w:rsidRDefault="65332B29" w:rsidP="65332B29">
      <w:pPr>
        <w:pStyle w:val="ListParagraph"/>
        <w:numPr>
          <w:ilvl w:val="0"/>
          <w:numId w:val="1"/>
        </w:numPr>
        <w:rPr>
          <w:rFonts w:eastAsiaTheme="minorEastAsia"/>
          <w:b/>
          <w:bCs/>
        </w:rPr>
      </w:pPr>
      <w:r w:rsidRPr="65332B29">
        <w:rPr>
          <w:color w:val="000000" w:themeColor="text1"/>
        </w:rPr>
        <w:t>The distinction between content and attributes in XML seems unnatural to some and makes designing XML data structures harder</w:t>
      </w:r>
    </w:p>
    <w:p w14:paraId="687C088D" w14:textId="2F9A490F" w:rsidR="65332B29" w:rsidRDefault="65332B29" w:rsidP="65332B29">
      <w:pPr>
        <w:pStyle w:val="ListParagraph"/>
        <w:numPr>
          <w:ilvl w:val="0"/>
          <w:numId w:val="1"/>
        </w:numPr>
        <w:rPr>
          <w:rFonts w:eastAsiaTheme="minorEastAsia"/>
          <w:b/>
          <w:bCs/>
        </w:rPr>
      </w:pPr>
      <w:r w:rsidRPr="65332B29">
        <w:rPr>
          <w:color w:val="000000" w:themeColor="text1"/>
        </w:rPr>
        <w:t>XML namespaces are problematic to use</w:t>
      </w:r>
      <w:r w:rsidRPr="65332B29">
        <w:rPr>
          <w:color w:val="000000" w:themeColor="text1"/>
          <w:sz w:val="27"/>
          <w:szCs w:val="27"/>
        </w:rPr>
        <w:t xml:space="preserve"> </w:t>
      </w:r>
      <w:r w:rsidRPr="65332B29">
        <w:t xml:space="preserve"> </w:t>
      </w:r>
    </w:p>
    <w:p w14:paraId="641DED8B" w14:textId="516BBD40" w:rsidR="65332B29" w:rsidRDefault="65332B29" w:rsidP="65332B29">
      <w:r w:rsidRPr="65332B29">
        <w:t>(SPEC INDIA, 2022)</w:t>
      </w:r>
    </w:p>
    <w:p w14:paraId="3BBB11E5" w14:textId="09AC273B" w:rsidR="65332B29" w:rsidRDefault="65332B29" w:rsidP="65332B29"/>
    <w:p w14:paraId="63FC84D0" w14:textId="6342E25C" w:rsidR="65332B29" w:rsidRDefault="65332B29" w:rsidP="65332B29"/>
    <w:p w14:paraId="0B0AA952" w14:textId="50D6400C" w:rsidR="65332B29" w:rsidRDefault="65332B29" w:rsidP="65332B29"/>
    <w:p w14:paraId="61A3D57C" w14:textId="411AF626" w:rsidR="65332B29" w:rsidRDefault="65332B29" w:rsidP="65332B29"/>
    <w:p w14:paraId="7F2EA77C" w14:textId="0E3F4705" w:rsidR="65332B29" w:rsidRDefault="65332B29" w:rsidP="65332B29"/>
    <w:p w14:paraId="0C4730F3" w14:textId="1FA6F7AD" w:rsidR="65332B29" w:rsidRDefault="65332B29" w:rsidP="65332B29"/>
    <w:p w14:paraId="3A76909E" w14:textId="0EF4EE18" w:rsidR="65332B29" w:rsidRDefault="65332B29" w:rsidP="65332B29">
      <w:r w:rsidRPr="65332B29">
        <w:t xml:space="preserve">Code snippet of JSON supporting an array: </w:t>
      </w:r>
    </w:p>
    <w:p w14:paraId="44C8AC71" w14:textId="24307CC6" w:rsidR="65332B29" w:rsidRDefault="65332B29" w:rsidP="65332B29">
      <w:r>
        <w:rPr>
          <w:noProof/>
        </w:rPr>
        <w:drawing>
          <wp:inline distT="0" distB="0" distL="0" distR="0" wp14:anchorId="0B045209" wp14:editId="46E0490B">
            <wp:extent cx="4572000" cy="1076325"/>
            <wp:effectExtent l="0" t="0" r="0" b="0"/>
            <wp:docPr id="930018418" name="Picture 93001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7844BE54" w14:textId="68E7C9B3" w:rsidR="65332B29" w:rsidRDefault="65332B29" w:rsidP="65332B29">
      <w:r>
        <w:t xml:space="preserve">Console will log “Tacoma” </w:t>
      </w:r>
    </w:p>
    <w:p w14:paraId="2CD3EACD" w14:textId="3CDD0815" w:rsidR="65332B29" w:rsidRDefault="65332B29" w:rsidP="65332B29">
      <w:r>
        <w:t>(JSON Arrays, n.d.)</w:t>
      </w:r>
    </w:p>
    <w:p w14:paraId="72B7F678" w14:textId="356836E8" w:rsidR="65332B29" w:rsidRDefault="65332B29" w:rsidP="65332B29"/>
    <w:p w14:paraId="1C6D7612" w14:textId="7B34AE23" w:rsidR="65332B29" w:rsidRDefault="65332B29" w:rsidP="65332B29">
      <w:r>
        <w:t xml:space="preserve">Code snippet of creating an XML </w:t>
      </w:r>
      <w:proofErr w:type="spellStart"/>
      <w:r>
        <w:t>Dcoument</w:t>
      </w:r>
      <w:proofErr w:type="spellEnd"/>
      <w:r>
        <w:t xml:space="preserve">: </w:t>
      </w:r>
    </w:p>
    <w:p w14:paraId="7F1EA26B" w14:textId="04FE5C22" w:rsidR="65332B29" w:rsidRDefault="65332B29" w:rsidP="65332B29">
      <w:r>
        <w:rPr>
          <w:noProof/>
        </w:rPr>
        <w:drawing>
          <wp:inline distT="0" distB="0" distL="0" distR="0" wp14:anchorId="751401E1" wp14:editId="4ABBA0EE">
            <wp:extent cx="3686175" cy="1428750"/>
            <wp:effectExtent l="0" t="0" r="0" b="0"/>
            <wp:docPr id="620269261" name="Picture 62026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428750"/>
                    </a:xfrm>
                    <a:prstGeom prst="rect">
                      <a:avLst/>
                    </a:prstGeom>
                  </pic:spPr>
                </pic:pic>
              </a:graphicData>
            </a:graphic>
          </wp:inline>
        </w:drawing>
      </w:r>
    </w:p>
    <w:p w14:paraId="17412864" w14:textId="436573B1" w:rsidR="65332B29" w:rsidRDefault="65332B29" w:rsidP="65332B29">
      <w:r>
        <w:t>(Singh, 2018)</w:t>
      </w:r>
    </w:p>
    <w:p w14:paraId="2CD320D2" w14:textId="6BFC1617" w:rsidR="65332B29" w:rsidRDefault="65332B29" w:rsidP="65332B29"/>
    <w:p w14:paraId="7DF76A60" w14:textId="570E1566" w:rsidR="65332B29" w:rsidRDefault="65332B29" w:rsidP="65332B29">
      <w:pPr>
        <w:ind w:firstLine="720"/>
      </w:pPr>
      <w:r>
        <w:t xml:space="preserve">In conclusion we have defined what each XML and JSON is. We can see the differences between the two. We can also see the advantages and disadvantages of each.  There are code snippets that give only a </w:t>
      </w:r>
      <w:proofErr w:type="spellStart"/>
      <w:r>
        <w:t>gimpse</w:t>
      </w:r>
      <w:proofErr w:type="spellEnd"/>
      <w:r>
        <w:t xml:space="preserve"> as to what they can do. </w:t>
      </w:r>
    </w:p>
    <w:p w14:paraId="427E17AC" w14:textId="05AB22B4" w:rsidR="65332B29" w:rsidRDefault="65332B29" w:rsidP="65332B29">
      <w:pPr>
        <w:ind w:firstLine="720"/>
        <w:jc w:val="center"/>
      </w:pPr>
    </w:p>
    <w:p w14:paraId="533F150B" w14:textId="366C8E4C" w:rsidR="65332B29" w:rsidRDefault="65332B29" w:rsidP="65332B29">
      <w:pPr>
        <w:jc w:val="center"/>
        <w:rPr>
          <w:rFonts w:ascii="Calibri" w:eastAsia="Calibri" w:hAnsi="Calibri" w:cs="Calibri"/>
          <w:color w:val="000000" w:themeColor="text1"/>
        </w:rPr>
      </w:pPr>
    </w:p>
    <w:p w14:paraId="3384EF80" w14:textId="16E31CE6" w:rsidR="65332B29" w:rsidRDefault="65332B29" w:rsidP="65332B29">
      <w:pPr>
        <w:jc w:val="center"/>
        <w:rPr>
          <w:rFonts w:ascii="Calibri" w:eastAsia="Calibri" w:hAnsi="Calibri" w:cs="Calibri"/>
          <w:color w:val="000000" w:themeColor="text1"/>
        </w:rPr>
      </w:pPr>
    </w:p>
    <w:p w14:paraId="7BD6B5D6" w14:textId="48138CEB" w:rsidR="65332B29" w:rsidRDefault="65332B29" w:rsidP="65332B29">
      <w:pPr>
        <w:jc w:val="center"/>
        <w:rPr>
          <w:rFonts w:ascii="Calibri" w:eastAsia="Calibri" w:hAnsi="Calibri" w:cs="Calibri"/>
          <w:color w:val="000000" w:themeColor="text1"/>
        </w:rPr>
      </w:pPr>
    </w:p>
    <w:p w14:paraId="4181055B" w14:textId="4AFF01D5" w:rsidR="65332B29" w:rsidRDefault="65332B29" w:rsidP="65332B29">
      <w:pPr>
        <w:jc w:val="center"/>
        <w:rPr>
          <w:rFonts w:ascii="Calibri" w:eastAsia="Calibri" w:hAnsi="Calibri" w:cs="Calibri"/>
          <w:color w:val="000000" w:themeColor="text1"/>
        </w:rPr>
      </w:pPr>
    </w:p>
    <w:p w14:paraId="5C1FD08A" w14:textId="44570089" w:rsidR="65332B29" w:rsidRDefault="65332B29" w:rsidP="65332B29">
      <w:pPr>
        <w:jc w:val="center"/>
        <w:rPr>
          <w:rFonts w:ascii="Calibri" w:eastAsia="Calibri" w:hAnsi="Calibri" w:cs="Calibri"/>
          <w:color w:val="000000" w:themeColor="text1"/>
        </w:rPr>
      </w:pPr>
    </w:p>
    <w:p w14:paraId="33929EE4" w14:textId="6B7B50EA" w:rsidR="65332B29" w:rsidRDefault="65332B29" w:rsidP="65332B29">
      <w:pPr>
        <w:jc w:val="center"/>
        <w:rPr>
          <w:rFonts w:ascii="Calibri" w:eastAsia="Calibri" w:hAnsi="Calibri" w:cs="Calibri"/>
          <w:color w:val="000000" w:themeColor="text1"/>
        </w:rPr>
      </w:pPr>
    </w:p>
    <w:p w14:paraId="3DD90C38" w14:textId="2089B3DF" w:rsidR="65332B29" w:rsidRDefault="65332B29" w:rsidP="65332B29">
      <w:pPr>
        <w:jc w:val="center"/>
        <w:rPr>
          <w:rFonts w:ascii="Calibri" w:eastAsia="Calibri" w:hAnsi="Calibri" w:cs="Calibri"/>
          <w:color w:val="000000" w:themeColor="text1"/>
        </w:rPr>
      </w:pPr>
    </w:p>
    <w:p w14:paraId="0CF355A3" w14:textId="0FB3EF19" w:rsidR="65332B29" w:rsidRDefault="65332B29" w:rsidP="65332B29">
      <w:pPr>
        <w:jc w:val="center"/>
        <w:rPr>
          <w:rFonts w:ascii="Calibri" w:eastAsia="Calibri" w:hAnsi="Calibri" w:cs="Calibri"/>
          <w:color w:val="000000" w:themeColor="text1"/>
        </w:rPr>
      </w:pPr>
    </w:p>
    <w:p w14:paraId="3797873A" w14:textId="1F2BBBB9" w:rsidR="65332B29" w:rsidRDefault="65332B29" w:rsidP="65332B29">
      <w:pPr>
        <w:jc w:val="center"/>
        <w:rPr>
          <w:rFonts w:ascii="Calibri" w:eastAsia="Calibri" w:hAnsi="Calibri" w:cs="Calibri"/>
          <w:color w:val="000000" w:themeColor="text1"/>
        </w:rPr>
      </w:pPr>
    </w:p>
    <w:p w14:paraId="53938FD5" w14:textId="4CBC90EC" w:rsidR="65332B29" w:rsidRDefault="65332B29" w:rsidP="65332B29">
      <w:pPr>
        <w:jc w:val="center"/>
        <w:rPr>
          <w:rFonts w:ascii="Calibri" w:eastAsia="Calibri" w:hAnsi="Calibri" w:cs="Calibri"/>
          <w:color w:val="000000" w:themeColor="text1"/>
        </w:rPr>
      </w:pPr>
      <w:r w:rsidRPr="65332B29">
        <w:rPr>
          <w:rFonts w:ascii="Calibri" w:eastAsia="Calibri" w:hAnsi="Calibri" w:cs="Calibri"/>
          <w:color w:val="000000" w:themeColor="text1"/>
        </w:rPr>
        <w:t xml:space="preserve">References: </w:t>
      </w:r>
    </w:p>
    <w:p w14:paraId="483A8CC9" w14:textId="6B8CA12F" w:rsidR="65332B29" w:rsidRDefault="65332B29" w:rsidP="65332B29">
      <w:pPr>
        <w:spacing w:after="0" w:line="240" w:lineRule="auto"/>
        <w:jc w:val="center"/>
        <w:rPr>
          <w:rFonts w:ascii="Calibri" w:eastAsia="Calibri" w:hAnsi="Calibri" w:cs="Calibri"/>
          <w:color w:val="000000" w:themeColor="text1"/>
        </w:rPr>
      </w:pPr>
      <w:proofErr w:type="spellStart"/>
      <w:r w:rsidRPr="65332B29">
        <w:rPr>
          <w:rFonts w:ascii="Times New Roman" w:eastAsia="Times New Roman" w:hAnsi="Times New Roman" w:cs="Times New Roman"/>
          <w:color w:val="000000" w:themeColor="text1"/>
          <w:sz w:val="24"/>
          <w:szCs w:val="24"/>
        </w:rPr>
        <w:t>GeeksforGeeks</w:t>
      </w:r>
      <w:proofErr w:type="spellEnd"/>
      <w:r w:rsidRPr="65332B29">
        <w:rPr>
          <w:rFonts w:ascii="Times New Roman" w:eastAsia="Times New Roman" w:hAnsi="Times New Roman" w:cs="Times New Roman"/>
          <w:color w:val="000000" w:themeColor="text1"/>
          <w:sz w:val="24"/>
          <w:szCs w:val="24"/>
        </w:rPr>
        <w:t xml:space="preserve">. (2019, February 19). </w:t>
      </w:r>
      <w:r w:rsidRPr="65332B29">
        <w:rPr>
          <w:rFonts w:ascii="Times New Roman" w:eastAsia="Times New Roman" w:hAnsi="Times New Roman" w:cs="Times New Roman"/>
          <w:i/>
          <w:iCs/>
          <w:color w:val="000000" w:themeColor="text1"/>
          <w:sz w:val="24"/>
          <w:szCs w:val="24"/>
        </w:rPr>
        <w:t>Difference between JSON and XML</w:t>
      </w:r>
      <w:r w:rsidRPr="65332B29">
        <w:rPr>
          <w:rFonts w:ascii="Times New Roman" w:eastAsia="Times New Roman" w:hAnsi="Times New Roman" w:cs="Times New Roman"/>
          <w:color w:val="000000" w:themeColor="text1"/>
          <w:sz w:val="24"/>
          <w:szCs w:val="24"/>
        </w:rPr>
        <w:t xml:space="preserve">. Retrieved September 20, 2022, from </w:t>
      </w:r>
      <w:hyperlink r:id="rId7">
        <w:r w:rsidRPr="65332B29">
          <w:rPr>
            <w:rStyle w:val="Hyperlink"/>
            <w:rFonts w:ascii="Times New Roman" w:eastAsia="Times New Roman" w:hAnsi="Times New Roman" w:cs="Times New Roman"/>
            <w:sz w:val="24"/>
            <w:szCs w:val="24"/>
          </w:rPr>
          <w:t>https://www.geeksforgeeks.org/difference-between-json-and-xml/</w:t>
        </w:r>
      </w:hyperlink>
    </w:p>
    <w:p w14:paraId="616A63F8" w14:textId="1991368D" w:rsidR="65332B29" w:rsidRDefault="65332B29" w:rsidP="65332B29">
      <w:pPr>
        <w:jc w:val="center"/>
        <w:rPr>
          <w:rFonts w:ascii="Calibri" w:eastAsia="Calibri" w:hAnsi="Calibri" w:cs="Calibri"/>
          <w:color w:val="000000" w:themeColor="text1"/>
        </w:rPr>
      </w:pPr>
    </w:p>
    <w:p w14:paraId="6F142B18" w14:textId="00508BAA" w:rsidR="65332B29" w:rsidRDefault="65332B29" w:rsidP="65332B29">
      <w:pPr>
        <w:spacing w:after="0" w:line="240" w:lineRule="auto"/>
        <w:jc w:val="center"/>
        <w:rPr>
          <w:rFonts w:ascii="Calibri" w:eastAsia="Calibri" w:hAnsi="Calibri" w:cs="Calibri"/>
          <w:color w:val="000000" w:themeColor="text1"/>
        </w:rPr>
      </w:pPr>
      <w:r w:rsidRPr="65332B29">
        <w:rPr>
          <w:rFonts w:ascii="Times New Roman" w:eastAsia="Times New Roman" w:hAnsi="Times New Roman" w:cs="Times New Roman"/>
          <w:i/>
          <w:iCs/>
          <w:color w:val="000000" w:themeColor="text1"/>
          <w:sz w:val="24"/>
          <w:szCs w:val="24"/>
        </w:rPr>
        <w:t>Top 5+ Advantages and Disadvantages of JSON</w:t>
      </w:r>
      <w:r w:rsidRPr="65332B29">
        <w:rPr>
          <w:rFonts w:ascii="Times New Roman" w:eastAsia="Times New Roman" w:hAnsi="Times New Roman" w:cs="Times New Roman"/>
          <w:color w:val="000000" w:themeColor="text1"/>
          <w:sz w:val="24"/>
          <w:szCs w:val="24"/>
        </w:rPr>
        <w:t xml:space="preserve">. (2022, January 19). </w:t>
      </w:r>
      <w:proofErr w:type="spellStart"/>
      <w:r w:rsidRPr="65332B29">
        <w:rPr>
          <w:rFonts w:ascii="Times New Roman" w:eastAsia="Times New Roman" w:hAnsi="Times New Roman" w:cs="Times New Roman"/>
          <w:color w:val="000000" w:themeColor="text1"/>
          <w:sz w:val="24"/>
          <w:szCs w:val="24"/>
        </w:rPr>
        <w:t>Yovak</w:t>
      </w:r>
      <w:proofErr w:type="spellEnd"/>
      <w:r w:rsidRPr="65332B29">
        <w:rPr>
          <w:rFonts w:ascii="Times New Roman" w:eastAsia="Times New Roman" w:hAnsi="Times New Roman" w:cs="Times New Roman"/>
          <w:color w:val="000000" w:themeColor="text1"/>
          <w:sz w:val="24"/>
          <w:szCs w:val="24"/>
        </w:rPr>
        <w:t xml:space="preserve">. Retrieved September 20, 2022, from </w:t>
      </w:r>
      <w:hyperlink r:id="rId8">
        <w:r w:rsidRPr="65332B29">
          <w:rPr>
            <w:rStyle w:val="Hyperlink"/>
            <w:rFonts w:ascii="Times New Roman" w:eastAsia="Times New Roman" w:hAnsi="Times New Roman" w:cs="Times New Roman"/>
            <w:sz w:val="24"/>
            <w:szCs w:val="24"/>
          </w:rPr>
          <w:t>https://yovak.com/advantages-and-disadvantages-of-json/</w:t>
        </w:r>
      </w:hyperlink>
    </w:p>
    <w:p w14:paraId="5922F142" w14:textId="5258EFF1" w:rsidR="65332B29" w:rsidRDefault="65332B29" w:rsidP="65332B29">
      <w:pPr>
        <w:jc w:val="center"/>
        <w:rPr>
          <w:rFonts w:ascii="Calibri" w:eastAsia="Calibri" w:hAnsi="Calibri" w:cs="Calibri"/>
          <w:color w:val="000000" w:themeColor="text1"/>
        </w:rPr>
      </w:pPr>
    </w:p>
    <w:p w14:paraId="32358E91" w14:textId="79BB8218" w:rsidR="65332B29" w:rsidRDefault="65332B29" w:rsidP="65332B29">
      <w:pPr>
        <w:spacing w:after="0" w:line="240" w:lineRule="auto"/>
        <w:jc w:val="center"/>
        <w:rPr>
          <w:rFonts w:ascii="Calibri" w:eastAsia="Calibri" w:hAnsi="Calibri" w:cs="Calibri"/>
          <w:color w:val="000000" w:themeColor="text1"/>
        </w:rPr>
      </w:pPr>
      <w:r w:rsidRPr="65332B29">
        <w:rPr>
          <w:rFonts w:ascii="Times New Roman" w:eastAsia="Times New Roman" w:hAnsi="Times New Roman" w:cs="Times New Roman"/>
          <w:color w:val="000000" w:themeColor="text1"/>
          <w:sz w:val="24"/>
          <w:szCs w:val="24"/>
        </w:rPr>
        <w:t xml:space="preserve">SPEC INDIA. (2022, February 24). </w:t>
      </w:r>
      <w:r w:rsidRPr="65332B29">
        <w:rPr>
          <w:rFonts w:ascii="Times New Roman" w:eastAsia="Times New Roman" w:hAnsi="Times New Roman" w:cs="Times New Roman"/>
          <w:i/>
          <w:iCs/>
          <w:color w:val="000000" w:themeColor="text1"/>
          <w:sz w:val="24"/>
          <w:szCs w:val="24"/>
        </w:rPr>
        <w:t>Advantages and Disadvantages of XML</w:t>
      </w:r>
      <w:r w:rsidRPr="65332B29">
        <w:rPr>
          <w:rFonts w:ascii="Times New Roman" w:eastAsia="Times New Roman" w:hAnsi="Times New Roman" w:cs="Times New Roman"/>
          <w:color w:val="000000" w:themeColor="text1"/>
          <w:sz w:val="24"/>
          <w:szCs w:val="24"/>
        </w:rPr>
        <w:t xml:space="preserve">. Retrieved September 20, 2022, from </w:t>
      </w:r>
      <w:hyperlink r:id="rId9">
        <w:r w:rsidRPr="65332B29">
          <w:rPr>
            <w:rStyle w:val="Hyperlink"/>
            <w:rFonts w:ascii="Times New Roman" w:eastAsia="Times New Roman" w:hAnsi="Times New Roman" w:cs="Times New Roman"/>
            <w:sz w:val="24"/>
            <w:szCs w:val="24"/>
          </w:rPr>
          <w:t>https://www.spec-india.com/blog/advantages-and-disadvantages-of-xml</w:t>
        </w:r>
      </w:hyperlink>
    </w:p>
    <w:p w14:paraId="6D43638E" w14:textId="0F7C07DD" w:rsidR="65332B29" w:rsidRDefault="65332B29" w:rsidP="65332B29">
      <w:pPr>
        <w:spacing w:after="0" w:line="240" w:lineRule="auto"/>
        <w:jc w:val="center"/>
        <w:rPr>
          <w:rFonts w:ascii="Times New Roman" w:eastAsia="Times New Roman" w:hAnsi="Times New Roman" w:cs="Times New Roman"/>
          <w:color w:val="000000" w:themeColor="text1"/>
          <w:sz w:val="24"/>
          <w:szCs w:val="24"/>
        </w:rPr>
      </w:pPr>
    </w:p>
    <w:p w14:paraId="7226CC75" w14:textId="788B4200" w:rsidR="65332B29" w:rsidRDefault="65332B29" w:rsidP="65332B29">
      <w:pPr>
        <w:spacing w:after="0" w:line="240" w:lineRule="auto"/>
        <w:jc w:val="center"/>
        <w:rPr>
          <w:rFonts w:ascii="Calibri" w:eastAsia="Calibri" w:hAnsi="Calibri" w:cs="Calibri"/>
          <w:color w:val="000000" w:themeColor="text1"/>
        </w:rPr>
      </w:pPr>
      <w:r w:rsidRPr="65332B29">
        <w:rPr>
          <w:rFonts w:ascii="Times New Roman" w:eastAsia="Times New Roman" w:hAnsi="Times New Roman" w:cs="Times New Roman"/>
          <w:i/>
          <w:iCs/>
          <w:color w:val="000000" w:themeColor="text1"/>
          <w:sz w:val="24"/>
          <w:szCs w:val="24"/>
        </w:rPr>
        <w:t>JSON Arrays</w:t>
      </w:r>
      <w:r w:rsidRPr="65332B29">
        <w:rPr>
          <w:rFonts w:ascii="Times New Roman" w:eastAsia="Times New Roman" w:hAnsi="Times New Roman" w:cs="Times New Roman"/>
          <w:color w:val="000000" w:themeColor="text1"/>
          <w:sz w:val="24"/>
          <w:szCs w:val="24"/>
        </w:rPr>
        <w:t xml:space="preserve">. (n.d.). Retrieved September 20, 2022, from </w:t>
      </w:r>
      <w:hyperlink r:id="rId10">
        <w:r w:rsidRPr="65332B29">
          <w:rPr>
            <w:rStyle w:val="Hyperlink"/>
            <w:rFonts w:ascii="Times New Roman" w:eastAsia="Times New Roman" w:hAnsi="Times New Roman" w:cs="Times New Roman"/>
            <w:sz w:val="24"/>
            <w:szCs w:val="24"/>
          </w:rPr>
          <w:t>https://www.w3schools.com/JS/js_json_arrays.asp</w:t>
        </w:r>
      </w:hyperlink>
    </w:p>
    <w:p w14:paraId="369D6C58" w14:textId="12C23B4F" w:rsidR="65332B29" w:rsidRDefault="65332B29" w:rsidP="65332B29">
      <w:pPr>
        <w:jc w:val="center"/>
        <w:rPr>
          <w:rFonts w:ascii="Calibri" w:eastAsia="Calibri" w:hAnsi="Calibri" w:cs="Calibri"/>
          <w:color w:val="000000" w:themeColor="text1"/>
        </w:rPr>
      </w:pPr>
    </w:p>
    <w:p w14:paraId="64331C1B" w14:textId="57428BDB" w:rsidR="65332B29" w:rsidRDefault="65332B29" w:rsidP="65332B29">
      <w:pPr>
        <w:spacing w:after="0" w:line="240" w:lineRule="auto"/>
        <w:ind w:left="720" w:hanging="720"/>
        <w:jc w:val="center"/>
        <w:rPr>
          <w:rFonts w:ascii="Calibri" w:eastAsia="Calibri" w:hAnsi="Calibri" w:cs="Calibri"/>
          <w:color w:val="000000" w:themeColor="text1"/>
        </w:rPr>
      </w:pPr>
      <w:r w:rsidRPr="65332B29">
        <w:rPr>
          <w:rFonts w:ascii="Times New Roman" w:eastAsia="Times New Roman" w:hAnsi="Times New Roman" w:cs="Times New Roman"/>
          <w:color w:val="000000" w:themeColor="text1"/>
          <w:sz w:val="24"/>
          <w:szCs w:val="24"/>
        </w:rPr>
        <w:t xml:space="preserve">Singh, C. (2018, October 24). </w:t>
      </w:r>
      <w:r w:rsidRPr="65332B29">
        <w:rPr>
          <w:rFonts w:ascii="Times New Roman" w:eastAsia="Times New Roman" w:hAnsi="Times New Roman" w:cs="Times New Roman"/>
          <w:i/>
          <w:iCs/>
          <w:color w:val="000000" w:themeColor="text1"/>
          <w:sz w:val="24"/>
          <w:szCs w:val="24"/>
        </w:rPr>
        <w:t>XML Example</w:t>
      </w:r>
      <w:r w:rsidRPr="65332B29">
        <w:rPr>
          <w:rFonts w:ascii="Times New Roman" w:eastAsia="Times New Roman" w:hAnsi="Times New Roman" w:cs="Times New Roman"/>
          <w:color w:val="000000" w:themeColor="text1"/>
          <w:sz w:val="24"/>
          <w:szCs w:val="24"/>
        </w:rPr>
        <w:t xml:space="preserve">. </w:t>
      </w:r>
      <w:proofErr w:type="spellStart"/>
      <w:r w:rsidRPr="65332B29">
        <w:rPr>
          <w:rFonts w:ascii="Times New Roman" w:eastAsia="Times New Roman" w:hAnsi="Times New Roman" w:cs="Times New Roman"/>
          <w:color w:val="000000" w:themeColor="text1"/>
          <w:sz w:val="24"/>
          <w:szCs w:val="24"/>
        </w:rPr>
        <w:t>BeginnersBook</w:t>
      </w:r>
      <w:proofErr w:type="spellEnd"/>
      <w:r w:rsidRPr="65332B29">
        <w:rPr>
          <w:rFonts w:ascii="Times New Roman" w:eastAsia="Times New Roman" w:hAnsi="Times New Roman" w:cs="Times New Roman"/>
          <w:color w:val="000000" w:themeColor="text1"/>
          <w:sz w:val="24"/>
          <w:szCs w:val="24"/>
        </w:rPr>
        <w:t xml:space="preserve">. Retrieved September 20, 2022, from </w:t>
      </w:r>
      <w:hyperlink r:id="rId11">
        <w:r w:rsidRPr="65332B29">
          <w:rPr>
            <w:rStyle w:val="Hyperlink"/>
            <w:rFonts w:ascii="Times New Roman" w:eastAsia="Times New Roman" w:hAnsi="Times New Roman" w:cs="Times New Roman"/>
            <w:sz w:val="24"/>
            <w:szCs w:val="24"/>
          </w:rPr>
          <w:t>https://beginnersbook.com/2018/10/xml-example/</w:t>
        </w:r>
      </w:hyperlink>
    </w:p>
    <w:p w14:paraId="3798F424" w14:textId="481F69A3" w:rsidR="65332B29" w:rsidRDefault="65332B29" w:rsidP="65332B29">
      <w:pPr>
        <w:spacing w:after="0" w:line="240" w:lineRule="auto"/>
        <w:jc w:val="center"/>
        <w:rPr>
          <w:rFonts w:ascii="Calibri" w:eastAsia="Calibri" w:hAnsi="Calibri" w:cs="Calibri"/>
          <w:color w:val="000000" w:themeColor="text1"/>
        </w:rPr>
      </w:pPr>
    </w:p>
    <w:p w14:paraId="39AD0665" w14:textId="1CBB376C" w:rsidR="65332B29" w:rsidRDefault="65332B29" w:rsidP="65332B29"/>
    <w:sectPr w:rsidR="6533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1LnaKezwqRt/n" int2:id="Q43za7f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6080"/>
    <w:multiLevelType w:val="hybridMultilevel"/>
    <w:tmpl w:val="DCC88F50"/>
    <w:lvl w:ilvl="0" w:tplc="92C2B602">
      <w:start w:val="1"/>
      <w:numFmt w:val="bullet"/>
      <w:lvlText w:val=""/>
      <w:lvlJc w:val="left"/>
      <w:pPr>
        <w:ind w:left="720" w:hanging="360"/>
      </w:pPr>
      <w:rPr>
        <w:rFonts w:ascii="Symbol" w:hAnsi="Symbol" w:hint="default"/>
      </w:rPr>
    </w:lvl>
    <w:lvl w:ilvl="1" w:tplc="DD86D74A">
      <w:start w:val="1"/>
      <w:numFmt w:val="bullet"/>
      <w:lvlText w:val="o"/>
      <w:lvlJc w:val="left"/>
      <w:pPr>
        <w:ind w:left="1440" w:hanging="360"/>
      </w:pPr>
      <w:rPr>
        <w:rFonts w:ascii="Courier New" w:hAnsi="Courier New" w:hint="default"/>
      </w:rPr>
    </w:lvl>
    <w:lvl w:ilvl="2" w:tplc="CE8428EE">
      <w:start w:val="1"/>
      <w:numFmt w:val="bullet"/>
      <w:lvlText w:val=""/>
      <w:lvlJc w:val="left"/>
      <w:pPr>
        <w:ind w:left="2160" w:hanging="360"/>
      </w:pPr>
      <w:rPr>
        <w:rFonts w:ascii="Wingdings" w:hAnsi="Wingdings" w:hint="default"/>
      </w:rPr>
    </w:lvl>
    <w:lvl w:ilvl="3" w:tplc="A16C5EA8">
      <w:start w:val="1"/>
      <w:numFmt w:val="bullet"/>
      <w:lvlText w:val=""/>
      <w:lvlJc w:val="left"/>
      <w:pPr>
        <w:ind w:left="2880" w:hanging="360"/>
      </w:pPr>
      <w:rPr>
        <w:rFonts w:ascii="Symbol" w:hAnsi="Symbol" w:hint="default"/>
      </w:rPr>
    </w:lvl>
    <w:lvl w:ilvl="4" w:tplc="E124AE10">
      <w:start w:val="1"/>
      <w:numFmt w:val="bullet"/>
      <w:lvlText w:val="o"/>
      <w:lvlJc w:val="left"/>
      <w:pPr>
        <w:ind w:left="3600" w:hanging="360"/>
      </w:pPr>
      <w:rPr>
        <w:rFonts w:ascii="Courier New" w:hAnsi="Courier New" w:hint="default"/>
      </w:rPr>
    </w:lvl>
    <w:lvl w:ilvl="5" w:tplc="2F66C386">
      <w:start w:val="1"/>
      <w:numFmt w:val="bullet"/>
      <w:lvlText w:val=""/>
      <w:lvlJc w:val="left"/>
      <w:pPr>
        <w:ind w:left="4320" w:hanging="360"/>
      </w:pPr>
      <w:rPr>
        <w:rFonts w:ascii="Wingdings" w:hAnsi="Wingdings" w:hint="default"/>
      </w:rPr>
    </w:lvl>
    <w:lvl w:ilvl="6" w:tplc="A770034C">
      <w:start w:val="1"/>
      <w:numFmt w:val="bullet"/>
      <w:lvlText w:val=""/>
      <w:lvlJc w:val="left"/>
      <w:pPr>
        <w:ind w:left="5040" w:hanging="360"/>
      </w:pPr>
      <w:rPr>
        <w:rFonts w:ascii="Symbol" w:hAnsi="Symbol" w:hint="default"/>
      </w:rPr>
    </w:lvl>
    <w:lvl w:ilvl="7" w:tplc="D8B6362A">
      <w:start w:val="1"/>
      <w:numFmt w:val="bullet"/>
      <w:lvlText w:val="o"/>
      <w:lvlJc w:val="left"/>
      <w:pPr>
        <w:ind w:left="5760" w:hanging="360"/>
      </w:pPr>
      <w:rPr>
        <w:rFonts w:ascii="Courier New" w:hAnsi="Courier New" w:hint="default"/>
      </w:rPr>
    </w:lvl>
    <w:lvl w:ilvl="8" w:tplc="6EA08F94">
      <w:start w:val="1"/>
      <w:numFmt w:val="bullet"/>
      <w:lvlText w:val=""/>
      <w:lvlJc w:val="left"/>
      <w:pPr>
        <w:ind w:left="6480" w:hanging="360"/>
      </w:pPr>
      <w:rPr>
        <w:rFonts w:ascii="Wingdings" w:hAnsi="Wingdings" w:hint="default"/>
      </w:rPr>
    </w:lvl>
  </w:abstractNum>
  <w:abstractNum w:abstractNumId="1" w15:restartNumberingAfterBreak="0">
    <w:nsid w:val="07EA84BB"/>
    <w:multiLevelType w:val="hybridMultilevel"/>
    <w:tmpl w:val="F4D6726A"/>
    <w:lvl w:ilvl="0" w:tplc="C25E458E">
      <w:start w:val="1"/>
      <w:numFmt w:val="bullet"/>
      <w:lvlText w:val=""/>
      <w:lvlJc w:val="left"/>
      <w:pPr>
        <w:ind w:left="720" w:hanging="360"/>
      </w:pPr>
      <w:rPr>
        <w:rFonts w:ascii="Symbol" w:hAnsi="Symbol" w:hint="default"/>
      </w:rPr>
    </w:lvl>
    <w:lvl w:ilvl="1" w:tplc="E7008D12">
      <w:start w:val="1"/>
      <w:numFmt w:val="bullet"/>
      <w:lvlText w:val="o"/>
      <w:lvlJc w:val="left"/>
      <w:pPr>
        <w:ind w:left="1440" w:hanging="360"/>
      </w:pPr>
      <w:rPr>
        <w:rFonts w:ascii="Courier New" w:hAnsi="Courier New" w:hint="default"/>
      </w:rPr>
    </w:lvl>
    <w:lvl w:ilvl="2" w:tplc="973C7586">
      <w:start w:val="1"/>
      <w:numFmt w:val="bullet"/>
      <w:lvlText w:val=""/>
      <w:lvlJc w:val="left"/>
      <w:pPr>
        <w:ind w:left="2160" w:hanging="360"/>
      </w:pPr>
      <w:rPr>
        <w:rFonts w:ascii="Wingdings" w:hAnsi="Wingdings" w:hint="default"/>
      </w:rPr>
    </w:lvl>
    <w:lvl w:ilvl="3" w:tplc="21E84DC2">
      <w:start w:val="1"/>
      <w:numFmt w:val="bullet"/>
      <w:lvlText w:val=""/>
      <w:lvlJc w:val="left"/>
      <w:pPr>
        <w:ind w:left="2880" w:hanging="360"/>
      </w:pPr>
      <w:rPr>
        <w:rFonts w:ascii="Symbol" w:hAnsi="Symbol" w:hint="default"/>
      </w:rPr>
    </w:lvl>
    <w:lvl w:ilvl="4" w:tplc="6B923E2C">
      <w:start w:val="1"/>
      <w:numFmt w:val="bullet"/>
      <w:lvlText w:val="o"/>
      <w:lvlJc w:val="left"/>
      <w:pPr>
        <w:ind w:left="3600" w:hanging="360"/>
      </w:pPr>
      <w:rPr>
        <w:rFonts w:ascii="Courier New" w:hAnsi="Courier New" w:hint="default"/>
      </w:rPr>
    </w:lvl>
    <w:lvl w:ilvl="5" w:tplc="8EF8550C">
      <w:start w:val="1"/>
      <w:numFmt w:val="bullet"/>
      <w:lvlText w:val=""/>
      <w:lvlJc w:val="left"/>
      <w:pPr>
        <w:ind w:left="4320" w:hanging="360"/>
      </w:pPr>
      <w:rPr>
        <w:rFonts w:ascii="Wingdings" w:hAnsi="Wingdings" w:hint="default"/>
      </w:rPr>
    </w:lvl>
    <w:lvl w:ilvl="6" w:tplc="0254D220">
      <w:start w:val="1"/>
      <w:numFmt w:val="bullet"/>
      <w:lvlText w:val=""/>
      <w:lvlJc w:val="left"/>
      <w:pPr>
        <w:ind w:left="5040" w:hanging="360"/>
      </w:pPr>
      <w:rPr>
        <w:rFonts w:ascii="Symbol" w:hAnsi="Symbol" w:hint="default"/>
      </w:rPr>
    </w:lvl>
    <w:lvl w:ilvl="7" w:tplc="98F45F14">
      <w:start w:val="1"/>
      <w:numFmt w:val="bullet"/>
      <w:lvlText w:val="o"/>
      <w:lvlJc w:val="left"/>
      <w:pPr>
        <w:ind w:left="5760" w:hanging="360"/>
      </w:pPr>
      <w:rPr>
        <w:rFonts w:ascii="Courier New" w:hAnsi="Courier New" w:hint="default"/>
      </w:rPr>
    </w:lvl>
    <w:lvl w:ilvl="8" w:tplc="1A50EB10">
      <w:start w:val="1"/>
      <w:numFmt w:val="bullet"/>
      <w:lvlText w:val=""/>
      <w:lvlJc w:val="left"/>
      <w:pPr>
        <w:ind w:left="6480" w:hanging="360"/>
      </w:pPr>
      <w:rPr>
        <w:rFonts w:ascii="Wingdings" w:hAnsi="Wingdings" w:hint="default"/>
      </w:rPr>
    </w:lvl>
  </w:abstractNum>
  <w:abstractNum w:abstractNumId="2" w15:restartNumberingAfterBreak="0">
    <w:nsid w:val="322FF9D1"/>
    <w:multiLevelType w:val="hybridMultilevel"/>
    <w:tmpl w:val="1008656E"/>
    <w:lvl w:ilvl="0" w:tplc="CA2EC286">
      <w:start w:val="1"/>
      <w:numFmt w:val="bullet"/>
      <w:lvlText w:val=""/>
      <w:lvlJc w:val="left"/>
      <w:pPr>
        <w:ind w:left="720" w:hanging="360"/>
      </w:pPr>
      <w:rPr>
        <w:rFonts w:ascii="Symbol" w:hAnsi="Symbol" w:hint="default"/>
      </w:rPr>
    </w:lvl>
    <w:lvl w:ilvl="1" w:tplc="2ED627B8">
      <w:start w:val="1"/>
      <w:numFmt w:val="bullet"/>
      <w:lvlText w:val="o"/>
      <w:lvlJc w:val="left"/>
      <w:pPr>
        <w:ind w:left="1440" w:hanging="360"/>
      </w:pPr>
      <w:rPr>
        <w:rFonts w:ascii="Courier New" w:hAnsi="Courier New" w:hint="default"/>
      </w:rPr>
    </w:lvl>
    <w:lvl w:ilvl="2" w:tplc="301E757E">
      <w:start w:val="1"/>
      <w:numFmt w:val="bullet"/>
      <w:lvlText w:val=""/>
      <w:lvlJc w:val="left"/>
      <w:pPr>
        <w:ind w:left="2160" w:hanging="360"/>
      </w:pPr>
      <w:rPr>
        <w:rFonts w:ascii="Wingdings" w:hAnsi="Wingdings" w:hint="default"/>
      </w:rPr>
    </w:lvl>
    <w:lvl w:ilvl="3" w:tplc="070EE048">
      <w:start w:val="1"/>
      <w:numFmt w:val="bullet"/>
      <w:lvlText w:val=""/>
      <w:lvlJc w:val="left"/>
      <w:pPr>
        <w:ind w:left="2880" w:hanging="360"/>
      </w:pPr>
      <w:rPr>
        <w:rFonts w:ascii="Symbol" w:hAnsi="Symbol" w:hint="default"/>
      </w:rPr>
    </w:lvl>
    <w:lvl w:ilvl="4" w:tplc="E790FBD0">
      <w:start w:val="1"/>
      <w:numFmt w:val="bullet"/>
      <w:lvlText w:val="o"/>
      <w:lvlJc w:val="left"/>
      <w:pPr>
        <w:ind w:left="3600" w:hanging="360"/>
      </w:pPr>
      <w:rPr>
        <w:rFonts w:ascii="Courier New" w:hAnsi="Courier New" w:hint="default"/>
      </w:rPr>
    </w:lvl>
    <w:lvl w:ilvl="5" w:tplc="F1D2C064">
      <w:start w:val="1"/>
      <w:numFmt w:val="bullet"/>
      <w:lvlText w:val=""/>
      <w:lvlJc w:val="left"/>
      <w:pPr>
        <w:ind w:left="4320" w:hanging="360"/>
      </w:pPr>
      <w:rPr>
        <w:rFonts w:ascii="Wingdings" w:hAnsi="Wingdings" w:hint="default"/>
      </w:rPr>
    </w:lvl>
    <w:lvl w:ilvl="6" w:tplc="36F84926">
      <w:start w:val="1"/>
      <w:numFmt w:val="bullet"/>
      <w:lvlText w:val=""/>
      <w:lvlJc w:val="left"/>
      <w:pPr>
        <w:ind w:left="5040" w:hanging="360"/>
      </w:pPr>
      <w:rPr>
        <w:rFonts w:ascii="Symbol" w:hAnsi="Symbol" w:hint="default"/>
      </w:rPr>
    </w:lvl>
    <w:lvl w:ilvl="7" w:tplc="94C8372A">
      <w:start w:val="1"/>
      <w:numFmt w:val="bullet"/>
      <w:lvlText w:val="o"/>
      <w:lvlJc w:val="left"/>
      <w:pPr>
        <w:ind w:left="5760" w:hanging="360"/>
      </w:pPr>
      <w:rPr>
        <w:rFonts w:ascii="Courier New" w:hAnsi="Courier New" w:hint="default"/>
      </w:rPr>
    </w:lvl>
    <w:lvl w:ilvl="8" w:tplc="D04692F0">
      <w:start w:val="1"/>
      <w:numFmt w:val="bullet"/>
      <w:lvlText w:val=""/>
      <w:lvlJc w:val="left"/>
      <w:pPr>
        <w:ind w:left="6480" w:hanging="360"/>
      </w:pPr>
      <w:rPr>
        <w:rFonts w:ascii="Wingdings" w:hAnsi="Wingdings" w:hint="default"/>
      </w:rPr>
    </w:lvl>
  </w:abstractNum>
  <w:abstractNum w:abstractNumId="3" w15:restartNumberingAfterBreak="0">
    <w:nsid w:val="5E94DE3E"/>
    <w:multiLevelType w:val="hybridMultilevel"/>
    <w:tmpl w:val="49B64D6E"/>
    <w:lvl w:ilvl="0" w:tplc="07000AC6">
      <w:start w:val="1"/>
      <w:numFmt w:val="bullet"/>
      <w:lvlText w:val=""/>
      <w:lvlJc w:val="left"/>
      <w:pPr>
        <w:ind w:left="720" w:hanging="360"/>
      </w:pPr>
      <w:rPr>
        <w:rFonts w:ascii="Symbol" w:hAnsi="Symbol" w:hint="default"/>
      </w:rPr>
    </w:lvl>
    <w:lvl w:ilvl="1" w:tplc="AF943034">
      <w:start w:val="1"/>
      <w:numFmt w:val="bullet"/>
      <w:lvlText w:val="o"/>
      <w:lvlJc w:val="left"/>
      <w:pPr>
        <w:ind w:left="1440" w:hanging="360"/>
      </w:pPr>
      <w:rPr>
        <w:rFonts w:ascii="Courier New" w:hAnsi="Courier New" w:hint="default"/>
      </w:rPr>
    </w:lvl>
    <w:lvl w:ilvl="2" w:tplc="975C0DEE">
      <w:start w:val="1"/>
      <w:numFmt w:val="bullet"/>
      <w:lvlText w:val=""/>
      <w:lvlJc w:val="left"/>
      <w:pPr>
        <w:ind w:left="2160" w:hanging="360"/>
      </w:pPr>
      <w:rPr>
        <w:rFonts w:ascii="Wingdings" w:hAnsi="Wingdings" w:hint="default"/>
      </w:rPr>
    </w:lvl>
    <w:lvl w:ilvl="3" w:tplc="D0ACDEF8">
      <w:start w:val="1"/>
      <w:numFmt w:val="bullet"/>
      <w:lvlText w:val=""/>
      <w:lvlJc w:val="left"/>
      <w:pPr>
        <w:ind w:left="2880" w:hanging="360"/>
      </w:pPr>
      <w:rPr>
        <w:rFonts w:ascii="Symbol" w:hAnsi="Symbol" w:hint="default"/>
      </w:rPr>
    </w:lvl>
    <w:lvl w:ilvl="4" w:tplc="501E049E">
      <w:start w:val="1"/>
      <w:numFmt w:val="bullet"/>
      <w:lvlText w:val="o"/>
      <w:lvlJc w:val="left"/>
      <w:pPr>
        <w:ind w:left="3600" w:hanging="360"/>
      </w:pPr>
      <w:rPr>
        <w:rFonts w:ascii="Courier New" w:hAnsi="Courier New" w:hint="default"/>
      </w:rPr>
    </w:lvl>
    <w:lvl w:ilvl="5" w:tplc="9F9483CE">
      <w:start w:val="1"/>
      <w:numFmt w:val="bullet"/>
      <w:lvlText w:val=""/>
      <w:lvlJc w:val="left"/>
      <w:pPr>
        <w:ind w:left="4320" w:hanging="360"/>
      </w:pPr>
      <w:rPr>
        <w:rFonts w:ascii="Wingdings" w:hAnsi="Wingdings" w:hint="default"/>
      </w:rPr>
    </w:lvl>
    <w:lvl w:ilvl="6" w:tplc="016E15E8">
      <w:start w:val="1"/>
      <w:numFmt w:val="bullet"/>
      <w:lvlText w:val=""/>
      <w:lvlJc w:val="left"/>
      <w:pPr>
        <w:ind w:left="5040" w:hanging="360"/>
      </w:pPr>
      <w:rPr>
        <w:rFonts w:ascii="Symbol" w:hAnsi="Symbol" w:hint="default"/>
      </w:rPr>
    </w:lvl>
    <w:lvl w:ilvl="7" w:tplc="DFD0E91C">
      <w:start w:val="1"/>
      <w:numFmt w:val="bullet"/>
      <w:lvlText w:val="o"/>
      <w:lvlJc w:val="left"/>
      <w:pPr>
        <w:ind w:left="5760" w:hanging="360"/>
      </w:pPr>
      <w:rPr>
        <w:rFonts w:ascii="Courier New" w:hAnsi="Courier New" w:hint="default"/>
      </w:rPr>
    </w:lvl>
    <w:lvl w:ilvl="8" w:tplc="7B62E352">
      <w:start w:val="1"/>
      <w:numFmt w:val="bullet"/>
      <w:lvlText w:val=""/>
      <w:lvlJc w:val="left"/>
      <w:pPr>
        <w:ind w:left="6480" w:hanging="360"/>
      </w:pPr>
      <w:rPr>
        <w:rFonts w:ascii="Wingdings" w:hAnsi="Wingdings" w:hint="default"/>
      </w:rPr>
    </w:lvl>
  </w:abstractNum>
  <w:num w:numId="1" w16cid:durableId="662245494">
    <w:abstractNumId w:val="2"/>
  </w:num>
  <w:num w:numId="2" w16cid:durableId="826629321">
    <w:abstractNumId w:val="0"/>
  </w:num>
  <w:num w:numId="3" w16cid:durableId="1739669802">
    <w:abstractNumId w:val="3"/>
  </w:num>
  <w:num w:numId="4" w16cid:durableId="2118793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9A67C"/>
    <w:rsid w:val="00620DC3"/>
    <w:rsid w:val="00CE098E"/>
    <w:rsid w:val="0119A67C"/>
    <w:rsid w:val="6533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A67C"/>
  <w15:chartTrackingRefBased/>
  <w15:docId w15:val="{54329605-2566-4BC6-881C-A24F3417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vak.com/advantages-and-disadvantages-of-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between-json-and-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ginnersbook.com/2018/10/xml-example/" TargetMode="External"/><Relationship Id="rId5" Type="http://schemas.openxmlformats.org/officeDocument/2006/relationships/image" Target="media/image1.png"/><Relationship Id="rId10" Type="http://schemas.openxmlformats.org/officeDocument/2006/relationships/hyperlink" Target="https://www.w3schools.com/JS/js_json_arrays.asp" TargetMode="External"/><Relationship Id="rId4" Type="http://schemas.openxmlformats.org/officeDocument/2006/relationships/webSettings" Target="webSettings.xml"/><Relationship Id="rId9" Type="http://schemas.openxmlformats.org/officeDocument/2006/relationships/hyperlink" Target="https://www.spec-india.com/blog/advantages-and-disadvantages-of-xml"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2022-09-20T18:48:00Z</dcterms:created>
  <dcterms:modified xsi:type="dcterms:W3CDTF">2022-09-20T18:48:00Z</dcterms:modified>
</cp:coreProperties>
</file>