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pPr>
      <w:r w:rsidDel="00000000" w:rsidR="00000000" w:rsidRPr="00000000">
        <w:rPr>
          <w:color w:val="3b3b3b"/>
          <w:sz w:val="23"/>
          <w:szCs w:val="23"/>
          <w:rtl w:val="0"/>
        </w:rPr>
        <w:t xml:space="preserve">Chad Hodson</w:t>
      </w:r>
    </w:p>
    <w:p w:rsidR="00000000" w:rsidDel="00000000" w:rsidP="00000000" w:rsidRDefault="00000000" w:rsidRPr="00000000">
      <w:pPr>
        <w:ind w:firstLine="720"/>
        <w:contextualSpacing w:val="0"/>
      </w:pPr>
      <w:r w:rsidDel="00000000" w:rsidR="00000000" w:rsidRPr="00000000">
        <w:rPr>
          <w:color w:val="3b3b3b"/>
          <w:sz w:val="23"/>
          <w:szCs w:val="23"/>
          <w:rtl w:val="0"/>
        </w:rPr>
        <w:t xml:space="preserve">Software Dev 1</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3b3b3b"/>
          <w:sz w:val="23"/>
          <w:szCs w:val="23"/>
          <w:rtl w:val="0"/>
        </w:rPr>
        <w:br w:type="textWrapping"/>
        <w:tab/>
      </w:r>
      <w:r w:rsidDel="00000000" w:rsidR="00000000" w:rsidRPr="00000000">
        <w:rPr>
          <w:color w:val="3b3b3b"/>
          <w:sz w:val="23"/>
          <w:szCs w:val="23"/>
          <w:rtl w:val="0"/>
        </w:rPr>
        <w:t xml:space="preserve">The Waterfall method and agile development are very different. The waterfall method is very specific and goes step by step while the agile development is very intuitive and more general. Agile development it's a mindset you follow and the waterfall method is a series of instructions. I wouldn't even put them in the same category.</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