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7D8F5" w14:textId="77777777" w:rsidR="005B3E54" w:rsidRDefault="005B3E54" w:rsidP="005B3E54">
      <w:pPr>
        <w:spacing w:line="480" w:lineRule="auto"/>
        <w:jc w:val="center"/>
        <w:rPr>
          <w:rFonts w:ascii="Times New Roman" w:hAnsi="Times New Roman" w:cs="Times New Roman"/>
          <w:b/>
          <w:bCs/>
        </w:rPr>
      </w:pPr>
    </w:p>
    <w:p w14:paraId="573E01D1" w14:textId="77777777" w:rsidR="005B3E54" w:rsidRPr="00212B2D" w:rsidRDefault="005B3E54" w:rsidP="005B3E54">
      <w:pPr>
        <w:spacing w:after="0" w:line="480" w:lineRule="auto"/>
        <w:rPr>
          <w:rFonts w:ascii="Times New Roman" w:hAnsi="Times New Roman" w:cs="Times New Roman"/>
          <w:bCs/>
        </w:rPr>
      </w:pPr>
    </w:p>
    <w:p w14:paraId="00D89009" w14:textId="77777777" w:rsidR="005B3E54" w:rsidRPr="00212B2D" w:rsidRDefault="005B3E54" w:rsidP="005B3E54">
      <w:pPr>
        <w:spacing w:after="0" w:line="480" w:lineRule="auto"/>
        <w:jc w:val="center"/>
        <w:rPr>
          <w:rFonts w:ascii="Times New Roman" w:hAnsi="Times New Roman" w:cs="Times New Roman"/>
          <w:bCs/>
        </w:rPr>
      </w:pPr>
    </w:p>
    <w:p w14:paraId="0F1A6C55" w14:textId="77777777" w:rsidR="005B3E54" w:rsidRPr="00212B2D" w:rsidRDefault="005B3E54" w:rsidP="005B3E54">
      <w:pPr>
        <w:spacing w:after="0" w:line="480" w:lineRule="auto"/>
        <w:jc w:val="center"/>
        <w:rPr>
          <w:rFonts w:ascii="Times New Roman" w:hAnsi="Times New Roman" w:cs="Times New Roman"/>
          <w:bCs/>
        </w:rPr>
      </w:pPr>
    </w:p>
    <w:p w14:paraId="03BAC22A" w14:textId="77777777" w:rsidR="005B3E54" w:rsidRPr="00212B2D" w:rsidRDefault="005B3E54" w:rsidP="005B3E54">
      <w:pPr>
        <w:spacing w:after="0" w:line="480" w:lineRule="auto"/>
        <w:rPr>
          <w:rFonts w:ascii="Times New Roman" w:hAnsi="Times New Roman" w:cs="Times New Roman"/>
          <w:bCs/>
        </w:rPr>
      </w:pPr>
    </w:p>
    <w:p w14:paraId="2EB77699" w14:textId="4957053E" w:rsidR="005B3E54" w:rsidRPr="00212B2D" w:rsidRDefault="005B3E54" w:rsidP="005B3E54">
      <w:pPr>
        <w:tabs>
          <w:tab w:val="left" w:pos="1620"/>
          <w:tab w:val="left" w:pos="3375"/>
          <w:tab w:val="center" w:pos="4680"/>
        </w:tabs>
        <w:spacing w:after="0" w:line="480" w:lineRule="auto"/>
        <w:jc w:val="center"/>
        <w:rPr>
          <w:rFonts w:ascii="Times New Roman" w:hAnsi="Times New Roman" w:cs="Times New Roman"/>
          <w:b/>
          <w:bCs/>
        </w:rPr>
      </w:pPr>
      <w:r w:rsidRPr="005B3E54">
        <w:rPr>
          <w:rFonts w:ascii="Times New Roman" w:hAnsi="Times New Roman" w:cs="Times New Roman"/>
          <w:b/>
          <w:bCs/>
        </w:rPr>
        <w:t>Assignment 04</w:t>
      </w:r>
    </w:p>
    <w:p w14:paraId="4F4DA9A7" w14:textId="77777777" w:rsidR="005B3E54" w:rsidRDefault="005B3E54" w:rsidP="005B3E54">
      <w:pPr>
        <w:spacing w:after="0" w:line="480" w:lineRule="auto"/>
        <w:jc w:val="center"/>
        <w:rPr>
          <w:rFonts w:ascii="Times New Roman" w:hAnsi="Times New Roman" w:cs="Times New Roman"/>
        </w:rPr>
      </w:pPr>
    </w:p>
    <w:p w14:paraId="2BDF4174" w14:textId="77777777" w:rsidR="005B3E54" w:rsidRPr="00212B2D" w:rsidRDefault="005B3E54" w:rsidP="005B3E54">
      <w:pPr>
        <w:spacing w:after="0" w:line="480" w:lineRule="auto"/>
        <w:jc w:val="center"/>
        <w:rPr>
          <w:rFonts w:ascii="Times New Roman" w:hAnsi="Times New Roman" w:cs="Times New Roman"/>
        </w:rPr>
      </w:pPr>
    </w:p>
    <w:p w14:paraId="71725A99" w14:textId="77777777" w:rsidR="005B3E54" w:rsidRPr="00212B2D" w:rsidRDefault="005B3E54" w:rsidP="005B3E54">
      <w:pPr>
        <w:spacing w:after="0" w:line="480" w:lineRule="auto"/>
        <w:jc w:val="center"/>
        <w:rPr>
          <w:rFonts w:ascii="Times New Roman" w:hAnsi="Times New Roman" w:cs="Times New Roman"/>
        </w:rPr>
      </w:pPr>
    </w:p>
    <w:p w14:paraId="110FD0CC" w14:textId="77777777" w:rsidR="005B3E54" w:rsidRDefault="005B3E54" w:rsidP="005B3E54">
      <w:pPr>
        <w:spacing w:after="0" w:line="480" w:lineRule="auto"/>
        <w:jc w:val="center"/>
        <w:rPr>
          <w:rFonts w:ascii="Times New Roman" w:hAnsi="Times New Roman" w:cs="Times New Roman"/>
        </w:rPr>
      </w:pPr>
    </w:p>
    <w:p w14:paraId="4B0A8988" w14:textId="0EB6ACCC" w:rsidR="005B3E54" w:rsidRPr="00212B2D" w:rsidRDefault="005B3E54" w:rsidP="005B3E54">
      <w:pPr>
        <w:spacing w:after="0" w:line="480" w:lineRule="auto"/>
        <w:jc w:val="center"/>
        <w:rPr>
          <w:rFonts w:ascii="Times New Roman" w:hAnsi="Times New Roman" w:cs="Times New Roman"/>
        </w:rPr>
      </w:pPr>
      <w:r w:rsidRPr="00212B2D">
        <w:rPr>
          <w:rFonts w:ascii="Times New Roman" w:hAnsi="Times New Roman" w:cs="Times New Roman"/>
        </w:rPr>
        <w:t>Chad Jones</w:t>
      </w:r>
    </w:p>
    <w:p w14:paraId="6E4AFA40" w14:textId="77777777" w:rsidR="005B3E54" w:rsidRPr="00212B2D" w:rsidRDefault="005B3E54" w:rsidP="005B3E54">
      <w:pPr>
        <w:spacing w:after="0" w:line="480" w:lineRule="auto"/>
        <w:jc w:val="center"/>
        <w:rPr>
          <w:rFonts w:ascii="Times New Roman" w:hAnsi="Times New Roman" w:cs="Times New Roman"/>
        </w:rPr>
      </w:pPr>
      <w:r w:rsidRPr="00212B2D">
        <w:rPr>
          <w:rFonts w:ascii="Times New Roman" w:hAnsi="Times New Roman" w:cs="Times New Roman"/>
        </w:rPr>
        <w:t>Houston Community College (HCC)</w:t>
      </w:r>
    </w:p>
    <w:p w14:paraId="4D6F4CE7" w14:textId="77777777" w:rsidR="005B3E54" w:rsidRPr="00212B2D" w:rsidRDefault="005B3E54" w:rsidP="005B3E54">
      <w:pPr>
        <w:spacing w:after="0" w:line="480" w:lineRule="auto"/>
        <w:jc w:val="center"/>
        <w:rPr>
          <w:rFonts w:ascii="Times New Roman" w:hAnsi="Times New Roman" w:cs="Times New Roman"/>
        </w:rPr>
      </w:pPr>
      <w:r w:rsidRPr="00212B2D">
        <w:rPr>
          <w:rFonts w:ascii="Times New Roman" w:hAnsi="Times New Roman" w:cs="Times New Roman"/>
        </w:rPr>
        <w:t>AI 5/6G Comm &amp; ORAN Net-14071ITAI-4370</w:t>
      </w:r>
    </w:p>
    <w:p w14:paraId="41E62A3C" w14:textId="77777777" w:rsidR="005B3E54" w:rsidRPr="00212B2D" w:rsidRDefault="005B3E54" w:rsidP="005B3E54">
      <w:pPr>
        <w:spacing w:after="0" w:line="480" w:lineRule="auto"/>
        <w:jc w:val="center"/>
        <w:rPr>
          <w:rFonts w:ascii="Times New Roman" w:hAnsi="Times New Roman" w:cs="Times New Roman"/>
        </w:rPr>
      </w:pPr>
      <w:r w:rsidRPr="00212B2D">
        <w:rPr>
          <w:rFonts w:ascii="Times New Roman" w:hAnsi="Times New Roman" w:cs="Times New Roman"/>
        </w:rPr>
        <w:t>Professor Tawanda Blessing Chiyangwa</w:t>
      </w:r>
    </w:p>
    <w:p w14:paraId="35EF245A" w14:textId="2C352AC6" w:rsidR="005B3E54" w:rsidRPr="00212B2D" w:rsidRDefault="005B3E54" w:rsidP="005B3E54">
      <w:pPr>
        <w:spacing w:after="0" w:line="480" w:lineRule="auto"/>
        <w:jc w:val="center"/>
        <w:rPr>
          <w:rFonts w:ascii="Times New Roman" w:hAnsi="Times New Roman" w:cs="Times New Roman"/>
        </w:rPr>
      </w:pPr>
      <w:r w:rsidRPr="00212B2D">
        <w:rPr>
          <w:rFonts w:ascii="Times New Roman" w:hAnsi="Times New Roman" w:cs="Times New Roman"/>
        </w:rPr>
        <w:t>Ju</w:t>
      </w:r>
      <w:r>
        <w:rPr>
          <w:rFonts w:ascii="Times New Roman" w:hAnsi="Times New Roman" w:cs="Times New Roman"/>
        </w:rPr>
        <w:t>ly 16</w:t>
      </w:r>
      <w:r w:rsidRPr="00212B2D">
        <w:rPr>
          <w:rFonts w:ascii="Times New Roman" w:hAnsi="Times New Roman" w:cs="Times New Roman"/>
        </w:rPr>
        <w:t>, 2026.</w:t>
      </w:r>
    </w:p>
    <w:p w14:paraId="32526165" w14:textId="77777777" w:rsidR="005B3E54" w:rsidRPr="00212B2D" w:rsidRDefault="005B3E54" w:rsidP="005B3E54">
      <w:pPr>
        <w:spacing w:after="0" w:line="480" w:lineRule="auto"/>
        <w:jc w:val="center"/>
        <w:rPr>
          <w:rFonts w:ascii="Times New Roman" w:hAnsi="Times New Roman" w:cs="Times New Roman"/>
        </w:rPr>
      </w:pPr>
    </w:p>
    <w:p w14:paraId="1D6F2B39" w14:textId="77777777" w:rsidR="005B3E54" w:rsidRPr="00212B2D" w:rsidRDefault="005B3E54" w:rsidP="005B3E54">
      <w:pPr>
        <w:spacing w:after="0" w:line="480" w:lineRule="auto"/>
        <w:jc w:val="center"/>
        <w:rPr>
          <w:rFonts w:ascii="Times New Roman" w:hAnsi="Times New Roman" w:cs="Times New Roman"/>
        </w:rPr>
      </w:pPr>
    </w:p>
    <w:p w14:paraId="4CD9E0C7" w14:textId="77777777" w:rsidR="005B3E54" w:rsidRPr="00212B2D" w:rsidRDefault="005B3E54" w:rsidP="005B3E54">
      <w:pPr>
        <w:spacing w:after="0" w:line="480" w:lineRule="auto"/>
        <w:jc w:val="center"/>
        <w:rPr>
          <w:rFonts w:ascii="Times New Roman" w:hAnsi="Times New Roman" w:cs="Times New Roman"/>
        </w:rPr>
      </w:pPr>
    </w:p>
    <w:p w14:paraId="5D911F89" w14:textId="77777777" w:rsidR="005B3E54" w:rsidRPr="00212B2D" w:rsidRDefault="005B3E54" w:rsidP="005B3E54">
      <w:pPr>
        <w:spacing w:after="0" w:line="480" w:lineRule="auto"/>
        <w:jc w:val="center"/>
        <w:rPr>
          <w:rFonts w:ascii="Times New Roman" w:hAnsi="Times New Roman" w:cs="Times New Roman"/>
        </w:rPr>
      </w:pPr>
    </w:p>
    <w:p w14:paraId="2373C488" w14:textId="77777777" w:rsidR="005B3E54" w:rsidRPr="00212B2D" w:rsidRDefault="005B3E54" w:rsidP="005B3E54">
      <w:pPr>
        <w:spacing w:after="0" w:line="480" w:lineRule="auto"/>
        <w:jc w:val="center"/>
        <w:rPr>
          <w:rFonts w:ascii="Times New Roman" w:hAnsi="Times New Roman" w:cs="Times New Roman"/>
        </w:rPr>
      </w:pPr>
    </w:p>
    <w:p w14:paraId="2B474F41" w14:textId="77777777" w:rsidR="005B3E54" w:rsidRPr="00212B2D" w:rsidRDefault="005B3E54" w:rsidP="005B3E54">
      <w:pPr>
        <w:spacing w:after="0" w:line="480" w:lineRule="auto"/>
        <w:jc w:val="center"/>
        <w:rPr>
          <w:rFonts w:ascii="Times New Roman" w:hAnsi="Times New Roman" w:cs="Times New Roman"/>
        </w:rPr>
      </w:pPr>
    </w:p>
    <w:p w14:paraId="69B82CC7" w14:textId="77777777" w:rsidR="005B3E54" w:rsidRPr="00212B2D" w:rsidRDefault="005B3E54" w:rsidP="005B3E54">
      <w:pPr>
        <w:spacing w:after="0" w:line="480" w:lineRule="auto"/>
        <w:jc w:val="center"/>
        <w:rPr>
          <w:rFonts w:ascii="Times New Roman" w:hAnsi="Times New Roman" w:cs="Times New Roman"/>
          <w:bCs/>
        </w:rPr>
      </w:pPr>
    </w:p>
    <w:p w14:paraId="7F76073D" w14:textId="070BCD53" w:rsidR="005B3E54" w:rsidRPr="005B3E54" w:rsidRDefault="005B3E54" w:rsidP="005B3E54">
      <w:pPr>
        <w:tabs>
          <w:tab w:val="left" w:pos="2775"/>
        </w:tabs>
        <w:spacing w:after="0" w:line="480" w:lineRule="auto"/>
        <w:rPr>
          <w:rFonts w:ascii="Times New Roman" w:hAnsi="Times New Roman" w:cs="Times New Roman"/>
          <w:bCs/>
        </w:rPr>
      </w:pPr>
      <w:r w:rsidRPr="00212B2D">
        <w:rPr>
          <w:rFonts w:ascii="Times New Roman" w:hAnsi="Times New Roman" w:cs="Times New Roman"/>
          <w:bCs/>
        </w:rPr>
        <w:tab/>
      </w:r>
    </w:p>
    <w:p w14:paraId="6E00A698" w14:textId="77777777" w:rsidR="005B3E54" w:rsidRPr="005B3E54" w:rsidRDefault="005B3E54" w:rsidP="005B3E54">
      <w:pPr>
        <w:spacing w:line="480" w:lineRule="auto"/>
        <w:jc w:val="center"/>
        <w:rPr>
          <w:rFonts w:ascii="Times New Roman" w:hAnsi="Times New Roman" w:cs="Times New Roman"/>
          <w:b/>
          <w:bCs/>
        </w:rPr>
      </w:pPr>
      <w:r w:rsidRPr="005B3E54">
        <w:rPr>
          <w:rFonts w:ascii="Times New Roman" w:hAnsi="Times New Roman" w:cs="Times New Roman"/>
          <w:b/>
          <w:bCs/>
        </w:rPr>
        <w:lastRenderedPageBreak/>
        <w:t>Section A: Conceptual Understanding (1–10)</w:t>
      </w:r>
    </w:p>
    <w:p w14:paraId="2A0403BD"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 What is Ethical AI, and why is it essential in modern technological systems?</w:t>
      </w:r>
    </w:p>
    <w:p w14:paraId="45875C58" w14:textId="170980BE"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Ethical AI refers to the design, development, deployment, and use of artificial intelligence systems in ways that respect human rights, fairness, transparency, accountability, privacy, and societal well-being. It is essential because AI increasingly influences decisions in healthcare, education, finance, employment, and public services. Ethical AI helps prevent discrimination, protects users' rights, builds public trust, and ensures AI benefits society while minimizing harm.</w:t>
      </w:r>
    </w:p>
    <w:p w14:paraId="74EE80E5"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 List and explain any four major ethical principles that guide AI development.</w:t>
      </w:r>
    </w:p>
    <w:p w14:paraId="7CD3C4BA" w14:textId="77777777" w:rsidR="005B3E54" w:rsidRPr="005B3E54" w:rsidRDefault="005B3E54" w:rsidP="005B3E54">
      <w:pPr>
        <w:numPr>
          <w:ilvl w:val="0"/>
          <w:numId w:val="1"/>
        </w:numPr>
        <w:spacing w:line="480" w:lineRule="auto"/>
        <w:rPr>
          <w:rFonts w:ascii="Times New Roman" w:hAnsi="Times New Roman" w:cs="Times New Roman"/>
        </w:rPr>
      </w:pPr>
      <w:r w:rsidRPr="005B3E54">
        <w:rPr>
          <w:rFonts w:ascii="Times New Roman" w:hAnsi="Times New Roman" w:cs="Times New Roman"/>
          <w:b/>
          <w:bCs/>
        </w:rPr>
        <w:t>Fairness</w:t>
      </w:r>
      <w:r w:rsidRPr="005B3E54">
        <w:rPr>
          <w:rFonts w:ascii="Times New Roman" w:hAnsi="Times New Roman" w:cs="Times New Roman"/>
        </w:rPr>
        <w:t xml:space="preserve"> – AI should treat individuals equally and avoid discrimination based on race, gender, age, or other protected characteristics.</w:t>
      </w:r>
    </w:p>
    <w:p w14:paraId="632F175E" w14:textId="77777777" w:rsidR="005B3E54" w:rsidRPr="005B3E54" w:rsidRDefault="005B3E54" w:rsidP="005B3E54">
      <w:pPr>
        <w:numPr>
          <w:ilvl w:val="0"/>
          <w:numId w:val="1"/>
        </w:numPr>
        <w:spacing w:line="480" w:lineRule="auto"/>
        <w:rPr>
          <w:rFonts w:ascii="Times New Roman" w:hAnsi="Times New Roman" w:cs="Times New Roman"/>
        </w:rPr>
      </w:pPr>
      <w:r w:rsidRPr="005B3E54">
        <w:rPr>
          <w:rFonts w:ascii="Times New Roman" w:hAnsi="Times New Roman" w:cs="Times New Roman"/>
          <w:b/>
          <w:bCs/>
        </w:rPr>
        <w:t>Transparency</w:t>
      </w:r>
      <w:r w:rsidRPr="005B3E54">
        <w:rPr>
          <w:rFonts w:ascii="Times New Roman" w:hAnsi="Times New Roman" w:cs="Times New Roman"/>
        </w:rPr>
        <w:t xml:space="preserve"> – AI systems should clearly explain how decisions are made and how data is used.</w:t>
      </w:r>
    </w:p>
    <w:p w14:paraId="20A05E79" w14:textId="77777777" w:rsidR="005B3E54" w:rsidRPr="005B3E54" w:rsidRDefault="005B3E54" w:rsidP="005B3E54">
      <w:pPr>
        <w:numPr>
          <w:ilvl w:val="0"/>
          <w:numId w:val="1"/>
        </w:numPr>
        <w:spacing w:line="480" w:lineRule="auto"/>
        <w:rPr>
          <w:rFonts w:ascii="Times New Roman" w:hAnsi="Times New Roman" w:cs="Times New Roman"/>
        </w:rPr>
      </w:pPr>
      <w:r w:rsidRPr="005B3E54">
        <w:rPr>
          <w:rFonts w:ascii="Times New Roman" w:hAnsi="Times New Roman" w:cs="Times New Roman"/>
          <w:b/>
          <w:bCs/>
        </w:rPr>
        <w:t>Accountability</w:t>
      </w:r>
      <w:r w:rsidRPr="005B3E54">
        <w:rPr>
          <w:rFonts w:ascii="Times New Roman" w:hAnsi="Times New Roman" w:cs="Times New Roman"/>
        </w:rPr>
        <w:t xml:space="preserve"> – Organizations and developers must be responsible for AI outcomes and correct errors when they occur.</w:t>
      </w:r>
    </w:p>
    <w:p w14:paraId="2E52C218" w14:textId="17B1EE8E" w:rsidR="005B3E54" w:rsidRPr="005B3E54" w:rsidRDefault="005B3E54" w:rsidP="005B3E54">
      <w:pPr>
        <w:numPr>
          <w:ilvl w:val="0"/>
          <w:numId w:val="1"/>
        </w:numPr>
        <w:spacing w:line="480" w:lineRule="auto"/>
        <w:rPr>
          <w:rFonts w:ascii="Times New Roman" w:hAnsi="Times New Roman" w:cs="Times New Roman"/>
        </w:rPr>
      </w:pPr>
      <w:r w:rsidRPr="005B3E54">
        <w:rPr>
          <w:rFonts w:ascii="Times New Roman" w:hAnsi="Times New Roman" w:cs="Times New Roman"/>
          <w:b/>
          <w:bCs/>
        </w:rPr>
        <w:t>Privacy</w:t>
      </w:r>
      <w:r w:rsidRPr="005B3E54">
        <w:rPr>
          <w:rFonts w:ascii="Times New Roman" w:hAnsi="Times New Roman" w:cs="Times New Roman"/>
        </w:rPr>
        <w:t xml:space="preserve"> – AI should protect personal information by collecting, storing, and processing data securely and lawfully.</w:t>
      </w:r>
    </w:p>
    <w:p w14:paraId="37ECCF43"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3. What is the main objective of the IEEE Ethically Aligned Design framework?</w:t>
      </w:r>
    </w:p>
    <w:p w14:paraId="05A520E8" w14:textId="0C2A17F1"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The IEEE Ethically Aligned Design framework aims to ensure AI and autonomous systems are developed in ways that prioritize human well-being, human rights, transparency, accountability, and ethical values throughout their lifecycle.</w:t>
      </w:r>
    </w:p>
    <w:p w14:paraId="2AEC131D"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4. Define the term algorithmic bias and provide one real-world example.</w:t>
      </w:r>
    </w:p>
    <w:p w14:paraId="256DC8FA" w14:textId="071B5496"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Algorithmic bias occurs when an AI system produces unfair or discriminatory outcomes due to biased training data, flawed algorithms, or human assumptions. A well-known example is Amazon's experimental AI recruitment tool, which disadvantaged female applicants because it was trained on historical hiring data dominated by male candidates.</w:t>
      </w:r>
    </w:p>
    <w:p w14:paraId="7FC3D5D0"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5. Explain the difference between transparency and explainability in AI.</w:t>
      </w:r>
    </w:p>
    <w:p w14:paraId="5A78377B" w14:textId="1B90BABF"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Transparency refers to openness about how an AI system is designed, trained, and operated. Explainability focuses on making individual AI decisions understandable to users by explaining why a particular output or prediction was produced.</w:t>
      </w:r>
    </w:p>
    <w:p w14:paraId="50F5507C"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6. What role does accountability play in the ethical use of AI systems?</w:t>
      </w:r>
    </w:p>
    <w:p w14:paraId="7DD00E2B" w14:textId="5EDAE942"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Accountability ensures that developers, organizations, and operators remain responsible for AI decisions and their consequences. It includes monitoring AI performance, correcting mistakes, providing avenues for appeals, and complying with legal and ethical standards.</w:t>
      </w:r>
    </w:p>
    <w:p w14:paraId="31BC7072"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7. Identify three international organizations involved in developing AI ethics guidelines.</w:t>
      </w:r>
    </w:p>
    <w:p w14:paraId="2532A3C0" w14:textId="77777777" w:rsidR="005B3E54" w:rsidRPr="005B3E54" w:rsidRDefault="005B3E54" w:rsidP="005B3E54">
      <w:pPr>
        <w:numPr>
          <w:ilvl w:val="0"/>
          <w:numId w:val="2"/>
        </w:numPr>
        <w:spacing w:line="480" w:lineRule="auto"/>
        <w:rPr>
          <w:rFonts w:ascii="Times New Roman" w:hAnsi="Times New Roman" w:cs="Times New Roman"/>
        </w:rPr>
      </w:pPr>
      <w:r w:rsidRPr="005B3E54">
        <w:rPr>
          <w:rFonts w:ascii="Times New Roman" w:hAnsi="Times New Roman" w:cs="Times New Roman"/>
        </w:rPr>
        <w:t>UNESCO</w:t>
      </w:r>
    </w:p>
    <w:p w14:paraId="22C0CA87" w14:textId="43A4839A" w:rsidR="005B3E54" w:rsidRPr="005B3E54" w:rsidRDefault="005B3E54" w:rsidP="005B3E54">
      <w:pPr>
        <w:numPr>
          <w:ilvl w:val="0"/>
          <w:numId w:val="2"/>
        </w:numPr>
        <w:spacing w:line="480" w:lineRule="auto"/>
        <w:rPr>
          <w:rFonts w:ascii="Times New Roman" w:hAnsi="Times New Roman" w:cs="Times New Roman"/>
        </w:rPr>
      </w:pPr>
      <w:r w:rsidRPr="005B3E54">
        <w:rPr>
          <w:rFonts w:ascii="Times New Roman" w:hAnsi="Times New Roman" w:cs="Times New Roman"/>
        </w:rPr>
        <w:t>Organi</w:t>
      </w:r>
      <w:r>
        <w:rPr>
          <w:rFonts w:ascii="Times New Roman" w:hAnsi="Times New Roman" w:cs="Times New Roman"/>
        </w:rPr>
        <w:t>z</w:t>
      </w:r>
      <w:r w:rsidRPr="005B3E54">
        <w:rPr>
          <w:rFonts w:ascii="Times New Roman" w:hAnsi="Times New Roman" w:cs="Times New Roman"/>
        </w:rPr>
        <w:t>ation for Economic Co-operation and Development (OECD)</w:t>
      </w:r>
    </w:p>
    <w:p w14:paraId="310AEC09" w14:textId="283281B0" w:rsidR="005B3E54" w:rsidRPr="005B3E54" w:rsidRDefault="005B3E54" w:rsidP="005B3E54">
      <w:pPr>
        <w:numPr>
          <w:ilvl w:val="0"/>
          <w:numId w:val="2"/>
        </w:numPr>
        <w:spacing w:line="480" w:lineRule="auto"/>
        <w:rPr>
          <w:rFonts w:ascii="Times New Roman" w:hAnsi="Times New Roman" w:cs="Times New Roman"/>
        </w:rPr>
      </w:pPr>
      <w:r w:rsidRPr="005B3E54">
        <w:rPr>
          <w:rFonts w:ascii="Times New Roman" w:hAnsi="Times New Roman" w:cs="Times New Roman"/>
        </w:rPr>
        <w:t>Institute of Electrical and Electronics Engineers (IEEE</w:t>
      </w:r>
    </w:p>
    <w:p w14:paraId="0B0DF3E8"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8. What does UNESCO’s Recommendation on the Ethics of Artificial Intelligence emphasize?</w:t>
      </w:r>
    </w:p>
    <w:p w14:paraId="50CB6EDC" w14:textId="5E15F7E4"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UNESCO's Recommendation emphasizes protecting human rights, promoting fairness and inclusion, respecting cultural diversity, ensuring environmental sustainability, safeguarding privacy, and encouraging international cooperation in AI governance.</w:t>
      </w:r>
    </w:p>
    <w:p w14:paraId="2768D420"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9. What are OECD’s five key principles for trustworthy AI?</w:t>
      </w:r>
    </w:p>
    <w:p w14:paraId="7B9EA02B" w14:textId="77777777"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The OECD principles include:</w:t>
      </w:r>
    </w:p>
    <w:p w14:paraId="0F739BF1" w14:textId="77777777" w:rsidR="005B3E54" w:rsidRPr="005B3E54" w:rsidRDefault="005B3E54" w:rsidP="005B3E54">
      <w:pPr>
        <w:numPr>
          <w:ilvl w:val="0"/>
          <w:numId w:val="3"/>
        </w:numPr>
        <w:spacing w:line="480" w:lineRule="auto"/>
        <w:rPr>
          <w:rFonts w:ascii="Times New Roman" w:hAnsi="Times New Roman" w:cs="Times New Roman"/>
        </w:rPr>
      </w:pPr>
      <w:r w:rsidRPr="005B3E54">
        <w:rPr>
          <w:rFonts w:ascii="Times New Roman" w:hAnsi="Times New Roman" w:cs="Times New Roman"/>
        </w:rPr>
        <w:t>Inclusive growth, sustainable development, and well-being.</w:t>
      </w:r>
    </w:p>
    <w:p w14:paraId="61322C03" w14:textId="77777777" w:rsidR="005B3E54" w:rsidRPr="005B3E54" w:rsidRDefault="005B3E54" w:rsidP="005B3E54">
      <w:pPr>
        <w:numPr>
          <w:ilvl w:val="0"/>
          <w:numId w:val="3"/>
        </w:numPr>
        <w:spacing w:line="480" w:lineRule="auto"/>
        <w:rPr>
          <w:rFonts w:ascii="Times New Roman" w:hAnsi="Times New Roman" w:cs="Times New Roman"/>
        </w:rPr>
      </w:pPr>
      <w:r w:rsidRPr="005B3E54">
        <w:rPr>
          <w:rFonts w:ascii="Times New Roman" w:hAnsi="Times New Roman" w:cs="Times New Roman"/>
        </w:rPr>
        <w:t>Respect for human rights and democratic values.</w:t>
      </w:r>
    </w:p>
    <w:p w14:paraId="5CCF6985" w14:textId="77777777" w:rsidR="005B3E54" w:rsidRPr="005B3E54" w:rsidRDefault="005B3E54" w:rsidP="005B3E54">
      <w:pPr>
        <w:numPr>
          <w:ilvl w:val="0"/>
          <w:numId w:val="3"/>
        </w:numPr>
        <w:spacing w:line="480" w:lineRule="auto"/>
        <w:rPr>
          <w:rFonts w:ascii="Times New Roman" w:hAnsi="Times New Roman" w:cs="Times New Roman"/>
        </w:rPr>
      </w:pPr>
      <w:r w:rsidRPr="005B3E54">
        <w:rPr>
          <w:rFonts w:ascii="Times New Roman" w:hAnsi="Times New Roman" w:cs="Times New Roman"/>
        </w:rPr>
        <w:t>Transparency and explainability.</w:t>
      </w:r>
    </w:p>
    <w:p w14:paraId="1C100BE1" w14:textId="77777777" w:rsidR="005B3E54" w:rsidRPr="005B3E54" w:rsidRDefault="005B3E54" w:rsidP="005B3E54">
      <w:pPr>
        <w:numPr>
          <w:ilvl w:val="0"/>
          <w:numId w:val="3"/>
        </w:numPr>
        <w:spacing w:line="480" w:lineRule="auto"/>
        <w:rPr>
          <w:rFonts w:ascii="Times New Roman" w:hAnsi="Times New Roman" w:cs="Times New Roman"/>
        </w:rPr>
      </w:pPr>
      <w:r w:rsidRPr="005B3E54">
        <w:rPr>
          <w:rFonts w:ascii="Times New Roman" w:hAnsi="Times New Roman" w:cs="Times New Roman"/>
        </w:rPr>
        <w:t>Robustness, security, and safety.</w:t>
      </w:r>
    </w:p>
    <w:p w14:paraId="7609E073" w14:textId="76828998" w:rsidR="005B3E54" w:rsidRPr="005B3E54" w:rsidRDefault="005B3E54" w:rsidP="005B3E54">
      <w:pPr>
        <w:numPr>
          <w:ilvl w:val="0"/>
          <w:numId w:val="3"/>
        </w:numPr>
        <w:spacing w:line="480" w:lineRule="auto"/>
        <w:rPr>
          <w:rFonts w:ascii="Times New Roman" w:hAnsi="Times New Roman" w:cs="Times New Roman"/>
        </w:rPr>
      </w:pPr>
      <w:r w:rsidRPr="005B3E54">
        <w:rPr>
          <w:rFonts w:ascii="Times New Roman" w:hAnsi="Times New Roman" w:cs="Times New Roman"/>
        </w:rPr>
        <w:t>Accountability.</w:t>
      </w:r>
    </w:p>
    <w:p w14:paraId="73F49083"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10. How does the EU AI Act classify and regulate AI systems based on risk?</w:t>
      </w:r>
    </w:p>
    <w:p w14:paraId="0858F1CC" w14:textId="77777777"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The EU AI Act classifies AI systems into four risk categories:</w:t>
      </w:r>
    </w:p>
    <w:p w14:paraId="5740CA7E" w14:textId="77777777" w:rsidR="005B3E54" w:rsidRPr="005B3E54" w:rsidRDefault="005B3E54" w:rsidP="005B3E54">
      <w:pPr>
        <w:numPr>
          <w:ilvl w:val="0"/>
          <w:numId w:val="4"/>
        </w:numPr>
        <w:spacing w:line="480" w:lineRule="auto"/>
        <w:rPr>
          <w:rFonts w:ascii="Times New Roman" w:hAnsi="Times New Roman" w:cs="Times New Roman"/>
        </w:rPr>
      </w:pPr>
      <w:r w:rsidRPr="005B3E54">
        <w:rPr>
          <w:rFonts w:ascii="Times New Roman" w:hAnsi="Times New Roman" w:cs="Times New Roman"/>
          <w:b/>
          <w:bCs/>
        </w:rPr>
        <w:t>Unacceptable risk</w:t>
      </w:r>
      <w:r w:rsidRPr="005B3E54">
        <w:rPr>
          <w:rFonts w:ascii="Times New Roman" w:hAnsi="Times New Roman" w:cs="Times New Roman"/>
        </w:rPr>
        <w:t xml:space="preserve"> – prohibited AI systems (e.g., social scoring).</w:t>
      </w:r>
    </w:p>
    <w:p w14:paraId="6BA52421" w14:textId="77777777" w:rsidR="005B3E54" w:rsidRPr="005B3E54" w:rsidRDefault="005B3E54" w:rsidP="005B3E54">
      <w:pPr>
        <w:numPr>
          <w:ilvl w:val="0"/>
          <w:numId w:val="4"/>
        </w:numPr>
        <w:spacing w:line="480" w:lineRule="auto"/>
        <w:rPr>
          <w:rFonts w:ascii="Times New Roman" w:hAnsi="Times New Roman" w:cs="Times New Roman"/>
        </w:rPr>
      </w:pPr>
      <w:r w:rsidRPr="005B3E54">
        <w:rPr>
          <w:rFonts w:ascii="Times New Roman" w:hAnsi="Times New Roman" w:cs="Times New Roman"/>
          <w:b/>
          <w:bCs/>
        </w:rPr>
        <w:t>High risk</w:t>
      </w:r>
      <w:r w:rsidRPr="005B3E54">
        <w:rPr>
          <w:rFonts w:ascii="Times New Roman" w:hAnsi="Times New Roman" w:cs="Times New Roman"/>
        </w:rPr>
        <w:t xml:space="preserve"> – strict requirements for systems used in healthcare, education, law enforcement, and employment.</w:t>
      </w:r>
    </w:p>
    <w:p w14:paraId="3967F675" w14:textId="77777777" w:rsidR="005B3E54" w:rsidRPr="005B3E54" w:rsidRDefault="005B3E54" w:rsidP="005B3E54">
      <w:pPr>
        <w:numPr>
          <w:ilvl w:val="0"/>
          <w:numId w:val="4"/>
        </w:numPr>
        <w:spacing w:line="480" w:lineRule="auto"/>
        <w:rPr>
          <w:rFonts w:ascii="Times New Roman" w:hAnsi="Times New Roman" w:cs="Times New Roman"/>
        </w:rPr>
      </w:pPr>
      <w:r w:rsidRPr="005B3E54">
        <w:rPr>
          <w:rFonts w:ascii="Times New Roman" w:hAnsi="Times New Roman" w:cs="Times New Roman"/>
          <w:b/>
          <w:bCs/>
        </w:rPr>
        <w:t>Limited risk</w:t>
      </w:r>
      <w:r w:rsidRPr="005B3E54">
        <w:rPr>
          <w:rFonts w:ascii="Times New Roman" w:hAnsi="Times New Roman" w:cs="Times New Roman"/>
        </w:rPr>
        <w:t xml:space="preserve"> – transparency obligations such as notifying users they are interacting with AI.</w:t>
      </w:r>
    </w:p>
    <w:p w14:paraId="52E2992D" w14:textId="74A65B3E" w:rsidR="005B3E54" w:rsidRPr="005B3E54" w:rsidRDefault="005B3E54" w:rsidP="005B3E54">
      <w:pPr>
        <w:numPr>
          <w:ilvl w:val="0"/>
          <w:numId w:val="4"/>
        </w:numPr>
        <w:spacing w:line="480" w:lineRule="auto"/>
        <w:rPr>
          <w:rFonts w:ascii="Times New Roman" w:hAnsi="Times New Roman" w:cs="Times New Roman"/>
        </w:rPr>
      </w:pPr>
      <w:r w:rsidRPr="005B3E54">
        <w:rPr>
          <w:rFonts w:ascii="Times New Roman" w:hAnsi="Times New Roman" w:cs="Times New Roman"/>
          <w:b/>
          <w:bCs/>
        </w:rPr>
        <w:t>Minimal risk</w:t>
      </w:r>
      <w:r w:rsidRPr="005B3E54">
        <w:rPr>
          <w:rFonts w:ascii="Times New Roman" w:hAnsi="Times New Roman" w:cs="Times New Roman"/>
        </w:rPr>
        <w:t xml:space="preserve"> – little or no regulation for low-risk AI applications like spam filters.</w:t>
      </w:r>
    </w:p>
    <w:p w14:paraId="0F463818" w14:textId="77777777" w:rsidR="005B3E54" w:rsidRDefault="005B3E54" w:rsidP="005B3E54">
      <w:pPr>
        <w:spacing w:line="480" w:lineRule="auto"/>
        <w:rPr>
          <w:rFonts w:ascii="Times New Roman" w:hAnsi="Times New Roman" w:cs="Times New Roman"/>
          <w:b/>
          <w:bCs/>
        </w:rPr>
      </w:pPr>
    </w:p>
    <w:p w14:paraId="0C6234B3" w14:textId="77777777" w:rsidR="005B3E54" w:rsidRDefault="005B3E54" w:rsidP="005B3E54">
      <w:pPr>
        <w:spacing w:line="480" w:lineRule="auto"/>
        <w:jc w:val="center"/>
        <w:rPr>
          <w:rFonts w:ascii="Times New Roman" w:hAnsi="Times New Roman" w:cs="Times New Roman"/>
          <w:b/>
          <w:bCs/>
        </w:rPr>
      </w:pPr>
    </w:p>
    <w:p w14:paraId="5B2F506C" w14:textId="77777777" w:rsidR="005B3E54" w:rsidRDefault="005B3E54" w:rsidP="005B3E54">
      <w:pPr>
        <w:spacing w:line="480" w:lineRule="auto"/>
        <w:jc w:val="center"/>
        <w:rPr>
          <w:rFonts w:ascii="Times New Roman" w:hAnsi="Times New Roman" w:cs="Times New Roman"/>
          <w:b/>
          <w:bCs/>
        </w:rPr>
      </w:pPr>
    </w:p>
    <w:p w14:paraId="7D43FBBF" w14:textId="77777777" w:rsidR="005B3E54" w:rsidRDefault="005B3E54" w:rsidP="005B3E54">
      <w:pPr>
        <w:spacing w:line="480" w:lineRule="auto"/>
        <w:jc w:val="center"/>
        <w:rPr>
          <w:rFonts w:ascii="Times New Roman" w:hAnsi="Times New Roman" w:cs="Times New Roman"/>
          <w:b/>
          <w:bCs/>
        </w:rPr>
      </w:pPr>
    </w:p>
    <w:p w14:paraId="5A1B41DE" w14:textId="412D2DD4" w:rsidR="005B3E54" w:rsidRPr="005B3E54" w:rsidRDefault="005B3E54" w:rsidP="005B3E54">
      <w:pPr>
        <w:spacing w:line="480" w:lineRule="auto"/>
        <w:jc w:val="center"/>
        <w:rPr>
          <w:rFonts w:ascii="Times New Roman" w:hAnsi="Times New Roman" w:cs="Times New Roman"/>
          <w:b/>
          <w:bCs/>
        </w:rPr>
      </w:pPr>
      <w:r w:rsidRPr="005B3E54">
        <w:rPr>
          <w:rFonts w:ascii="Times New Roman" w:hAnsi="Times New Roman" w:cs="Times New Roman"/>
          <w:b/>
          <w:bCs/>
        </w:rPr>
        <w:t>Section B: Applied and Scenario-Based (11–20)</w:t>
      </w:r>
    </w:p>
    <w:p w14:paraId="62BAB86A"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11. An AI recruitment tool consistently prefers male candidates. Which ethical principles are violated?</w:t>
      </w:r>
    </w:p>
    <w:p w14:paraId="60D91580" w14:textId="7ACA2C6D"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The violated principles include fairness, non-discrimination, accountability, transparency, and equal opportunity.</w:t>
      </w:r>
    </w:p>
    <w:p w14:paraId="031AB4BB"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12. A self-driving car must choose between hitting one pedestrian or five. Which ethical dilemma does this represent?</w:t>
      </w:r>
    </w:p>
    <w:p w14:paraId="79809C90" w14:textId="4C0C356D"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 xml:space="preserve">This represents the </w:t>
      </w:r>
      <w:r w:rsidRPr="005B3E54">
        <w:rPr>
          <w:rFonts w:ascii="Times New Roman" w:hAnsi="Times New Roman" w:cs="Times New Roman"/>
          <w:b/>
          <w:bCs/>
        </w:rPr>
        <w:t>Trolley Problem</w:t>
      </w:r>
      <w:r w:rsidRPr="005B3E54">
        <w:rPr>
          <w:rFonts w:ascii="Times New Roman" w:hAnsi="Times New Roman" w:cs="Times New Roman"/>
        </w:rPr>
        <w:t>, a classic moral dilemma involving decisions about minimizing harm when all available options cause injury.</w:t>
      </w:r>
    </w:p>
    <w:p w14:paraId="5603381F"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13. In predictive policing, how can bias be introduced into the algorithm’s training data?</w:t>
      </w:r>
    </w:p>
    <w:p w14:paraId="3CB434A2" w14:textId="0F98D125"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Bias can arise from historical policing records that overrepresent certain communities due to previous discriminatory practices. The AI learns these patterns and continues making biased predictions.</w:t>
      </w:r>
    </w:p>
    <w:p w14:paraId="6853F15B"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14. How might a "human-in-the-loop" system reduce ethical risks in automated decision-making?</w:t>
      </w:r>
    </w:p>
    <w:p w14:paraId="195B310F" w14:textId="268A0554"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A human reviewer can verify AI recommendations, identify mistakes, override unfair decisions, and consider context that AI may overlook, reducing errors and improving accountability.</w:t>
      </w:r>
    </w:p>
    <w:p w14:paraId="5A75C6D1"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15. Describe how data privacy laws such as GDPR affect the design of AI systems.</w:t>
      </w:r>
    </w:p>
    <w:p w14:paraId="3F1B44E6" w14:textId="1B802352"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GDPR requires AI developers to collect only necessary data, obtain informed consent, protect personal information, provide users with access to their data, allow deletion requests, and explain automated decisions when appropriate.</w:t>
      </w:r>
    </w:p>
    <w:p w14:paraId="142EF5F6"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16. A generative AI creates a fake video of a politician. What ethical issues arise here?</w:t>
      </w:r>
    </w:p>
    <w:p w14:paraId="286D24B3" w14:textId="7A9AFECC"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Ethical concerns include misinformation, manipulation of public opinion, reputational harm, election interference, privacy violations, loss of trust, and misuse of deepfake technology.</w:t>
      </w:r>
    </w:p>
    <w:p w14:paraId="7E25B4CD"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17. What are the ethical implications of AI-powered surveillance systems in public spaces?</w:t>
      </w:r>
    </w:p>
    <w:p w14:paraId="223648DC" w14:textId="257CBF0D"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Potential issues include invasion of privacy, mass surveillance, reduced civil liberties, facial recognition bias, discrimination, lack of consent, and possible misuse by governments or organizations.</w:t>
      </w:r>
    </w:p>
    <w:p w14:paraId="1795DF2A"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18. How can organizations ensure transparency in AI-driven financial decisions?</w:t>
      </w:r>
    </w:p>
    <w:p w14:paraId="4FD2C6CB" w14:textId="292A2B39"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Organizations should document AI models, explain lending or credit decisions, conduct regular audits, maintain decision logs, communicate AI use to customers, and provide appeal mechanisms.</w:t>
      </w:r>
    </w:p>
    <w:p w14:paraId="64213C93"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19. Discuss the ethical concerns surrounding AI in healthcare diagnostics.</w:t>
      </w:r>
    </w:p>
    <w:p w14:paraId="12E76E88" w14:textId="22A07CD3"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Concerns include diagnostic bias, patient privacy, data security, lack of explainability, overreliance on AI, unequal healthcare access, and determining responsibility when AI makes incorrect diagnoses.</w:t>
      </w:r>
    </w:p>
    <w:p w14:paraId="538805DC"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 xml:space="preserve">20. What measures can be implemented to make AI datasets </w:t>
      </w:r>
      <w:proofErr w:type="gramStart"/>
      <w:r w:rsidRPr="005B3E54">
        <w:rPr>
          <w:rFonts w:ascii="Times New Roman" w:hAnsi="Times New Roman" w:cs="Times New Roman"/>
          <w:b/>
          <w:bCs/>
        </w:rPr>
        <w:t>more representative and fair</w:t>
      </w:r>
      <w:proofErr w:type="gramEnd"/>
      <w:r w:rsidRPr="005B3E54">
        <w:rPr>
          <w:rFonts w:ascii="Times New Roman" w:hAnsi="Times New Roman" w:cs="Times New Roman"/>
          <w:b/>
          <w:bCs/>
        </w:rPr>
        <w:t>?</w:t>
      </w:r>
    </w:p>
    <w:p w14:paraId="2455BA71" w14:textId="77777777"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Organizations should:</w:t>
      </w:r>
    </w:p>
    <w:p w14:paraId="07DE3BA6" w14:textId="77777777" w:rsidR="005B3E54" w:rsidRP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Use diverse datasets.</w:t>
      </w:r>
    </w:p>
    <w:p w14:paraId="73A3046D" w14:textId="77777777" w:rsidR="005B3E54" w:rsidRP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Remove biased records.</w:t>
      </w:r>
    </w:p>
    <w:p w14:paraId="4FEDC17B" w14:textId="77777777" w:rsidR="005B3E54" w:rsidRP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Regularly audit datasets.</w:t>
      </w:r>
    </w:p>
    <w:p w14:paraId="6F247D7F" w14:textId="77777777" w:rsidR="005B3E54" w:rsidRP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Balance underrepresented groups.</w:t>
      </w:r>
    </w:p>
    <w:p w14:paraId="65EF6DF7" w14:textId="77777777" w:rsidR="005B3E54" w:rsidRP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Continuously monitor model performance.</w:t>
      </w:r>
    </w:p>
    <w:p w14:paraId="060FE7D9" w14:textId="0AFAA611" w:rsidR="005B3E54" w:rsidRDefault="005B3E54" w:rsidP="005B3E54">
      <w:pPr>
        <w:numPr>
          <w:ilvl w:val="0"/>
          <w:numId w:val="5"/>
        </w:numPr>
        <w:spacing w:line="480" w:lineRule="auto"/>
        <w:rPr>
          <w:rFonts w:ascii="Times New Roman" w:hAnsi="Times New Roman" w:cs="Times New Roman"/>
        </w:rPr>
      </w:pPr>
      <w:r w:rsidRPr="005B3E54">
        <w:rPr>
          <w:rFonts w:ascii="Times New Roman" w:hAnsi="Times New Roman" w:cs="Times New Roman"/>
        </w:rPr>
        <w:t>Include experts from diverse backgrounds during development.</w:t>
      </w:r>
    </w:p>
    <w:p w14:paraId="3AF373DB" w14:textId="77777777" w:rsidR="005B3E54" w:rsidRDefault="005B3E54" w:rsidP="005B3E54">
      <w:pPr>
        <w:spacing w:line="480" w:lineRule="auto"/>
        <w:rPr>
          <w:rFonts w:ascii="Times New Roman" w:hAnsi="Times New Roman" w:cs="Times New Roman"/>
        </w:rPr>
      </w:pPr>
    </w:p>
    <w:p w14:paraId="113BE619" w14:textId="77777777" w:rsidR="005B3E54" w:rsidRDefault="005B3E54" w:rsidP="005B3E54">
      <w:pPr>
        <w:spacing w:line="480" w:lineRule="auto"/>
        <w:rPr>
          <w:rFonts w:ascii="Times New Roman" w:hAnsi="Times New Roman" w:cs="Times New Roman"/>
        </w:rPr>
      </w:pPr>
    </w:p>
    <w:p w14:paraId="3A285347" w14:textId="77777777" w:rsidR="005B3E54" w:rsidRDefault="005B3E54" w:rsidP="005B3E54">
      <w:pPr>
        <w:spacing w:line="480" w:lineRule="auto"/>
        <w:rPr>
          <w:rFonts w:ascii="Times New Roman" w:hAnsi="Times New Roman" w:cs="Times New Roman"/>
        </w:rPr>
      </w:pPr>
    </w:p>
    <w:p w14:paraId="4CFD5792" w14:textId="77777777" w:rsidR="005B3E54" w:rsidRDefault="005B3E54" w:rsidP="005B3E54">
      <w:pPr>
        <w:spacing w:line="480" w:lineRule="auto"/>
        <w:rPr>
          <w:rFonts w:ascii="Times New Roman" w:hAnsi="Times New Roman" w:cs="Times New Roman"/>
        </w:rPr>
      </w:pPr>
    </w:p>
    <w:p w14:paraId="06EAC39E" w14:textId="77777777" w:rsidR="005B3E54" w:rsidRDefault="005B3E54" w:rsidP="005B3E54">
      <w:pPr>
        <w:spacing w:line="480" w:lineRule="auto"/>
        <w:rPr>
          <w:rFonts w:ascii="Times New Roman" w:hAnsi="Times New Roman" w:cs="Times New Roman"/>
        </w:rPr>
      </w:pPr>
    </w:p>
    <w:p w14:paraId="1990ADD4" w14:textId="77777777" w:rsidR="005B3E54" w:rsidRDefault="005B3E54" w:rsidP="005B3E54">
      <w:pPr>
        <w:spacing w:line="480" w:lineRule="auto"/>
        <w:rPr>
          <w:rFonts w:ascii="Times New Roman" w:hAnsi="Times New Roman" w:cs="Times New Roman"/>
        </w:rPr>
      </w:pPr>
    </w:p>
    <w:p w14:paraId="09F21A3E" w14:textId="77777777" w:rsidR="005B3E54" w:rsidRDefault="005B3E54" w:rsidP="005B3E54">
      <w:pPr>
        <w:spacing w:line="480" w:lineRule="auto"/>
        <w:rPr>
          <w:rFonts w:ascii="Times New Roman" w:hAnsi="Times New Roman" w:cs="Times New Roman"/>
        </w:rPr>
      </w:pPr>
    </w:p>
    <w:p w14:paraId="270F4CCC" w14:textId="77777777" w:rsidR="005B3E54" w:rsidRDefault="005B3E54" w:rsidP="005B3E54">
      <w:pPr>
        <w:spacing w:line="480" w:lineRule="auto"/>
        <w:rPr>
          <w:rFonts w:ascii="Times New Roman" w:hAnsi="Times New Roman" w:cs="Times New Roman"/>
        </w:rPr>
      </w:pPr>
    </w:p>
    <w:p w14:paraId="11857A2A" w14:textId="77777777" w:rsidR="005B3E54" w:rsidRDefault="005B3E54" w:rsidP="005B3E54">
      <w:pPr>
        <w:spacing w:line="480" w:lineRule="auto"/>
        <w:rPr>
          <w:rFonts w:ascii="Times New Roman" w:hAnsi="Times New Roman" w:cs="Times New Roman"/>
        </w:rPr>
      </w:pPr>
    </w:p>
    <w:p w14:paraId="18AA2B0E" w14:textId="77777777" w:rsidR="005B3E54" w:rsidRDefault="005B3E54" w:rsidP="005B3E54">
      <w:pPr>
        <w:spacing w:line="480" w:lineRule="auto"/>
        <w:rPr>
          <w:rFonts w:ascii="Times New Roman" w:hAnsi="Times New Roman" w:cs="Times New Roman"/>
        </w:rPr>
      </w:pPr>
    </w:p>
    <w:p w14:paraId="360E4605" w14:textId="77777777" w:rsidR="005B3E54" w:rsidRDefault="005B3E54" w:rsidP="005B3E54">
      <w:pPr>
        <w:spacing w:line="480" w:lineRule="auto"/>
        <w:rPr>
          <w:rFonts w:ascii="Times New Roman" w:hAnsi="Times New Roman" w:cs="Times New Roman"/>
        </w:rPr>
      </w:pPr>
    </w:p>
    <w:p w14:paraId="27CF53CB" w14:textId="77777777" w:rsidR="005B3E54" w:rsidRDefault="005B3E54" w:rsidP="005B3E54">
      <w:pPr>
        <w:spacing w:line="480" w:lineRule="auto"/>
        <w:rPr>
          <w:rFonts w:ascii="Times New Roman" w:hAnsi="Times New Roman" w:cs="Times New Roman"/>
        </w:rPr>
      </w:pPr>
    </w:p>
    <w:p w14:paraId="21853211" w14:textId="77777777" w:rsidR="005B3E54" w:rsidRDefault="005B3E54" w:rsidP="005B3E54">
      <w:pPr>
        <w:spacing w:line="480" w:lineRule="auto"/>
        <w:rPr>
          <w:rFonts w:ascii="Times New Roman" w:hAnsi="Times New Roman" w:cs="Times New Roman"/>
        </w:rPr>
      </w:pPr>
    </w:p>
    <w:p w14:paraId="2D1708D6" w14:textId="77777777" w:rsidR="005B3E54" w:rsidRDefault="005B3E54" w:rsidP="005B3E54">
      <w:pPr>
        <w:spacing w:line="480" w:lineRule="auto"/>
        <w:rPr>
          <w:rFonts w:ascii="Times New Roman" w:hAnsi="Times New Roman" w:cs="Times New Roman"/>
        </w:rPr>
      </w:pPr>
    </w:p>
    <w:p w14:paraId="01BBF630" w14:textId="77777777" w:rsidR="005B3E54" w:rsidRDefault="005B3E54" w:rsidP="005B3E54">
      <w:pPr>
        <w:spacing w:line="480" w:lineRule="auto"/>
        <w:rPr>
          <w:rFonts w:ascii="Times New Roman" w:hAnsi="Times New Roman" w:cs="Times New Roman"/>
        </w:rPr>
      </w:pPr>
    </w:p>
    <w:p w14:paraId="2B3E24F5" w14:textId="77777777" w:rsidR="005B3E54" w:rsidRPr="005B3E54" w:rsidRDefault="005B3E54" w:rsidP="005B3E54">
      <w:pPr>
        <w:spacing w:line="480" w:lineRule="auto"/>
        <w:jc w:val="center"/>
        <w:rPr>
          <w:rFonts w:ascii="Times New Roman" w:hAnsi="Times New Roman" w:cs="Times New Roman"/>
          <w:b/>
          <w:bCs/>
        </w:rPr>
      </w:pPr>
      <w:r w:rsidRPr="005B3E54">
        <w:rPr>
          <w:rFonts w:ascii="Times New Roman" w:hAnsi="Times New Roman" w:cs="Times New Roman"/>
          <w:b/>
          <w:bCs/>
        </w:rPr>
        <w:t>Section C: Reflective and Future-Oriented (21–30)</w:t>
      </w:r>
    </w:p>
    <w:p w14:paraId="0A1C9C88"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21. Do you think AI can ever be completely unbiased? Justify your answer.</w:t>
      </w:r>
    </w:p>
    <w:p w14:paraId="50A5889A" w14:textId="4098182F"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No. AI is trained on human-generated data, which often contains historical and social biases. While bias can be significantly reduced through better data collection, testing, and governance, completely eliminating bias is unlikely because human values and societal inequalities continually influence data.</w:t>
      </w:r>
    </w:p>
    <w:p w14:paraId="79766D4F"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22. How can ethical frameworks ensure responsible innovation in AI?</w:t>
      </w:r>
    </w:p>
    <w:p w14:paraId="41682E5C" w14:textId="4BFA8A7C"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Ethical frameworks provide guidelines for fairness, transparency, accountability, privacy, and safety throughout AI development. They encourage risk assessments, independent audits, stakeholder involvement, and compliance with laws, helping organizations innovate responsibly while protecting society.</w:t>
      </w:r>
    </w:p>
    <w:p w14:paraId="54C75032"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23. Should governments enforce stricter AI regulations, or should industries self-regulate? Discuss.</w:t>
      </w:r>
    </w:p>
    <w:p w14:paraId="5BF50CB5" w14:textId="3601C094"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A balanced approach is most effective. Governments should establish clear legal standards to protect citizens and ensure accountability, while industry should adopt voluntary best practices, ethical guidelines, and continuous innovation beyond minimum legal requirements.</w:t>
      </w:r>
    </w:p>
    <w:p w14:paraId="62F5695F"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24. What ethical challenges might Quantum AI pose in the future?</w:t>
      </w:r>
    </w:p>
    <w:p w14:paraId="35AB2C5B" w14:textId="1866E0C1"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Quantum AI may dramatically increase computing power, potentially breaking current encryption methods, threatening cybersecurity and privacy. It may also widen technological inequality, increase surveillance capabilities, and create challenges in regulating extremely powerful AI systems.</w:t>
      </w:r>
    </w:p>
    <w:p w14:paraId="02D15D2E"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25. How might Generative AI reshape intellectual property rights?</w:t>
      </w:r>
    </w:p>
    <w:p w14:paraId="02633BEC" w14:textId="66F5E801"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Generative AI raises questions about ownership of AI-generated content, copyright infringement during model training, fair compensation for original creators, licensing, plagiarism, and determining whether AI-generated works qualify for copyright protection.</w:t>
      </w:r>
    </w:p>
    <w:p w14:paraId="33FE7413"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26. What are the moral responsibilities of AI developers toward end-users?</w:t>
      </w:r>
    </w:p>
    <w:p w14:paraId="7B0A29FC" w14:textId="592B78EC"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Developers should build safe, fair, secure, and transparent systems; protect privacy; minimize bias; communicate limitations honestly; monitor deployed systems; address harmful outcomes; and ensure AI serves human welfare.</w:t>
      </w:r>
    </w:p>
    <w:p w14:paraId="4FF9A41A"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27. How can AI sustainability contribute to global ethical goals?</w:t>
      </w:r>
    </w:p>
    <w:p w14:paraId="64A50645" w14:textId="48618DDE"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Sustainable AI reduces energy consumption, lowers carbon emissions, promotes efficient computing, supports environmental protection, and aligns with the United Nations Sustainable Development Goals by balancing technological advancement with environmental responsibility.</w:t>
      </w:r>
    </w:p>
    <w:p w14:paraId="29EE84AC"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28. What future jobs might emerge to address ethical issues in AI systems?</w:t>
      </w:r>
    </w:p>
    <w:p w14:paraId="3E647AC6" w14:textId="77777777"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Possible future roles include:</w:t>
      </w:r>
    </w:p>
    <w:p w14:paraId="2FC6D1ED"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Ethics Officer</w:t>
      </w:r>
    </w:p>
    <w:p w14:paraId="79703C53"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Governance Specialist</w:t>
      </w:r>
    </w:p>
    <w:p w14:paraId="61C72413"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Algorithm Auditor</w:t>
      </w:r>
    </w:p>
    <w:p w14:paraId="2FBFEAB5"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Compliance Manager</w:t>
      </w:r>
    </w:p>
    <w:p w14:paraId="709BFA9E"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Responsible AI Engineer</w:t>
      </w:r>
    </w:p>
    <w:p w14:paraId="2AEA6993"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Policy Advisor</w:t>
      </w:r>
    </w:p>
    <w:p w14:paraId="7DE0EEB6" w14:textId="7777777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Risk Analyst</w:t>
      </w:r>
    </w:p>
    <w:p w14:paraId="690257E2" w14:textId="36408AB7" w:rsidR="005B3E54" w:rsidRPr="005B3E54" w:rsidRDefault="005B3E54" w:rsidP="005B3E54">
      <w:pPr>
        <w:numPr>
          <w:ilvl w:val="0"/>
          <w:numId w:val="6"/>
        </w:numPr>
        <w:spacing w:line="480" w:lineRule="auto"/>
        <w:rPr>
          <w:rFonts w:ascii="Times New Roman" w:hAnsi="Times New Roman" w:cs="Times New Roman"/>
        </w:rPr>
      </w:pPr>
      <w:r w:rsidRPr="005B3E54">
        <w:rPr>
          <w:rFonts w:ascii="Times New Roman" w:hAnsi="Times New Roman" w:cs="Times New Roman"/>
        </w:rPr>
        <w:t>AI Transparency Specialist</w:t>
      </w:r>
    </w:p>
    <w:p w14:paraId="19F26B25"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29. In your opinion, what will be the most pressing AI ethics issue in 2035, and why?</w:t>
      </w:r>
    </w:p>
    <w:p w14:paraId="55FA33C8" w14:textId="77B02AE6"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The most pressing issue is likely to be misinformation and manipulation through highly realistic generative AI. Advanced AI could produce convincing fake videos, voices, and news that undermine democratic processes, public trust, and social stability. Combating misinformation while protecting freedom of expression will be a major global challenge.</w:t>
      </w:r>
    </w:p>
    <w:p w14:paraId="7AA153CC" w14:textId="77777777" w:rsidR="005B3E54" w:rsidRPr="005B3E54" w:rsidRDefault="005B3E54" w:rsidP="005B3E54">
      <w:pPr>
        <w:spacing w:line="480" w:lineRule="auto"/>
        <w:rPr>
          <w:rFonts w:ascii="Times New Roman" w:hAnsi="Times New Roman" w:cs="Times New Roman"/>
          <w:b/>
          <w:bCs/>
        </w:rPr>
      </w:pPr>
      <w:r w:rsidRPr="005B3E54">
        <w:rPr>
          <w:rFonts w:ascii="Times New Roman" w:hAnsi="Times New Roman" w:cs="Times New Roman"/>
          <w:b/>
          <w:bCs/>
        </w:rPr>
        <w:t>30. Reflect on your role as a future professional—how would you ensure ethical practices in AI development?</w:t>
      </w:r>
    </w:p>
    <w:p w14:paraId="1A18B8A4" w14:textId="77777777" w:rsidR="005B3E54" w:rsidRPr="005B3E54" w:rsidRDefault="005B3E54" w:rsidP="005B3E54">
      <w:pPr>
        <w:spacing w:line="480" w:lineRule="auto"/>
        <w:rPr>
          <w:rFonts w:ascii="Times New Roman" w:hAnsi="Times New Roman" w:cs="Times New Roman"/>
        </w:rPr>
      </w:pPr>
      <w:r w:rsidRPr="005B3E54">
        <w:rPr>
          <w:rFonts w:ascii="Times New Roman" w:hAnsi="Times New Roman" w:cs="Times New Roman"/>
        </w:rPr>
        <w:t>As a future AI professional, I would prioritize fairness, transparency, privacy, accountability, and continuous monitoring throughout the AI lifecycle. I would conduct regular bias testing, protect sensitive data, document AI decision-making, comply with international ethical standards and legal requirements, and involve diverse stakeholders in system design. I would also promote human oversight and continuously evaluate AI systems to ensure they remain safe, reliable, and beneficial to society.</w:t>
      </w:r>
    </w:p>
    <w:p w14:paraId="5EA3ED9C" w14:textId="77777777" w:rsidR="005B3E54" w:rsidRDefault="005B3E54" w:rsidP="005B3E54">
      <w:pPr>
        <w:spacing w:line="480" w:lineRule="auto"/>
        <w:rPr>
          <w:rFonts w:ascii="Times New Roman" w:hAnsi="Times New Roman" w:cs="Times New Roman"/>
          <w:b/>
          <w:bCs/>
        </w:rPr>
      </w:pPr>
    </w:p>
    <w:p w14:paraId="008D259B" w14:textId="77777777" w:rsidR="005B3E54" w:rsidRDefault="005B3E54" w:rsidP="005B3E54">
      <w:pPr>
        <w:spacing w:line="480" w:lineRule="auto"/>
        <w:rPr>
          <w:rFonts w:ascii="Times New Roman" w:hAnsi="Times New Roman" w:cs="Times New Roman"/>
          <w:b/>
          <w:bCs/>
        </w:rPr>
      </w:pPr>
    </w:p>
    <w:p w14:paraId="0C2CC3D0" w14:textId="77777777" w:rsidR="005B3E54" w:rsidRDefault="005B3E54" w:rsidP="005B3E54">
      <w:pPr>
        <w:spacing w:line="480" w:lineRule="auto"/>
        <w:rPr>
          <w:rFonts w:ascii="Times New Roman" w:hAnsi="Times New Roman" w:cs="Times New Roman"/>
          <w:b/>
          <w:bCs/>
        </w:rPr>
      </w:pPr>
    </w:p>
    <w:p w14:paraId="18ACA758" w14:textId="77777777" w:rsidR="005B3E54" w:rsidRDefault="005B3E54" w:rsidP="005B3E54">
      <w:pPr>
        <w:spacing w:line="480" w:lineRule="auto"/>
        <w:rPr>
          <w:rFonts w:ascii="Times New Roman" w:hAnsi="Times New Roman" w:cs="Times New Roman"/>
          <w:b/>
          <w:bCs/>
        </w:rPr>
      </w:pPr>
    </w:p>
    <w:p w14:paraId="71029CA6" w14:textId="77777777" w:rsidR="005B3E54" w:rsidRPr="005B3E54" w:rsidRDefault="005B3E54" w:rsidP="005B3E54">
      <w:pPr>
        <w:spacing w:line="480" w:lineRule="auto"/>
        <w:rPr>
          <w:rFonts w:ascii="Times New Roman" w:hAnsi="Times New Roman" w:cs="Times New Roman"/>
          <w:b/>
          <w:bCs/>
        </w:rPr>
      </w:pPr>
    </w:p>
    <w:p w14:paraId="064A236A" w14:textId="4FF47A3F" w:rsidR="005B3E54" w:rsidRPr="005B3E54" w:rsidRDefault="005B3E54" w:rsidP="005B3E54">
      <w:pPr>
        <w:spacing w:line="480" w:lineRule="auto"/>
        <w:jc w:val="center"/>
        <w:rPr>
          <w:rFonts w:ascii="Times New Roman" w:hAnsi="Times New Roman" w:cs="Times New Roman"/>
          <w:b/>
          <w:bCs/>
        </w:rPr>
      </w:pPr>
      <w:r w:rsidRPr="005B3E54">
        <w:rPr>
          <w:rFonts w:ascii="Times New Roman" w:hAnsi="Times New Roman" w:cs="Times New Roman"/>
          <w:b/>
          <w:bCs/>
        </w:rPr>
        <w:t>References</w:t>
      </w:r>
    </w:p>
    <w:p w14:paraId="126FE58F" w14:textId="60CE5F07" w:rsidR="005B3E54" w:rsidRPr="005B3E54" w:rsidRDefault="005B3E54" w:rsidP="005B3E54">
      <w:pPr>
        <w:spacing w:line="480" w:lineRule="auto"/>
        <w:ind w:left="720" w:hanging="720"/>
        <w:rPr>
          <w:rFonts w:ascii="Times New Roman" w:hAnsi="Times New Roman" w:cs="Times New Roman"/>
        </w:rPr>
      </w:pPr>
      <w:r w:rsidRPr="005B3E54">
        <w:rPr>
          <w:rFonts w:ascii="Times New Roman" w:hAnsi="Times New Roman" w:cs="Times New Roman"/>
        </w:rPr>
        <w:t xml:space="preserve">IEEE. (2019). </w:t>
      </w:r>
      <w:r w:rsidRPr="005B3E54">
        <w:rPr>
          <w:rFonts w:ascii="Times New Roman" w:hAnsi="Times New Roman" w:cs="Times New Roman"/>
          <w:i/>
          <w:iCs/>
        </w:rPr>
        <w:t>Ethically aligned design: A vision for prioritizing human well-being with autonomous and intelligent systems</w:t>
      </w:r>
      <w:r w:rsidRPr="005B3E54">
        <w:rPr>
          <w:rFonts w:ascii="Times New Roman" w:hAnsi="Times New Roman" w:cs="Times New Roman"/>
        </w:rPr>
        <w:t xml:space="preserve"> (1st ed.). IEEE.</w:t>
      </w:r>
    </w:p>
    <w:p w14:paraId="60398638" w14:textId="2A70EEB2" w:rsidR="005B3E54" w:rsidRPr="005B3E54" w:rsidRDefault="005B3E54" w:rsidP="005B3E54">
      <w:pPr>
        <w:spacing w:line="480" w:lineRule="auto"/>
        <w:ind w:left="720" w:hanging="720"/>
        <w:rPr>
          <w:rFonts w:ascii="Times New Roman" w:hAnsi="Times New Roman" w:cs="Times New Roman"/>
        </w:rPr>
      </w:pPr>
      <w:r w:rsidRPr="005B3E54">
        <w:rPr>
          <w:rFonts w:ascii="Times New Roman" w:hAnsi="Times New Roman" w:cs="Times New Roman"/>
        </w:rPr>
        <w:t xml:space="preserve">Russell, S., &amp; Norvig, P. (2021). </w:t>
      </w:r>
      <w:r w:rsidRPr="005B3E54">
        <w:rPr>
          <w:rFonts w:ascii="Times New Roman" w:hAnsi="Times New Roman" w:cs="Times New Roman"/>
          <w:i/>
          <w:iCs/>
        </w:rPr>
        <w:t>Artificial intelligence: A modern approach</w:t>
      </w:r>
      <w:r w:rsidRPr="005B3E54">
        <w:rPr>
          <w:rFonts w:ascii="Times New Roman" w:hAnsi="Times New Roman" w:cs="Times New Roman"/>
        </w:rPr>
        <w:t xml:space="preserve"> (4th ed.). Pearson.</w:t>
      </w:r>
    </w:p>
    <w:sectPr w:rsidR="005B3E54" w:rsidRPr="005B3E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EEB2F" w14:textId="77777777" w:rsidR="00487C66" w:rsidRDefault="00487C66" w:rsidP="005B3E54">
      <w:pPr>
        <w:spacing w:after="0" w:line="240" w:lineRule="auto"/>
      </w:pPr>
      <w:r>
        <w:separator/>
      </w:r>
    </w:p>
  </w:endnote>
  <w:endnote w:type="continuationSeparator" w:id="0">
    <w:p w14:paraId="710F842B" w14:textId="77777777" w:rsidR="00487C66" w:rsidRDefault="00487C66" w:rsidP="005B3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9273C" w14:textId="77777777" w:rsidR="00487C66" w:rsidRDefault="00487C66" w:rsidP="005B3E54">
      <w:pPr>
        <w:spacing w:after="0" w:line="240" w:lineRule="auto"/>
      </w:pPr>
      <w:r>
        <w:separator/>
      </w:r>
    </w:p>
  </w:footnote>
  <w:footnote w:type="continuationSeparator" w:id="0">
    <w:p w14:paraId="06E5C3E6" w14:textId="77777777" w:rsidR="00487C66" w:rsidRDefault="00487C66" w:rsidP="005B3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843992"/>
      <w:docPartObj>
        <w:docPartGallery w:val="Page Numbers (Top of Page)"/>
        <w:docPartUnique/>
      </w:docPartObj>
    </w:sdtPr>
    <w:sdtEndPr>
      <w:rPr>
        <w:noProof/>
      </w:rPr>
    </w:sdtEndPr>
    <w:sdtContent>
      <w:p w14:paraId="19964351" w14:textId="15F39470" w:rsidR="005B3E54" w:rsidRDefault="005B3E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184E61" w14:textId="77777777" w:rsidR="005B3E54" w:rsidRDefault="005B3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291006"/>
    <w:multiLevelType w:val="multilevel"/>
    <w:tmpl w:val="B29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A2F2B"/>
    <w:multiLevelType w:val="multilevel"/>
    <w:tmpl w:val="78CA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E9392B"/>
    <w:multiLevelType w:val="multilevel"/>
    <w:tmpl w:val="D1C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C3200"/>
    <w:multiLevelType w:val="multilevel"/>
    <w:tmpl w:val="EB0C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93A21"/>
    <w:multiLevelType w:val="multilevel"/>
    <w:tmpl w:val="625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1764B1"/>
    <w:multiLevelType w:val="multilevel"/>
    <w:tmpl w:val="37D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646410">
    <w:abstractNumId w:val="1"/>
  </w:num>
  <w:num w:numId="2" w16cid:durableId="1768841407">
    <w:abstractNumId w:val="2"/>
  </w:num>
  <w:num w:numId="3" w16cid:durableId="687096208">
    <w:abstractNumId w:val="4"/>
  </w:num>
  <w:num w:numId="4" w16cid:durableId="1764720316">
    <w:abstractNumId w:val="5"/>
  </w:num>
  <w:num w:numId="5" w16cid:durableId="1574195827">
    <w:abstractNumId w:val="3"/>
  </w:num>
  <w:num w:numId="6" w16cid:durableId="112692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54"/>
    <w:rsid w:val="00487C66"/>
    <w:rsid w:val="005B3E54"/>
    <w:rsid w:val="00D6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5857"/>
  <w15:chartTrackingRefBased/>
  <w15:docId w15:val="{6FE4F595-74E7-410D-A537-61C4D029B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E54"/>
    <w:rPr>
      <w:rFonts w:eastAsiaTheme="majorEastAsia" w:cstheme="majorBidi"/>
      <w:color w:val="272727" w:themeColor="text1" w:themeTint="D8"/>
    </w:rPr>
  </w:style>
  <w:style w:type="paragraph" w:styleId="Title">
    <w:name w:val="Title"/>
    <w:basedOn w:val="Normal"/>
    <w:next w:val="Normal"/>
    <w:link w:val="TitleChar"/>
    <w:uiPriority w:val="10"/>
    <w:qFormat/>
    <w:rsid w:val="005B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E54"/>
    <w:pPr>
      <w:spacing w:before="160"/>
      <w:jc w:val="center"/>
    </w:pPr>
    <w:rPr>
      <w:i/>
      <w:iCs/>
      <w:color w:val="404040" w:themeColor="text1" w:themeTint="BF"/>
    </w:rPr>
  </w:style>
  <w:style w:type="character" w:customStyle="1" w:styleId="QuoteChar">
    <w:name w:val="Quote Char"/>
    <w:basedOn w:val="DefaultParagraphFont"/>
    <w:link w:val="Quote"/>
    <w:uiPriority w:val="29"/>
    <w:rsid w:val="005B3E54"/>
    <w:rPr>
      <w:i/>
      <w:iCs/>
      <w:color w:val="404040" w:themeColor="text1" w:themeTint="BF"/>
    </w:rPr>
  </w:style>
  <w:style w:type="paragraph" w:styleId="ListParagraph">
    <w:name w:val="List Paragraph"/>
    <w:basedOn w:val="Normal"/>
    <w:uiPriority w:val="34"/>
    <w:qFormat/>
    <w:rsid w:val="005B3E54"/>
    <w:pPr>
      <w:ind w:left="720"/>
      <w:contextualSpacing/>
    </w:pPr>
  </w:style>
  <w:style w:type="character" w:styleId="IntenseEmphasis">
    <w:name w:val="Intense Emphasis"/>
    <w:basedOn w:val="DefaultParagraphFont"/>
    <w:uiPriority w:val="21"/>
    <w:qFormat/>
    <w:rsid w:val="005B3E54"/>
    <w:rPr>
      <w:i/>
      <w:iCs/>
      <w:color w:val="0F4761" w:themeColor="accent1" w:themeShade="BF"/>
    </w:rPr>
  </w:style>
  <w:style w:type="paragraph" w:styleId="IntenseQuote">
    <w:name w:val="Intense Quote"/>
    <w:basedOn w:val="Normal"/>
    <w:next w:val="Normal"/>
    <w:link w:val="IntenseQuoteChar"/>
    <w:uiPriority w:val="30"/>
    <w:qFormat/>
    <w:rsid w:val="005B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E54"/>
    <w:rPr>
      <w:i/>
      <w:iCs/>
      <w:color w:val="0F4761" w:themeColor="accent1" w:themeShade="BF"/>
    </w:rPr>
  </w:style>
  <w:style w:type="character" w:styleId="IntenseReference">
    <w:name w:val="Intense Reference"/>
    <w:basedOn w:val="DefaultParagraphFont"/>
    <w:uiPriority w:val="32"/>
    <w:qFormat/>
    <w:rsid w:val="005B3E54"/>
    <w:rPr>
      <w:b/>
      <w:bCs/>
      <w:smallCaps/>
      <w:color w:val="0F4761" w:themeColor="accent1" w:themeShade="BF"/>
      <w:spacing w:val="5"/>
    </w:rPr>
  </w:style>
  <w:style w:type="paragraph" w:styleId="Header">
    <w:name w:val="header"/>
    <w:basedOn w:val="Normal"/>
    <w:link w:val="HeaderChar"/>
    <w:uiPriority w:val="99"/>
    <w:unhideWhenUsed/>
    <w:rsid w:val="005B3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E54"/>
  </w:style>
  <w:style w:type="paragraph" w:styleId="Footer">
    <w:name w:val="footer"/>
    <w:basedOn w:val="Normal"/>
    <w:link w:val="FooterChar"/>
    <w:uiPriority w:val="99"/>
    <w:unhideWhenUsed/>
    <w:rsid w:val="005B3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841713">
      <w:bodyDiv w:val="1"/>
      <w:marLeft w:val="0"/>
      <w:marRight w:val="0"/>
      <w:marTop w:val="0"/>
      <w:marBottom w:val="0"/>
      <w:divBdr>
        <w:top w:val="none" w:sz="0" w:space="0" w:color="auto"/>
        <w:left w:val="none" w:sz="0" w:space="0" w:color="auto"/>
        <w:bottom w:val="none" w:sz="0" w:space="0" w:color="auto"/>
        <w:right w:val="none" w:sz="0" w:space="0" w:color="auto"/>
      </w:divBdr>
    </w:div>
    <w:div w:id="201302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1630</Words>
  <Characters>9292</Characters>
  <Application>Microsoft Office Word</Application>
  <DocSecurity>0</DocSecurity>
  <Lines>77</Lines>
  <Paragraphs>21</Paragraphs>
  <ScaleCrop>false</ScaleCrop>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Acc</dc:creator>
  <cp:keywords/>
  <dc:description/>
  <cp:lastModifiedBy>Admin Acc</cp:lastModifiedBy>
  <cp:revision>1</cp:revision>
  <dcterms:created xsi:type="dcterms:W3CDTF">2026-07-17T02:27:00Z</dcterms:created>
  <dcterms:modified xsi:type="dcterms:W3CDTF">2026-07-17T02:39:00Z</dcterms:modified>
</cp:coreProperties>
</file>