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2F9EC" w14:textId="71BE6978" w:rsidR="00E46058" w:rsidRDefault="00E46058" w:rsidP="00E46058">
      <w:pPr>
        <w:pStyle w:val="Title"/>
        <w:jc w:val="center"/>
      </w:pPr>
      <w:r>
        <w:t xml:space="preserve">Source Code Management (SCM) and Continuous Integration (CI) Strategy for </w:t>
      </w:r>
      <w:r w:rsidR="0075208C">
        <w:t>ACME</w:t>
      </w:r>
    </w:p>
    <w:p w14:paraId="0D1A9BF1" w14:textId="29EA3E12" w:rsidR="00E46058" w:rsidRDefault="0075208C" w:rsidP="00E46058">
      <w:pPr>
        <w:jc w:val="center"/>
      </w:pPr>
      <w:r>
        <w:t>January 26, 2018</w:t>
      </w:r>
    </w:p>
    <w:p w14:paraId="50DD31C9" w14:textId="77777777" w:rsidR="00E46058" w:rsidRDefault="00E46058" w:rsidP="00E46058">
      <w:pPr>
        <w:jc w:val="center"/>
      </w:pPr>
    </w:p>
    <w:p w14:paraId="50CBBF90" w14:textId="77777777" w:rsidR="00E46058" w:rsidRDefault="00E46058" w:rsidP="00E46058">
      <w:pPr>
        <w:jc w:val="center"/>
      </w:pPr>
    </w:p>
    <w:p w14:paraId="7FDA6144" w14:textId="66EC9B0F" w:rsidR="00045627" w:rsidRPr="00045627" w:rsidRDefault="00E46058" w:rsidP="00045627">
      <w:pPr>
        <w:jc w:val="center"/>
        <w:rPr>
          <w:rStyle w:val="Hyperlink"/>
          <w:color w:val="auto"/>
          <w:u w:val="none"/>
        </w:rPr>
      </w:pPr>
      <w:r>
        <w:t>Geoff Rosenthal (</w:t>
      </w:r>
      <w:hyperlink r:id="rId8" w:history="1">
        <w:r w:rsidR="00045627" w:rsidRPr="00BE02F4">
          <w:rPr>
            <w:rStyle w:val="Hyperlink"/>
          </w:rPr>
          <w:t>Geoffrey.Rosenthal@perficient.com</w:t>
        </w:r>
      </w:hyperlink>
      <w:r w:rsidR="00045627">
        <w:t>)</w:t>
      </w:r>
    </w:p>
    <w:p w14:paraId="6631B8E3" w14:textId="4DDB9B2A" w:rsidR="00045627" w:rsidRDefault="00045627" w:rsidP="00E46058">
      <w:pPr>
        <w:jc w:val="center"/>
      </w:pPr>
      <w:r w:rsidRPr="00045627">
        <w:t>Sean Wilbur</w:t>
      </w:r>
      <w:r>
        <w:t xml:space="preserve"> (</w:t>
      </w:r>
      <w:hyperlink r:id="rId9" w:history="1">
        <w:r w:rsidRPr="00BE02F4">
          <w:rPr>
            <w:rStyle w:val="Hyperlink"/>
          </w:rPr>
          <w:t>Sean.Wilbur@perficient.com</w:t>
        </w:r>
      </w:hyperlink>
      <w:r>
        <w:t>)</w:t>
      </w:r>
    </w:p>
    <w:p w14:paraId="45CCC869" w14:textId="77777777" w:rsidR="00045627" w:rsidRPr="00045627" w:rsidRDefault="00045627" w:rsidP="00E46058">
      <w:pPr>
        <w:jc w:val="center"/>
      </w:pPr>
    </w:p>
    <w:p w14:paraId="2FF824FA" w14:textId="77777777" w:rsidR="00F93929" w:rsidRDefault="00F93929" w:rsidP="00F93929"/>
    <w:p w14:paraId="5DAF5812" w14:textId="77777777" w:rsidR="00F93929" w:rsidRDefault="00F93929" w:rsidP="00F93929">
      <w:pPr>
        <w:spacing w:after="0" w:line="240" w:lineRule="auto"/>
      </w:pPr>
      <w:r>
        <w:rPr>
          <w:noProof/>
        </w:rPr>
        <w:drawing>
          <wp:anchor distT="0" distB="0" distL="114300" distR="114300" simplePos="0" relativeHeight="251659264" behindDoc="0" locked="0" layoutInCell="1" allowOverlap="1" wp14:anchorId="05EC12CE" wp14:editId="4C9A1B30">
            <wp:simplePos x="0" y="0"/>
            <wp:positionH relativeFrom="column">
              <wp:align>center</wp:align>
            </wp:positionH>
            <wp:positionV relativeFrom="page">
              <wp:posOffset>3643630</wp:posOffset>
            </wp:positionV>
            <wp:extent cx="1773936" cy="630936"/>
            <wp:effectExtent l="0" t="0" r="444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3936" cy="630936"/>
                    </a:xfrm>
                    <a:prstGeom prst="rect">
                      <a:avLst/>
                    </a:prstGeom>
                  </pic:spPr>
                </pic:pic>
              </a:graphicData>
            </a:graphic>
            <wp14:sizeRelH relativeFrom="margin">
              <wp14:pctWidth>0</wp14:pctWidth>
            </wp14:sizeRelH>
            <wp14:sizeRelV relativeFrom="margin">
              <wp14:pctHeight>0</wp14:pctHeight>
            </wp14:sizeRelV>
          </wp:anchor>
        </w:drawing>
      </w:r>
    </w:p>
    <w:p w14:paraId="2AD28ECB" w14:textId="77777777" w:rsidR="00F93929" w:rsidRDefault="00F93929" w:rsidP="00F93929">
      <w:pPr>
        <w:pStyle w:val="NoSpacing"/>
      </w:pPr>
    </w:p>
    <w:p w14:paraId="6ABCDCEE" w14:textId="77777777" w:rsidR="00F93929" w:rsidRDefault="00F93929" w:rsidP="00F93929">
      <w:pPr>
        <w:pStyle w:val="NoSpacing"/>
      </w:pPr>
    </w:p>
    <w:p w14:paraId="6A7498D5" w14:textId="77777777" w:rsidR="00F93929" w:rsidRDefault="00F93929" w:rsidP="00F93929">
      <w:pPr>
        <w:pStyle w:val="NoSpacing"/>
      </w:pPr>
    </w:p>
    <w:p w14:paraId="161825AF" w14:textId="77777777" w:rsidR="00F93929" w:rsidRDefault="00F93929" w:rsidP="00F93929">
      <w:pPr>
        <w:pStyle w:val="NoSpacing"/>
      </w:pPr>
    </w:p>
    <w:p w14:paraId="376A592E" w14:textId="77777777" w:rsidR="00F93929" w:rsidRDefault="00F93929" w:rsidP="00F93929">
      <w:pPr>
        <w:pStyle w:val="NoSpacing"/>
        <w:jc w:val="center"/>
      </w:pPr>
      <w:r w:rsidRPr="006F2A8C">
        <w:t xml:space="preserve">© 2018 </w:t>
      </w:r>
      <w:proofErr w:type="spellStart"/>
      <w:r w:rsidRPr="006F2A8C">
        <w:t>Perficient</w:t>
      </w:r>
      <w:proofErr w:type="spellEnd"/>
      <w:r w:rsidRPr="006F2A8C">
        <w:t>, Inc. All Rights Reserve</w:t>
      </w:r>
    </w:p>
    <w:p w14:paraId="6D24986B" w14:textId="77777777" w:rsidR="00F93929" w:rsidRDefault="00F93929" w:rsidP="00E46058">
      <w:pPr>
        <w:jc w:val="center"/>
      </w:pPr>
    </w:p>
    <w:p w14:paraId="72EF93CA" w14:textId="77777777" w:rsidR="00E46058" w:rsidRDefault="00E46058" w:rsidP="00E46058">
      <w:pPr>
        <w:jc w:val="center"/>
      </w:pPr>
    </w:p>
    <w:p w14:paraId="6C05A7DD" w14:textId="77777777" w:rsidR="00E46058" w:rsidRDefault="00E46058">
      <w:pPr>
        <w:spacing w:after="0" w:line="240" w:lineRule="auto"/>
      </w:pPr>
      <w:r>
        <w:br w:type="page"/>
      </w:r>
    </w:p>
    <w:sdt>
      <w:sdtPr>
        <w:rPr>
          <w:rFonts w:asciiTheme="minorHAnsi" w:eastAsiaTheme="minorHAnsi" w:hAnsiTheme="minorHAnsi" w:cstheme="minorBidi"/>
          <w:b w:val="0"/>
          <w:bCs w:val="0"/>
          <w:color w:val="auto"/>
          <w:sz w:val="22"/>
          <w:szCs w:val="22"/>
        </w:rPr>
        <w:id w:val="-848479814"/>
        <w:docPartObj>
          <w:docPartGallery w:val="Table of Contents"/>
          <w:docPartUnique/>
        </w:docPartObj>
      </w:sdtPr>
      <w:sdtEndPr>
        <w:rPr>
          <w:noProof/>
        </w:rPr>
      </w:sdtEndPr>
      <w:sdtContent>
        <w:p w14:paraId="3005B050" w14:textId="77777777" w:rsidR="00E46058" w:rsidRDefault="00E46058">
          <w:pPr>
            <w:pStyle w:val="TOCHeading"/>
          </w:pPr>
          <w:r>
            <w:t>Table of Cont</w:t>
          </w:r>
          <w:bookmarkStart w:id="0" w:name="_GoBack"/>
          <w:bookmarkEnd w:id="0"/>
          <w:r>
            <w:t>ents</w:t>
          </w:r>
        </w:p>
        <w:p w14:paraId="631A831C" w14:textId="1E219907" w:rsidR="00F56DB8" w:rsidRDefault="00E46058">
          <w:pPr>
            <w:pStyle w:val="TOC1"/>
            <w:tabs>
              <w:tab w:val="left" w:pos="440"/>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4745127" w:history="1">
            <w:r w:rsidR="00F56DB8" w:rsidRPr="00CD3315">
              <w:rPr>
                <w:rStyle w:val="Hyperlink"/>
                <w:noProof/>
              </w:rPr>
              <w:t>1.</w:t>
            </w:r>
            <w:r w:rsidR="00F56DB8">
              <w:rPr>
                <w:rFonts w:eastAsiaTheme="minorEastAsia"/>
                <w:b w:val="0"/>
                <w:bCs w:val="0"/>
                <w:noProof/>
              </w:rPr>
              <w:tab/>
            </w:r>
            <w:r w:rsidR="00F56DB8" w:rsidRPr="00CD3315">
              <w:rPr>
                <w:rStyle w:val="Hyperlink"/>
                <w:noProof/>
              </w:rPr>
              <w:t>Process Overview</w:t>
            </w:r>
            <w:r w:rsidR="00F56DB8">
              <w:rPr>
                <w:noProof/>
                <w:webHidden/>
              </w:rPr>
              <w:tab/>
            </w:r>
            <w:r w:rsidR="00F56DB8">
              <w:rPr>
                <w:noProof/>
                <w:webHidden/>
              </w:rPr>
              <w:fldChar w:fldCharType="begin"/>
            </w:r>
            <w:r w:rsidR="00F56DB8">
              <w:rPr>
                <w:noProof/>
                <w:webHidden/>
              </w:rPr>
              <w:instrText xml:space="preserve"> PAGEREF _Toc504745127 \h </w:instrText>
            </w:r>
            <w:r w:rsidR="00F56DB8">
              <w:rPr>
                <w:noProof/>
                <w:webHidden/>
              </w:rPr>
            </w:r>
            <w:r w:rsidR="00F56DB8">
              <w:rPr>
                <w:noProof/>
                <w:webHidden/>
              </w:rPr>
              <w:fldChar w:fldCharType="separate"/>
            </w:r>
            <w:r w:rsidR="00F56DB8">
              <w:rPr>
                <w:noProof/>
                <w:webHidden/>
              </w:rPr>
              <w:t>3</w:t>
            </w:r>
            <w:r w:rsidR="00F56DB8">
              <w:rPr>
                <w:noProof/>
                <w:webHidden/>
              </w:rPr>
              <w:fldChar w:fldCharType="end"/>
            </w:r>
          </w:hyperlink>
        </w:p>
        <w:p w14:paraId="0B24A2A4" w14:textId="5BCDFD51" w:rsidR="00F56DB8" w:rsidRDefault="00F56DB8">
          <w:pPr>
            <w:pStyle w:val="TOC1"/>
            <w:tabs>
              <w:tab w:val="left" w:pos="440"/>
              <w:tab w:val="right" w:leader="dot" w:pos="9350"/>
            </w:tabs>
            <w:rPr>
              <w:rFonts w:eastAsiaTheme="minorEastAsia"/>
              <w:b w:val="0"/>
              <w:bCs w:val="0"/>
              <w:noProof/>
            </w:rPr>
          </w:pPr>
          <w:hyperlink w:anchor="_Toc504745128" w:history="1">
            <w:r w:rsidRPr="00CD3315">
              <w:rPr>
                <w:rStyle w:val="Hyperlink"/>
                <w:noProof/>
              </w:rPr>
              <w:t>2.</w:t>
            </w:r>
            <w:r>
              <w:rPr>
                <w:rFonts w:eastAsiaTheme="minorEastAsia"/>
                <w:b w:val="0"/>
                <w:bCs w:val="0"/>
                <w:noProof/>
              </w:rPr>
              <w:tab/>
            </w:r>
            <w:r w:rsidRPr="00CD3315">
              <w:rPr>
                <w:rStyle w:val="Hyperlink"/>
                <w:noProof/>
              </w:rPr>
              <w:t>Tool Access</w:t>
            </w:r>
            <w:r>
              <w:rPr>
                <w:noProof/>
                <w:webHidden/>
              </w:rPr>
              <w:tab/>
            </w:r>
            <w:r>
              <w:rPr>
                <w:noProof/>
                <w:webHidden/>
              </w:rPr>
              <w:fldChar w:fldCharType="begin"/>
            </w:r>
            <w:r>
              <w:rPr>
                <w:noProof/>
                <w:webHidden/>
              </w:rPr>
              <w:instrText xml:space="preserve"> PAGEREF _Toc504745128 \h </w:instrText>
            </w:r>
            <w:r>
              <w:rPr>
                <w:noProof/>
                <w:webHidden/>
              </w:rPr>
            </w:r>
            <w:r>
              <w:rPr>
                <w:noProof/>
                <w:webHidden/>
              </w:rPr>
              <w:fldChar w:fldCharType="separate"/>
            </w:r>
            <w:r>
              <w:rPr>
                <w:noProof/>
                <w:webHidden/>
              </w:rPr>
              <w:t>3</w:t>
            </w:r>
            <w:r>
              <w:rPr>
                <w:noProof/>
                <w:webHidden/>
              </w:rPr>
              <w:fldChar w:fldCharType="end"/>
            </w:r>
          </w:hyperlink>
        </w:p>
        <w:p w14:paraId="17801C69" w14:textId="03CF850E" w:rsidR="00F56DB8" w:rsidRDefault="00F56DB8">
          <w:pPr>
            <w:pStyle w:val="TOC1"/>
            <w:tabs>
              <w:tab w:val="left" w:pos="440"/>
              <w:tab w:val="right" w:leader="dot" w:pos="9350"/>
            </w:tabs>
            <w:rPr>
              <w:rFonts w:eastAsiaTheme="minorEastAsia"/>
              <w:b w:val="0"/>
              <w:bCs w:val="0"/>
              <w:noProof/>
            </w:rPr>
          </w:pPr>
          <w:hyperlink w:anchor="_Toc504745129" w:history="1">
            <w:r w:rsidRPr="00CD3315">
              <w:rPr>
                <w:rStyle w:val="Hyperlink"/>
                <w:noProof/>
              </w:rPr>
              <w:t>3.</w:t>
            </w:r>
            <w:r>
              <w:rPr>
                <w:rFonts w:eastAsiaTheme="minorEastAsia"/>
                <w:b w:val="0"/>
                <w:bCs w:val="0"/>
                <w:noProof/>
              </w:rPr>
              <w:tab/>
            </w:r>
            <w:r w:rsidRPr="00CD3315">
              <w:rPr>
                <w:rStyle w:val="Hyperlink"/>
                <w:noProof/>
              </w:rPr>
              <w:t>GIT</w:t>
            </w:r>
            <w:r>
              <w:rPr>
                <w:noProof/>
                <w:webHidden/>
              </w:rPr>
              <w:tab/>
            </w:r>
            <w:r>
              <w:rPr>
                <w:noProof/>
                <w:webHidden/>
              </w:rPr>
              <w:fldChar w:fldCharType="begin"/>
            </w:r>
            <w:r>
              <w:rPr>
                <w:noProof/>
                <w:webHidden/>
              </w:rPr>
              <w:instrText xml:space="preserve"> PAGEREF _Toc504745129 \h </w:instrText>
            </w:r>
            <w:r>
              <w:rPr>
                <w:noProof/>
                <w:webHidden/>
              </w:rPr>
            </w:r>
            <w:r>
              <w:rPr>
                <w:noProof/>
                <w:webHidden/>
              </w:rPr>
              <w:fldChar w:fldCharType="separate"/>
            </w:r>
            <w:r>
              <w:rPr>
                <w:noProof/>
                <w:webHidden/>
              </w:rPr>
              <w:t>4</w:t>
            </w:r>
            <w:r>
              <w:rPr>
                <w:noProof/>
                <w:webHidden/>
              </w:rPr>
              <w:fldChar w:fldCharType="end"/>
            </w:r>
          </w:hyperlink>
        </w:p>
        <w:p w14:paraId="28CEAFC7" w14:textId="0C59AF08" w:rsidR="00F56DB8" w:rsidRDefault="00F56DB8">
          <w:pPr>
            <w:pStyle w:val="TOC2"/>
            <w:tabs>
              <w:tab w:val="right" w:leader="dot" w:pos="9350"/>
            </w:tabs>
            <w:rPr>
              <w:rFonts w:eastAsiaTheme="minorEastAsia"/>
              <w:b w:val="0"/>
              <w:bCs w:val="0"/>
              <w:noProof/>
              <w:sz w:val="24"/>
              <w:szCs w:val="24"/>
            </w:rPr>
          </w:pPr>
          <w:hyperlink w:anchor="_Toc504745130" w:history="1">
            <w:r w:rsidRPr="00CD3315">
              <w:rPr>
                <w:rStyle w:val="Hyperlink"/>
                <w:noProof/>
              </w:rPr>
              <w:t>1 branch guidance</w:t>
            </w:r>
            <w:r>
              <w:rPr>
                <w:noProof/>
                <w:webHidden/>
              </w:rPr>
              <w:tab/>
            </w:r>
            <w:r>
              <w:rPr>
                <w:noProof/>
                <w:webHidden/>
              </w:rPr>
              <w:fldChar w:fldCharType="begin"/>
            </w:r>
            <w:r>
              <w:rPr>
                <w:noProof/>
                <w:webHidden/>
              </w:rPr>
              <w:instrText xml:space="preserve"> PAGEREF _Toc504745130 \h </w:instrText>
            </w:r>
            <w:r>
              <w:rPr>
                <w:noProof/>
                <w:webHidden/>
              </w:rPr>
            </w:r>
            <w:r>
              <w:rPr>
                <w:noProof/>
                <w:webHidden/>
              </w:rPr>
              <w:fldChar w:fldCharType="separate"/>
            </w:r>
            <w:r>
              <w:rPr>
                <w:noProof/>
                <w:webHidden/>
              </w:rPr>
              <w:t>4</w:t>
            </w:r>
            <w:r>
              <w:rPr>
                <w:noProof/>
                <w:webHidden/>
              </w:rPr>
              <w:fldChar w:fldCharType="end"/>
            </w:r>
          </w:hyperlink>
        </w:p>
        <w:p w14:paraId="1C3A31A6" w14:textId="7F245BD7" w:rsidR="00F56DB8" w:rsidRDefault="00F56DB8">
          <w:pPr>
            <w:pStyle w:val="TOC2"/>
            <w:tabs>
              <w:tab w:val="right" w:leader="dot" w:pos="9350"/>
            </w:tabs>
            <w:rPr>
              <w:rFonts w:eastAsiaTheme="minorEastAsia"/>
              <w:b w:val="0"/>
              <w:bCs w:val="0"/>
              <w:noProof/>
              <w:sz w:val="24"/>
              <w:szCs w:val="24"/>
            </w:rPr>
          </w:pPr>
          <w:hyperlink w:anchor="_Toc504745131" w:history="1">
            <w:r w:rsidRPr="00CD3315">
              <w:rPr>
                <w:rStyle w:val="Hyperlink"/>
                <w:noProof/>
              </w:rPr>
              <w:t>2 branch guidance:</w:t>
            </w:r>
            <w:r>
              <w:rPr>
                <w:noProof/>
                <w:webHidden/>
              </w:rPr>
              <w:tab/>
            </w:r>
            <w:r>
              <w:rPr>
                <w:noProof/>
                <w:webHidden/>
              </w:rPr>
              <w:fldChar w:fldCharType="begin"/>
            </w:r>
            <w:r>
              <w:rPr>
                <w:noProof/>
                <w:webHidden/>
              </w:rPr>
              <w:instrText xml:space="preserve"> PAGEREF _Toc504745131 \h </w:instrText>
            </w:r>
            <w:r>
              <w:rPr>
                <w:noProof/>
                <w:webHidden/>
              </w:rPr>
            </w:r>
            <w:r>
              <w:rPr>
                <w:noProof/>
                <w:webHidden/>
              </w:rPr>
              <w:fldChar w:fldCharType="separate"/>
            </w:r>
            <w:r>
              <w:rPr>
                <w:noProof/>
                <w:webHidden/>
              </w:rPr>
              <w:t>4</w:t>
            </w:r>
            <w:r>
              <w:rPr>
                <w:noProof/>
                <w:webHidden/>
              </w:rPr>
              <w:fldChar w:fldCharType="end"/>
            </w:r>
          </w:hyperlink>
        </w:p>
        <w:p w14:paraId="7F8F644C" w14:textId="32D82900" w:rsidR="00F56DB8" w:rsidRDefault="00F56DB8">
          <w:pPr>
            <w:pStyle w:val="TOC2"/>
            <w:tabs>
              <w:tab w:val="right" w:leader="dot" w:pos="9350"/>
            </w:tabs>
            <w:rPr>
              <w:rFonts w:eastAsiaTheme="minorEastAsia"/>
              <w:b w:val="0"/>
              <w:bCs w:val="0"/>
              <w:noProof/>
              <w:sz w:val="24"/>
              <w:szCs w:val="24"/>
            </w:rPr>
          </w:pPr>
          <w:hyperlink w:anchor="_Toc504745132" w:history="1">
            <w:r w:rsidRPr="00CD3315">
              <w:rPr>
                <w:rStyle w:val="Hyperlink"/>
                <w:noProof/>
              </w:rPr>
              <w:t>Repository Guidance:</w:t>
            </w:r>
            <w:r>
              <w:rPr>
                <w:noProof/>
                <w:webHidden/>
              </w:rPr>
              <w:tab/>
            </w:r>
            <w:r>
              <w:rPr>
                <w:noProof/>
                <w:webHidden/>
              </w:rPr>
              <w:fldChar w:fldCharType="begin"/>
            </w:r>
            <w:r>
              <w:rPr>
                <w:noProof/>
                <w:webHidden/>
              </w:rPr>
              <w:instrText xml:space="preserve"> PAGEREF _Toc504745132 \h </w:instrText>
            </w:r>
            <w:r>
              <w:rPr>
                <w:noProof/>
                <w:webHidden/>
              </w:rPr>
            </w:r>
            <w:r>
              <w:rPr>
                <w:noProof/>
                <w:webHidden/>
              </w:rPr>
              <w:fldChar w:fldCharType="separate"/>
            </w:r>
            <w:r>
              <w:rPr>
                <w:noProof/>
                <w:webHidden/>
              </w:rPr>
              <w:t>5</w:t>
            </w:r>
            <w:r>
              <w:rPr>
                <w:noProof/>
                <w:webHidden/>
              </w:rPr>
              <w:fldChar w:fldCharType="end"/>
            </w:r>
          </w:hyperlink>
        </w:p>
        <w:p w14:paraId="3B07C440" w14:textId="6F05687C" w:rsidR="00F56DB8" w:rsidRDefault="00F56DB8">
          <w:pPr>
            <w:pStyle w:val="TOC1"/>
            <w:tabs>
              <w:tab w:val="left" w:pos="440"/>
              <w:tab w:val="right" w:leader="dot" w:pos="9350"/>
            </w:tabs>
            <w:rPr>
              <w:rFonts w:eastAsiaTheme="minorEastAsia"/>
              <w:b w:val="0"/>
              <w:bCs w:val="0"/>
              <w:noProof/>
            </w:rPr>
          </w:pPr>
          <w:hyperlink w:anchor="_Toc504745133" w:history="1">
            <w:r w:rsidRPr="00CD3315">
              <w:rPr>
                <w:rStyle w:val="Hyperlink"/>
                <w:noProof/>
              </w:rPr>
              <w:t>4.</w:t>
            </w:r>
            <w:r>
              <w:rPr>
                <w:rFonts w:eastAsiaTheme="minorEastAsia"/>
                <w:b w:val="0"/>
                <w:bCs w:val="0"/>
                <w:noProof/>
              </w:rPr>
              <w:tab/>
            </w:r>
            <w:r w:rsidRPr="00CD3315">
              <w:rPr>
                <w:rStyle w:val="Hyperlink"/>
                <w:noProof/>
              </w:rPr>
              <w:t>Jenkins</w:t>
            </w:r>
            <w:r>
              <w:rPr>
                <w:noProof/>
                <w:webHidden/>
              </w:rPr>
              <w:tab/>
            </w:r>
            <w:r>
              <w:rPr>
                <w:noProof/>
                <w:webHidden/>
              </w:rPr>
              <w:fldChar w:fldCharType="begin"/>
            </w:r>
            <w:r>
              <w:rPr>
                <w:noProof/>
                <w:webHidden/>
              </w:rPr>
              <w:instrText xml:space="preserve"> PAGEREF _Toc504745133 \h </w:instrText>
            </w:r>
            <w:r>
              <w:rPr>
                <w:noProof/>
                <w:webHidden/>
              </w:rPr>
            </w:r>
            <w:r>
              <w:rPr>
                <w:noProof/>
                <w:webHidden/>
              </w:rPr>
              <w:fldChar w:fldCharType="separate"/>
            </w:r>
            <w:r>
              <w:rPr>
                <w:noProof/>
                <w:webHidden/>
              </w:rPr>
              <w:t>5</w:t>
            </w:r>
            <w:r>
              <w:rPr>
                <w:noProof/>
                <w:webHidden/>
              </w:rPr>
              <w:fldChar w:fldCharType="end"/>
            </w:r>
          </w:hyperlink>
        </w:p>
        <w:p w14:paraId="3400A2D8" w14:textId="2580419A" w:rsidR="00F56DB8" w:rsidRDefault="00F56DB8">
          <w:pPr>
            <w:pStyle w:val="TOC2"/>
            <w:tabs>
              <w:tab w:val="right" w:leader="dot" w:pos="9350"/>
            </w:tabs>
            <w:rPr>
              <w:rFonts w:eastAsiaTheme="minorEastAsia"/>
              <w:b w:val="0"/>
              <w:bCs w:val="0"/>
              <w:noProof/>
              <w:sz w:val="24"/>
              <w:szCs w:val="24"/>
            </w:rPr>
          </w:pPr>
          <w:hyperlink w:anchor="_Toc504745134" w:history="1">
            <w:r w:rsidRPr="00CD3315">
              <w:rPr>
                <w:rStyle w:val="Hyperlink"/>
                <w:noProof/>
              </w:rPr>
              <w:t>Node Labels:</w:t>
            </w:r>
            <w:r>
              <w:rPr>
                <w:noProof/>
                <w:webHidden/>
              </w:rPr>
              <w:tab/>
            </w:r>
            <w:r>
              <w:rPr>
                <w:noProof/>
                <w:webHidden/>
              </w:rPr>
              <w:fldChar w:fldCharType="begin"/>
            </w:r>
            <w:r>
              <w:rPr>
                <w:noProof/>
                <w:webHidden/>
              </w:rPr>
              <w:instrText xml:space="preserve"> PAGEREF _Toc504745134 \h </w:instrText>
            </w:r>
            <w:r>
              <w:rPr>
                <w:noProof/>
                <w:webHidden/>
              </w:rPr>
            </w:r>
            <w:r>
              <w:rPr>
                <w:noProof/>
                <w:webHidden/>
              </w:rPr>
              <w:fldChar w:fldCharType="separate"/>
            </w:r>
            <w:r>
              <w:rPr>
                <w:noProof/>
                <w:webHidden/>
              </w:rPr>
              <w:t>6</w:t>
            </w:r>
            <w:r>
              <w:rPr>
                <w:noProof/>
                <w:webHidden/>
              </w:rPr>
              <w:fldChar w:fldCharType="end"/>
            </w:r>
          </w:hyperlink>
        </w:p>
        <w:p w14:paraId="1773F8E9" w14:textId="23E9C0A1" w:rsidR="00F56DB8" w:rsidRDefault="00F56DB8">
          <w:pPr>
            <w:pStyle w:val="TOC2"/>
            <w:tabs>
              <w:tab w:val="right" w:leader="dot" w:pos="9350"/>
            </w:tabs>
            <w:rPr>
              <w:rFonts w:eastAsiaTheme="minorEastAsia"/>
              <w:b w:val="0"/>
              <w:bCs w:val="0"/>
              <w:noProof/>
              <w:sz w:val="24"/>
              <w:szCs w:val="24"/>
            </w:rPr>
          </w:pPr>
          <w:hyperlink w:anchor="_Toc504745135" w:history="1">
            <w:r w:rsidRPr="00CD3315">
              <w:rPr>
                <w:rStyle w:val="Hyperlink"/>
                <w:noProof/>
              </w:rPr>
              <w:t>Jenkins Jobs</w:t>
            </w:r>
            <w:r>
              <w:rPr>
                <w:noProof/>
                <w:webHidden/>
              </w:rPr>
              <w:tab/>
            </w:r>
            <w:r>
              <w:rPr>
                <w:noProof/>
                <w:webHidden/>
              </w:rPr>
              <w:fldChar w:fldCharType="begin"/>
            </w:r>
            <w:r>
              <w:rPr>
                <w:noProof/>
                <w:webHidden/>
              </w:rPr>
              <w:instrText xml:space="preserve"> PAGEREF _Toc504745135 \h </w:instrText>
            </w:r>
            <w:r>
              <w:rPr>
                <w:noProof/>
                <w:webHidden/>
              </w:rPr>
            </w:r>
            <w:r>
              <w:rPr>
                <w:noProof/>
                <w:webHidden/>
              </w:rPr>
              <w:fldChar w:fldCharType="separate"/>
            </w:r>
            <w:r>
              <w:rPr>
                <w:noProof/>
                <w:webHidden/>
              </w:rPr>
              <w:t>6</w:t>
            </w:r>
            <w:r>
              <w:rPr>
                <w:noProof/>
                <w:webHidden/>
              </w:rPr>
              <w:fldChar w:fldCharType="end"/>
            </w:r>
          </w:hyperlink>
        </w:p>
        <w:p w14:paraId="5720BE36" w14:textId="5C4144C7" w:rsidR="00F56DB8" w:rsidRDefault="00F56DB8">
          <w:pPr>
            <w:pStyle w:val="TOC1"/>
            <w:tabs>
              <w:tab w:val="left" w:pos="440"/>
              <w:tab w:val="right" w:leader="dot" w:pos="9350"/>
            </w:tabs>
            <w:rPr>
              <w:rFonts w:eastAsiaTheme="minorEastAsia"/>
              <w:b w:val="0"/>
              <w:bCs w:val="0"/>
              <w:noProof/>
            </w:rPr>
          </w:pPr>
          <w:hyperlink w:anchor="_Toc504745136" w:history="1">
            <w:r w:rsidRPr="00CD3315">
              <w:rPr>
                <w:rStyle w:val="Hyperlink"/>
                <w:caps/>
                <w:noProof/>
              </w:rPr>
              <w:t>5.</w:t>
            </w:r>
            <w:r>
              <w:rPr>
                <w:rFonts w:eastAsiaTheme="minorEastAsia"/>
                <w:b w:val="0"/>
                <w:bCs w:val="0"/>
                <w:noProof/>
              </w:rPr>
              <w:tab/>
            </w:r>
            <w:r w:rsidRPr="00CD3315">
              <w:rPr>
                <w:rStyle w:val="Hyperlink"/>
                <w:noProof/>
              </w:rPr>
              <w:t>Sonatype Nexus IQ</w:t>
            </w:r>
            <w:r>
              <w:rPr>
                <w:noProof/>
                <w:webHidden/>
              </w:rPr>
              <w:tab/>
            </w:r>
            <w:r>
              <w:rPr>
                <w:noProof/>
                <w:webHidden/>
              </w:rPr>
              <w:fldChar w:fldCharType="begin"/>
            </w:r>
            <w:r>
              <w:rPr>
                <w:noProof/>
                <w:webHidden/>
              </w:rPr>
              <w:instrText xml:space="preserve"> PAGEREF _Toc504745136 \h </w:instrText>
            </w:r>
            <w:r>
              <w:rPr>
                <w:noProof/>
                <w:webHidden/>
              </w:rPr>
            </w:r>
            <w:r>
              <w:rPr>
                <w:noProof/>
                <w:webHidden/>
              </w:rPr>
              <w:fldChar w:fldCharType="separate"/>
            </w:r>
            <w:r>
              <w:rPr>
                <w:noProof/>
                <w:webHidden/>
              </w:rPr>
              <w:t>7</w:t>
            </w:r>
            <w:r>
              <w:rPr>
                <w:noProof/>
                <w:webHidden/>
              </w:rPr>
              <w:fldChar w:fldCharType="end"/>
            </w:r>
          </w:hyperlink>
        </w:p>
        <w:p w14:paraId="1E2E06F8" w14:textId="1615AE8A" w:rsidR="00F56DB8" w:rsidRDefault="00F56DB8">
          <w:pPr>
            <w:pStyle w:val="TOC2"/>
            <w:tabs>
              <w:tab w:val="right" w:leader="dot" w:pos="9350"/>
            </w:tabs>
            <w:rPr>
              <w:rFonts w:eastAsiaTheme="minorEastAsia"/>
              <w:b w:val="0"/>
              <w:bCs w:val="0"/>
              <w:noProof/>
              <w:sz w:val="24"/>
              <w:szCs w:val="24"/>
            </w:rPr>
          </w:pPr>
          <w:hyperlink w:anchor="_Toc504745137" w:history="1">
            <w:r w:rsidRPr="00CD3315">
              <w:rPr>
                <w:rStyle w:val="Hyperlink"/>
                <w:noProof/>
              </w:rPr>
              <w:t>Scanning Stages</w:t>
            </w:r>
            <w:r>
              <w:rPr>
                <w:noProof/>
                <w:webHidden/>
              </w:rPr>
              <w:tab/>
            </w:r>
            <w:r>
              <w:rPr>
                <w:noProof/>
                <w:webHidden/>
              </w:rPr>
              <w:fldChar w:fldCharType="begin"/>
            </w:r>
            <w:r>
              <w:rPr>
                <w:noProof/>
                <w:webHidden/>
              </w:rPr>
              <w:instrText xml:space="preserve"> PAGEREF _Toc504745137 \h </w:instrText>
            </w:r>
            <w:r>
              <w:rPr>
                <w:noProof/>
                <w:webHidden/>
              </w:rPr>
            </w:r>
            <w:r>
              <w:rPr>
                <w:noProof/>
                <w:webHidden/>
              </w:rPr>
              <w:fldChar w:fldCharType="separate"/>
            </w:r>
            <w:r>
              <w:rPr>
                <w:noProof/>
                <w:webHidden/>
              </w:rPr>
              <w:t>7</w:t>
            </w:r>
            <w:r>
              <w:rPr>
                <w:noProof/>
                <w:webHidden/>
              </w:rPr>
              <w:fldChar w:fldCharType="end"/>
            </w:r>
          </w:hyperlink>
        </w:p>
        <w:p w14:paraId="66CE1A67" w14:textId="562F0D68" w:rsidR="00F56DB8" w:rsidRDefault="00F56DB8">
          <w:pPr>
            <w:pStyle w:val="TOC2"/>
            <w:tabs>
              <w:tab w:val="right" w:leader="dot" w:pos="9350"/>
            </w:tabs>
            <w:rPr>
              <w:rFonts w:eastAsiaTheme="minorEastAsia"/>
              <w:b w:val="0"/>
              <w:bCs w:val="0"/>
              <w:noProof/>
              <w:sz w:val="24"/>
              <w:szCs w:val="24"/>
            </w:rPr>
          </w:pPr>
          <w:hyperlink w:anchor="_Toc504745138" w:history="1">
            <w:r w:rsidRPr="00CD3315">
              <w:rPr>
                <w:rStyle w:val="Hyperlink"/>
                <w:noProof/>
              </w:rPr>
              <w:t>Web Application Overview</w:t>
            </w:r>
            <w:r>
              <w:rPr>
                <w:noProof/>
                <w:webHidden/>
              </w:rPr>
              <w:tab/>
            </w:r>
            <w:r>
              <w:rPr>
                <w:noProof/>
                <w:webHidden/>
              </w:rPr>
              <w:fldChar w:fldCharType="begin"/>
            </w:r>
            <w:r>
              <w:rPr>
                <w:noProof/>
                <w:webHidden/>
              </w:rPr>
              <w:instrText xml:space="preserve"> PAGEREF _Toc504745138 \h </w:instrText>
            </w:r>
            <w:r>
              <w:rPr>
                <w:noProof/>
                <w:webHidden/>
              </w:rPr>
            </w:r>
            <w:r>
              <w:rPr>
                <w:noProof/>
                <w:webHidden/>
              </w:rPr>
              <w:fldChar w:fldCharType="separate"/>
            </w:r>
            <w:r>
              <w:rPr>
                <w:noProof/>
                <w:webHidden/>
              </w:rPr>
              <w:t>7</w:t>
            </w:r>
            <w:r>
              <w:rPr>
                <w:noProof/>
                <w:webHidden/>
              </w:rPr>
              <w:fldChar w:fldCharType="end"/>
            </w:r>
          </w:hyperlink>
        </w:p>
        <w:p w14:paraId="0BD7D81C" w14:textId="623E5652" w:rsidR="00F56DB8" w:rsidRDefault="00F56DB8">
          <w:pPr>
            <w:pStyle w:val="TOC1"/>
            <w:tabs>
              <w:tab w:val="left" w:pos="440"/>
              <w:tab w:val="right" w:leader="dot" w:pos="9350"/>
            </w:tabs>
            <w:rPr>
              <w:rFonts w:eastAsiaTheme="minorEastAsia"/>
              <w:b w:val="0"/>
              <w:bCs w:val="0"/>
              <w:noProof/>
            </w:rPr>
          </w:pPr>
          <w:hyperlink w:anchor="_Toc504745139" w:history="1">
            <w:r w:rsidRPr="00CD3315">
              <w:rPr>
                <w:rStyle w:val="Hyperlink"/>
                <w:noProof/>
              </w:rPr>
              <w:t>6.</w:t>
            </w:r>
            <w:r>
              <w:rPr>
                <w:rFonts w:eastAsiaTheme="minorEastAsia"/>
                <w:b w:val="0"/>
                <w:bCs w:val="0"/>
                <w:noProof/>
              </w:rPr>
              <w:tab/>
            </w:r>
            <w:r w:rsidRPr="00CD3315">
              <w:rPr>
                <w:rStyle w:val="Hyperlink"/>
                <w:noProof/>
              </w:rPr>
              <w:t>Sonatype Nexus Repository Manager</w:t>
            </w:r>
            <w:r>
              <w:rPr>
                <w:noProof/>
                <w:webHidden/>
              </w:rPr>
              <w:tab/>
            </w:r>
            <w:r>
              <w:rPr>
                <w:noProof/>
                <w:webHidden/>
              </w:rPr>
              <w:fldChar w:fldCharType="begin"/>
            </w:r>
            <w:r>
              <w:rPr>
                <w:noProof/>
                <w:webHidden/>
              </w:rPr>
              <w:instrText xml:space="preserve"> PAGEREF _Toc504745139 \h </w:instrText>
            </w:r>
            <w:r>
              <w:rPr>
                <w:noProof/>
                <w:webHidden/>
              </w:rPr>
            </w:r>
            <w:r>
              <w:rPr>
                <w:noProof/>
                <w:webHidden/>
              </w:rPr>
              <w:fldChar w:fldCharType="separate"/>
            </w:r>
            <w:r>
              <w:rPr>
                <w:noProof/>
                <w:webHidden/>
              </w:rPr>
              <w:t>9</w:t>
            </w:r>
            <w:r>
              <w:rPr>
                <w:noProof/>
                <w:webHidden/>
              </w:rPr>
              <w:fldChar w:fldCharType="end"/>
            </w:r>
          </w:hyperlink>
        </w:p>
        <w:p w14:paraId="728A52DB" w14:textId="0C76C379" w:rsidR="00F56DB8" w:rsidRDefault="00F56DB8">
          <w:pPr>
            <w:pStyle w:val="TOC2"/>
            <w:tabs>
              <w:tab w:val="right" w:leader="dot" w:pos="9350"/>
            </w:tabs>
            <w:rPr>
              <w:rFonts w:eastAsiaTheme="minorEastAsia"/>
              <w:b w:val="0"/>
              <w:bCs w:val="0"/>
              <w:noProof/>
              <w:sz w:val="24"/>
              <w:szCs w:val="24"/>
            </w:rPr>
          </w:pPr>
          <w:hyperlink w:anchor="_Toc504745140" w:history="1">
            <w:r w:rsidRPr="00CD3315">
              <w:rPr>
                <w:rStyle w:val="Hyperlink"/>
                <w:noProof/>
              </w:rPr>
              <w:t>Groups and Repositories</w:t>
            </w:r>
            <w:r>
              <w:rPr>
                <w:noProof/>
                <w:webHidden/>
              </w:rPr>
              <w:tab/>
            </w:r>
            <w:r>
              <w:rPr>
                <w:noProof/>
                <w:webHidden/>
              </w:rPr>
              <w:fldChar w:fldCharType="begin"/>
            </w:r>
            <w:r>
              <w:rPr>
                <w:noProof/>
                <w:webHidden/>
              </w:rPr>
              <w:instrText xml:space="preserve"> PAGEREF _Toc504745140 \h </w:instrText>
            </w:r>
            <w:r>
              <w:rPr>
                <w:noProof/>
                <w:webHidden/>
              </w:rPr>
            </w:r>
            <w:r>
              <w:rPr>
                <w:noProof/>
                <w:webHidden/>
              </w:rPr>
              <w:fldChar w:fldCharType="separate"/>
            </w:r>
            <w:r>
              <w:rPr>
                <w:noProof/>
                <w:webHidden/>
              </w:rPr>
              <w:t>10</w:t>
            </w:r>
            <w:r>
              <w:rPr>
                <w:noProof/>
                <w:webHidden/>
              </w:rPr>
              <w:fldChar w:fldCharType="end"/>
            </w:r>
          </w:hyperlink>
        </w:p>
        <w:p w14:paraId="58FBEDA0" w14:textId="2DE2711F" w:rsidR="00E46058" w:rsidRDefault="00E46058">
          <w:r>
            <w:rPr>
              <w:b/>
              <w:bCs/>
              <w:noProof/>
            </w:rPr>
            <w:fldChar w:fldCharType="end"/>
          </w:r>
        </w:p>
      </w:sdtContent>
    </w:sdt>
    <w:p w14:paraId="53D7F8CD" w14:textId="77777777" w:rsidR="00E46058" w:rsidRDefault="00E46058">
      <w:pPr>
        <w:spacing w:after="0" w:line="240" w:lineRule="auto"/>
      </w:pPr>
      <w:r>
        <w:br w:type="page"/>
      </w:r>
    </w:p>
    <w:p w14:paraId="36D6C460" w14:textId="1EC987DF" w:rsidR="00B86BC3" w:rsidRDefault="00E46058" w:rsidP="00B86BC3">
      <w:pPr>
        <w:pStyle w:val="Heading1"/>
        <w:numPr>
          <w:ilvl w:val="0"/>
          <w:numId w:val="1"/>
        </w:numPr>
      </w:pPr>
      <w:bookmarkStart w:id="1" w:name="_Toc504745127"/>
      <w:r>
        <w:lastRenderedPageBreak/>
        <w:t>Process Overview</w:t>
      </w:r>
      <w:bookmarkEnd w:id="1"/>
    </w:p>
    <w:p w14:paraId="683856F0" w14:textId="2287CDFD" w:rsidR="00B86BC3" w:rsidRDefault="00F93929" w:rsidP="00B86BC3">
      <w:pPr>
        <w:pStyle w:val="NoSpacing"/>
      </w:pPr>
      <w:r>
        <w:t>ACME</w:t>
      </w:r>
      <w:r w:rsidR="00B86BC3">
        <w:t xml:space="preserve"> is moving towards a repeatable model where artifact packages are specifically versioned based upon a release number and time of build.  That version is then stored in asset management for deployment to any target environment.  This concept is known as build once, deploy anywhere i.e. a single built package can be deployed to any target environment (DEV, QA, UAT, PROD).</w:t>
      </w:r>
    </w:p>
    <w:p w14:paraId="6BE10A3A" w14:textId="77777777" w:rsidR="00B86BC3" w:rsidRPr="00B86BC3" w:rsidRDefault="00B86BC3" w:rsidP="00B86BC3">
      <w:pPr>
        <w:pStyle w:val="NoSpacing"/>
      </w:pPr>
    </w:p>
    <w:p w14:paraId="3877FDA9" w14:textId="77777777" w:rsidR="00B86BC3" w:rsidRDefault="00B86BC3" w:rsidP="00B86BC3">
      <w:pPr>
        <w:keepNext/>
      </w:pPr>
      <w:r w:rsidRPr="00B86BC3">
        <w:rPr>
          <w:noProof/>
        </w:rPr>
        <w:drawing>
          <wp:inline distT="0" distB="0" distL="0" distR="0" wp14:anchorId="2430F787" wp14:editId="60B85FCE">
            <wp:extent cx="5943600" cy="2705735"/>
            <wp:effectExtent l="0" t="0" r="0" b="0"/>
            <wp:docPr id="2" name="version-naming-end-to-end_full.png" descr="version-naming-end-to-e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sion-naming-end-to-end_full.png" descr="version-naming-end-to-end_full.png"/>
                    <pic:cNvPicPr>
                      <a:picLocks noChangeAspect="1"/>
                    </pic:cNvPicPr>
                  </pic:nvPicPr>
                  <pic:blipFill>
                    <a:blip r:embed="rId11">
                      <a:extLst/>
                    </a:blip>
                    <a:stretch>
                      <a:fillRect/>
                    </a:stretch>
                  </pic:blipFill>
                  <pic:spPr>
                    <a:xfrm>
                      <a:off x="0" y="0"/>
                      <a:ext cx="5943600" cy="2705735"/>
                    </a:xfrm>
                    <a:prstGeom prst="rect">
                      <a:avLst/>
                    </a:prstGeom>
                    <a:ln w="12700">
                      <a:miter lim="400000"/>
                    </a:ln>
                  </pic:spPr>
                </pic:pic>
              </a:graphicData>
            </a:graphic>
          </wp:inline>
        </w:drawing>
      </w:r>
    </w:p>
    <w:p w14:paraId="430E5088" w14:textId="420C3522" w:rsidR="00D3322E" w:rsidRDefault="00B86BC3" w:rsidP="00B86BC3">
      <w:pPr>
        <w:pStyle w:val="Caption"/>
        <w:jc w:val="center"/>
      </w:pPr>
      <w:r>
        <w:t xml:space="preserve">Figure </w:t>
      </w:r>
      <w:fldSimple w:instr=" SEQ Figure \* ARABIC ">
        <w:r w:rsidR="00045627">
          <w:rPr>
            <w:noProof/>
          </w:rPr>
          <w:t>1</w:t>
        </w:r>
      </w:fldSimple>
      <w:r>
        <w:t>: Versioning Strategy</w:t>
      </w:r>
    </w:p>
    <w:p w14:paraId="5B12DFA2" w14:textId="77777777" w:rsidR="00B86BC3" w:rsidRDefault="00B86BC3" w:rsidP="00B86BC3"/>
    <w:p w14:paraId="0E5B6DFB" w14:textId="7327780E" w:rsidR="00CA35E0" w:rsidRDefault="00F93929" w:rsidP="00B86BC3">
      <w:r>
        <w:t>Within ACME</w:t>
      </w:r>
      <w:r w:rsidR="00B86BC3">
        <w:t xml:space="preserve">, for Node.js projects GIT is used for SCM, Jenkins is used for CI, </w:t>
      </w:r>
      <w:proofErr w:type="spellStart"/>
      <w:r w:rsidR="00B86BC3">
        <w:t>Sonatype</w:t>
      </w:r>
      <w:proofErr w:type="spellEnd"/>
      <w:r w:rsidR="00B86BC3">
        <w:t xml:space="preserve"> Nexus IQ (IQ) is used for 3</w:t>
      </w:r>
      <w:r w:rsidR="00B86BC3" w:rsidRPr="00B86BC3">
        <w:rPr>
          <w:vertAlign w:val="superscript"/>
        </w:rPr>
        <w:t>rd</w:t>
      </w:r>
      <w:r w:rsidR="00B86BC3">
        <w:t xml:space="preserve"> party security scanning, and </w:t>
      </w:r>
      <w:proofErr w:type="spellStart"/>
      <w:r w:rsidR="00B86BC3">
        <w:t>Sonatype</w:t>
      </w:r>
      <w:proofErr w:type="spellEnd"/>
      <w:r w:rsidR="00B86BC3">
        <w:t xml:space="preserve"> Nexus Repository Manager (Repo Manager) is used for a package repository.  </w:t>
      </w:r>
    </w:p>
    <w:p w14:paraId="0F2C8BF0" w14:textId="77777777" w:rsidR="00CA35E0" w:rsidRDefault="00CA35E0" w:rsidP="00B86BC3"/>
    <w:p w14:paraId="7E1A2D5A" w14:textId="3B012817" w:rsidR="00B86BC3" w:rsidRDefault="00CA35E0" w:rsidP="00CA35E0">
      <w:pPr>
        <w:pStyle w:val="Heading1"/>
        <w:numPr>
          <w:ilvl w:val="0"/>
          <w:numId w:val="1"/>
        </w:numPr>
      </w:pPr>
      <w:bookmarkStart w:id="2" w:name="_Toc504745128"/>
      <w:r>
        <w:t>Tool Access</w:t>
      </w:r>
      <w:bookmarkEnd w:id="2"/>
      <w:r w:rsidR="00B86BC3">
        <w:t xml:space="preserve"> </w:t>
      </w:r>
    </w:p>
    <w:p w14:paraId="366B8619" w14:textId="337A090B" w:rsidR="00F93929" w:rsidRDefault="00F93929" w:rsidP="00F93929">
      <w:pPr>
        <w:pStyle w:val="NoSpacing"/>
      </w:pPr>
      <w:r>
        <w:t>For all DevOps tools</w:t>
      </w:r>
      <w:r>
        <w:t xml:space="preserve"> you should be able to login with your ACME domain credentials.  For any access issues contact Tool Admin (</w:t>
      </w:r>
      <w:r>
        <w:t>admin@acme</w:t>
      </w:r>
      <w:r w:rsidRPr="001A50BF">
        <w:t>.com)</w:t>
      </w:r>
      <w:r>
        <w:t xml:space="preserve"> on </w:t>
      </w:r>
      <w:r>
        <w:t>the DevOps</w:t>
      </w:r>
      <w:r>
        <w:t>.</w:t>
      </w:r>
    </w:p>
    <w:p w14:paraId="33FAC530" w14:textId="77777777" w:rsidR="00F93929" w:rsidRDefault="00F93929" w:rsidP="00CA35E0">
      <w:pPr>
        <w:pStyle w:val="NoSpacing"/>
      </w:pPr>
    </w:p>
    <w:p w14:paraId="6624F722" w14:textId="43692F6C" w:rsidR="00CA35E0" w:rsidRDefault="00CA35E0" w:rsidP="00CA35E0">
      <w:pPr>
        <w:pStyle w:val="NoSpacing"/>
      </w:pPr>
      <w:r>
        <w:t xml:space="preserve">The following tools can be accessed within </w:t>
      </w:r>
      <w:r w:rsidR="00C73B86">
        <w:t>t</w:t>
      </w:r>
      <w:r w:rsidR="00064012">
        <w:t xml:space="preserve">he </w:t>
      </w:r>
      <w:r w:rsidR="00F93929">
        <w:t>ACME</w:t>
      </w:r>
      <w:r w:rsidR="00064012">
        <w:t xml:space="preserve"> lab environment:</w:t>
      </w:r>
    </w:p>
    <w:p w14:paraId="3329C53E" w14:textId="77777777" w:rsidR="00CA35E0" w:rsidRDefault="00CA35E0" w:rsidP="00CA35E0">
      <w:pPr>
        <w:pStyle w:val="NoSpacing"/>
      </w:pPr>
    </w:p>
    <w:p w14:paraId="39447C40" w14:textId="3AE059D7" w:rsidR="00CA35E0" w:rsidRDefault="00F93929" w:rsidP="00CA35E0">
      <w:pPr>
        <w:pStyle w:val="NoSpacing"/>
      </w:pPr>
      <w:r>
        <w:t xml:space="preserve">GIT </w:t>
      </w:r>
      <w:r w:rsidR="00CA35E0">
        <w:t xml:space="preserve">project: </w:t>
      </w:r>
      <w:r w:rsidR="00CA35E0" w:rsidRPr="00F93929">
        <w:t>https:</w:t>
      </w:r>
      <w:r>
        <w:t>//github.com/project</w:t>
      </w:r>
    </w:p>
    <w:p w14:paraId="20853530" w14:textId="2D0A4DFD" w:rsidR="00CA35E0" w:rsidRDefault="00CA35E0" w:rsidP="00CA35E0">
      <w:pPr>
        <w:pStyle w:val="NoSpacing"/>
      </w:pPr>
      <w:r>
        <w:tab/>
        <w:t xml:space="preserve">-Login based upon </w:t>
      </w:r>
      <w:proofErr w:type="spellStart"/>
      <w:r>
        <w:t>Github</w:t>
      </w:r>
      <w:proofErr w:type="spellEnd"/>
      <w:r>
        <w:t xml:space="preserve"> id/password and project organizations</w:t>
      </w:r>
    </w:p>
    <w:p w14:paraId="76E72D57" w14:textId="77777777" w:rsidR="00CA35E0" w:rsidRDefault="00CA35E0" w:rsidP="00CA35E0">
      <w:pPr>
        <w:pStyle w:val="NoSpacing"/>
      </w:pPr>
    </w:p>
    <w:p w14:paraId="7F5EB52E" w14:textId="0FFC09AE" w:rsidR="00CA35E0" w:rsidRDefault="00CA35E0" w:rsidP="00F93929">
      <w:pPr>
        <w:pStyle w:val="NoSpacing"/>
      </w:pPr>
      <w:r>
        <w:t xml:space="preserve">Jenkins: </w:t>
      </w:r>
      <w:hyperlink r:id="rId12" w:history="1">
        <w:r w:rsidR="00045627" w:rsidRPr="00BE02F4">
          <w:rPr>
            <w:rStyle w:val="Hyperlink"/>
          </w:rPr>
          <w:t>http://jenkins.acme.com/jenkins</w:t>
        </w:r>
      </w:hyperlink>
    </w:p>
    <w:p w14:paraId="544E7FB0" w14:textId="77777777" w:rsidR="00064012" w:rsidRDefault="00064012" w:rsidP="00CA35E0">
      <w:pPr>
        <w:pStyle w:val="NoSpacing"/>
      </w:pPr>
    </w:p>
    <w:p w14:paraId="101C4121" w14:textId="38754DA8" w:rsidR="00F27769" w:rsidRDefault="00EC5ACC" w:rsidP="00CA35E0">
      <w:pPr>
        <w:pStyle w:val="NoSpacing"/>
      </w:pPr>
      <w:r>
        <w:t xml:space="preserve">Nexus IQ: </w:t>
      </w:r>
      <w:hyperlink r:id="rId13" w:history="1">
        <w:r w:rsidR="00045627" w:rsidRPr="00BE02F4">
          <w:rPr>
            <w:rStyle w:val="Hyperlink"/>
          </w:rPr>
          <w:t>https://nexusiq.acme.com</w:t>
        </w:r>
      </w:hyperlink>
    </w:p>
    <w:p w14:paraId="40DC7904" w14:textId="77777777" w:rsidR="00F27769" w:rsidRDefault="00F27769" w:rsidP="00CA35E0">
      <w:pPr>
        <w:pStyle w:val="NoSpacing"/>
      </w:pPr>
    </w:p>
    <w:p w14:paraId="67ADB4B8" w14:textId="1AE2D490" w:rsidR="00F27769" w:rsidRDefault="00F27769" w:rsidP="00F27769">
      <w:pPr>
        <w:pStyle w:val="NoSpacing"/>
      </w:pPr>
      <w:r>
        <w:t xml:space="preserve">Nexus Repo Manager: </w:t>
      </w:r>
      <w:hyperlink r:id="rId14" w:history="1">
        <w:r w:rsidR="00045627" w:rsidRPr="00BE02F4">
          <w:rPr>
            <w:rStyle w:val="Hyperlink"/>
          </w:rPr>
          <w:t>https://nexusrepo.acme.com</w:t>
        </w:r>
      </w:hyperlink>
    </w:p>
    <w:p w14:paraId="0DFAD6E8" w14:textId="76591ABB" w:rsidR="00F27769" w:rsidRDefault="00F27769" w:rsidP="00F27769">
      <w:pPr>
        <w:pStyle w:val="NoSpacing"/>
      </w:pPr>
      <w:r>
        <w:tab/>
      </w:r>
    </w:p>
    <w:p w14:paraId="231C6666" w14:textId="2929B74A" w:rsidR="00D27C12" w:rsidRDefault="00D27C12" w:rsidP="00D27C12">
      <w:pPr>
        <w:pStyle w:val="Heading1"/>
        <w:numPr>
          <w:ilvl w:val="0"/>
          <w:numId w:val="1"/>
        </w:numPr>
      </w:pPr>
      <w:bookmarkStart w:id="3" w:name="_Toc504745129"/>
      <w:r>
        <w:lastRenderedPageBreak/>
        <w:t>GIT</w:t>
      </w:r>
      <w:bookmarkEnd w:id="3"/>
    </w:p>
    <w:p w14:paraId="31EA7D32" w14:textId="42415C65" w:rsidR="00D27C12" w:rsidRDefault="00630447" w:rsidP="00D27C12">
      <w:pPr>
        <w:pStyle w:val="NoSpacing"/>
      </w:pPr>
      <w:r>
        <w:t xml:space="preserve">As of </w:t>
      </w:r>
      <w:r w:rsidR="00045627">
        <w:t xml:space="preserve">&lt;a date&gt; </w:t>
      </w:r>
      <w:r>
        <w:t xml:space="preserve"> the SCM s</w:t>
      </w:r>
      <w:r w:rsidR="00045627">
        <w:t>trategy had been applied to &lt;a project&gt;</w:t>
      </w:r>
      <w:r>
        <w:t>.  This section w</w:t>
      </w:r>
      <w:r w:rsidR="00045627">
        <w:t>ill specifically discuss the &lt;a project&gt;</w:t>
      </w:r>
      <w:r>
        <w:t xml:space="preserve"> repository.  The intention was to repeat </w:t>
      </w:r>
      <w:r w:rsidR="00C8619C">
        <w:t>this st</w:t>
      </w:r>
      <w:r w:rsidR="00045627">
        <w:t>rategy and process with all ACME</w:t>
      </w:r>
      <w:r w:rsidR="00C8619C">
        <w:t xml:space="preserve"> applications</w:t>
      </w:r>
      <w:r w:rsidR="00045627">
        <w:t xml:space="preserve"> as project priorities allow</w:t>
      </w:r>
      <w:r w:rsidR="00C8619C">
        <w:t>.</w:t>
      </w:r>
      <w:r w:rsidR="00045627">
        <w:t xml:space="preserve">  Having 1 long running branch is the preferred management strategy.  However, some teams voiced that they were not comfortable with a single branch strategy, thus a 2 branch strategy is also acceptable. </w:t>
      </w:r>
    </w:p>
    <w:p w14:paraId="6124F22D" w14:textId="77777777" w:rsidR="00DC6FB2" w:rsidRDefault="00DC6FB2" w:rsidP="00D27C12">
      <w:pPr>
        <w:pStyle w:val="NoSpacing"/>
      </w:pPr>
    </w:p>
    <w:p w14:paraId="01B2D14B" w14:textId="4413C944" w:rsidR="00DC6FB2" w:rsidRDefault="00DC6FB2" w:rsidP="00D27C12">
      <w:pPr>
        <w:pStyle w:val="NoSpacing"/>
      </w:pPr>
      <w:r>
        <w:t>With either strategy:</w:t>
      </w:r>
    </w:p>
    <w:p w14:paraId="77ACF7BB" w14:textId="77777777" w:rsidR="00DC6FB2" w:rsidRDefault="00DC6FB2" w:rsidP="00DC6FB2">
      <w:pPr>
        <w:pStyle w:val="NoSpacing"/>
        <w:numPr>
          <w:ilvl w:val="0"/>
          <w:numId w:val="4"/>
        </w:numPr>
      </w:pPr>
      <w:r>
        <w:t>Development teams should be using a strategy that limits branches to only a long running Master branch and Develop branch</w:t>
      </w:r>
    </w:p>
    <w:p w14:paraId="41A8BEF7" w14:textId="77777777" w:rsidR="00DC6FB2" w:rsidRDefault="00DC6FB2" w:rsidP="00DC6FB2">
      <w:pPr>
        <w:pStyle w:val="NoSpacing"/>
        <w:numPr>
          <w:ilvl w:val="0"/>
          <w:numId w:val="4"/>
        </w:numPr>
      </w:pPr>
      <w:r>
        <w:t>Feature branches should be limited to a short lifespan (no longer than a day or so) and they should be deleted immediately when they are no longer needed</w:t>
      </w:r>
    </w:p>
    <w:p w14:paraId="616B97D7" w14:textId="77777777" w:rsidR="00DC6FB2" w:rsidRDefault="00DC6FB2" w:rsidP="00D27C12">
      <w:pPr>
        <w:pStyle w:val="NoSpacing"/>
      </w:pPr>
    </w:p>
    <w:p w14:paraId="01CF6F5B" w14:textId="77777777" w:rsidR="002527C6" w:rsidRDefault="002527C6" w:rsidP="00D27C12">
      <w:pPr>
        <w:pStyle w:val="NoSpacing"/>
      </w:pPr>
    </w:p>
    <w:p w14:paraId="310397EE" w14:textId="77777777" w:rsidR="00045627" w:rsidRDefault="00045627" w:rsidP="00115F9D">
      <w:pPr>
        <w:pStyle w:val="Heading2"/>
      </w:pPr>
      <w:bookmarkStart w:id="4" w:name="_Toc504745130"/>
      <w:r>
        <w:t>1 branch guidance</w:t>
      </w:r>
      <w:bookmarkEnd w:id="4"/>
      <w:r>
        <w:t xml:space="preserve"> </w:t>
      </w:r>
    </w:p>
    <w:p w14:paraId="193BD565" w14:textId="77777777" w:rsidR="00045627" w:rsidRDefault="00045627" w:rsidP="00045627">
      <w:pPr>
        <w:keepNext/>
      </w:pPr>
      <w:r w:rsidRPr="00045627">
        <w:drawing>
          <wp:inline distT="0" distB="0" distL="0" distR="0" wp14:anchorId="42C40B99" wp14:editId="78EB82BF">
            <wp:extent cx="5943600" cy="2411095"/>
            <wp:effectExtent l="0" t="0" r="0" b="0"/>
            <wp:docPr id="12" name="git-single-branch.png" descr="git-single-branch.png">
              <a:extLst xmlns:a="http://schemas.openxmlformats.org/drawingml/2006/main">
                <a:ext uri="{FF2B5EF4-FFF2-40B4-BE49-F238E27FC236}">
                  <a16:creationId xmlns:a16="http://schemas.microsoft.com/office/drawing/2014/main" id="{3D3021ED-EAFD-C641-8BDC-8D33DAAE3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single-branch.png" descr="git-single-branch.png">
                      <a:extLst>
                        <a:ext uri="{FF2B5EF4-FFF2-40B4-BE49-F238E27FC236}">
                          <a16:creationId xmlns:a16="http://schemas.microsoft.com/office/drawing/2014/main" id="{3D3021ED-EAFD-C641-8BDC-8D33DAAE3B47}"/>
                        </a:ext>
                      </a:extLst>
                    </pic:cNvPr>
                    <pic:cNvPicPr>
                      <a:picLocks noChangeAspect="1"/>
                    </pic:cNvPicPr>
                  </pic:nvPicPr>
                  <pic:blipFill>
                    <a:blip r:embed="rId15">
                      <a:extLst/>
                    </a:blip>
                    <a:srcRect/>
                    <a:stretch>
                      <a:fillRect/>
                    </a:stretch>
                  </pic:blipFill>
                  <pic:spPr>
                    <a:xfrm>
                      <a:off x="0" y="0"/>
                      <a:ext cx="5943600" cy="2411095"/>
                    </a:xfrm>
                    <a:prstGeom prst="rect">
                      <a:avLst/>
                    </a:prstGeom>
                    <a:ln w="12700">
                      <a:miter lim="400000"/>
                    </a:ln>
                  </pic:spPr>
                </pic:pic>
              </a:graphicData>
            </a:graphic>
          </wp:inline>
        </w:drawing>
      </w:r>
    </w:p>
    <w:p w14:paraId="34084223" w14:textId="52DC1BD7" w:rsidR="00045627" w:rsidRDefault="00045627" w:rsidP="00DC6FB2">
      <w:pPr>
        <w:pStyle w:val="Caption"/>
        <w:jc w:val="center"/>
      </w:pPr>
      <w:r>
        <w:t xml:space="preserve">Figure </w:t>
      </w:r>
      <w:fldSimple w:instr=" SEQ Figure \* ARABIC ">
        <w:r>
          <w:rPr>
            <w:noProof/>
          </w:rPr>
          <w:t>2</w:t>
        </w:r>
      </w:fldSimple>
      <w:r>
        <w:t>: Single Branch Strategy</w:t>
      </w:r>
    </w:p>
    <w:p w14:paraId="045E06EC" w14:textId="71E8661E" w:rsidR="008D73E1" w:rsidRPr="008D73E1" w:rsidRDefault="00045627" w:rsidP="00115F9D">
      <w:pPr>
        <w:pStyle w:val="Heading2"/>
      </w:pPr>
      <w:bookmarkStart w:id="5" w:name="_Toc504745131"/>
      <w:r>
        <w:t>2 branch</w:t>
      </w:r>
      <w:r w:rsidR="008D73E1">
        <w:t xml:space="preserve"> guidance:</w:t>
      </w:r>
      <w:bookmarkEnd w:id="5"/>
    </w:p>
    <w:p w14:paraId="307D87AC" w14:textId="5BCD2240" w:rsidR="00C8619C" w:rsidRDefault="002527C6" w:rsidP="00D27C12">
      <w:pPr>
        <w:pStyle w:val="NoSpacing"/>
        <w:keepNext/>
        <w:numPr>
          <w:ilvl w:val="0"/>
          <w:numId w:val="4"/>
        </w:numPr>
      </w:pPr>
      <w:r>
        <w:t>This strategy provides for development work</w:t>
      </w:r>
      <w:r w:rsidR="00A202D7">
        <w:t xml:space="preserve"> (develop branch)</w:t>
      </w:r>
      <w:r>
        <w:t xml:space="preserve"> and release readiness work</w:t>
      </w:r>
      <w:r w:rsidR="00A202D7">
        <w:t xml:space="preserve"> (master branch)</w:t>
      </w:r>
      <w:r>
        <w:t xml:space="preserve"> in parallel</w:t>
      </w:r>
    </w:p>
    <w:p w14:paraId="109A963F" w14:textId="77777777" w:rsidR="002527C6" w:rsidRDefault="002527C6" w:rsidP="002527C6">
      <w:pPr>
        <w:pStyle w:val="NoSpacing"/>
        <w:keepNext/>
        <w:jc w:val="center"/>
      </w:pPr>
      <w:r w:rsidRPr="002527C6">
        <w:rPr>
          <w:noProof/>
        </w:rPr>
        <w:drawing>
          <wp:inline distT="0" distB="0" distL="0" distR="0" wp14:anchorId="3AF23DB8" wp14:editId="3221B442">
            <wp:extent cx="5943600" cy="1849755"/>
            <wp:effectExtent l="0" t="0" r="0" b="0"/>
            <wp:docPr id="1" name="git-master-dev-branch.png" descr="git-master-dev-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master-dev-branch.png" descr="git-master-dev-branch.png"/>
                    <pic:cNvPicPr>
                      <a:picLocks noChangeAspect="1"/>
                    </pic:cNvPicPr>
                  </pic:nvPicPr>
                  <pic:blipFill>
                    <a:blip r:embed="rId16">
                      <a:extLst/>
                    </a:blip>
                    <a:stretch>
                      <a:fillRect/>
                    </a:stretch>
                  </pic:blipFill>
                  <pic:spPr>
                    <a:xfrm>
                      <a:off x="0" y="0"/>
                      <a:ext cx="5943600" cy="1849755"/>
                    </a:xfrm>
                    <a:prstGeom prst="rect">
                      <a:avLst/>
                    </a:prstGeom>
                    <a:ln w="12700">
                      <a:miter lim="400000"/>
                    </a:ln>
                  </pic:spPr>
                </pic:pic>
              </a:graphicData>
            </a:graphic>
          </wp:inline>
        </w:drawing>
      </w:r>
    </w:p>
    <w:p w14:paraId="5ACAA135" w14:textId="7E728CC8" w:rsidR="00C8619C" w:rsidRPr="00D27C12" w:rsidRDefault="002527C6" w:rsidP="002527C6">
      <w:pPr>
        <w:pStyle w:val="Caption"/>
        <w:jc w:val="center"/>
      </w:pPr>
      <w:r>
        <w:t xml:space="preserve">Figure </w:t>
      </w:r>
      <w:fldSimple w:instr=" SEQ Figure \* ARABIC ">
        <w:r w:rsidR="00045627">
          <w:rPr>
            <w:noProof/>
          </w:rPr>
          <w:t>3</w:t>
        </w:r>
      </w:fldSimple>
      <w:r w:rsidR="00045627">
        <w:t>: 2 Branch Strategy</w:t>
      </w:r>
    </w:p>
    <w:p w14:paraId="31664E0D" w14:textId="087125DB" w:rsidR="00F27769" w:rsidRDefault="008D73E1" w:rsidP="00115F9D">
      <w:pPr>
        <w:pStyle w:val="Heading2"/>
      </w:pPr>
      <w:bookmarkStart w:id="6" w:name="_Toc504745132"/>
      <w:r>
        <w:lastRenderedPageBreak/>
        <w:t xml:space="preserve">Repository </w:t>
      </w:r>
      <w:r w:rsidR="008D3E17">
        <w:t>Guidance</w:t>
      </w:r>
      <w:r w:rsidRPr="008D73E1">
        <w:t>:</w:t>
      </w:r>
      <w:bookmarkEnd w:id="6"/>
    </w:p>
    <w:p w14:paraId="3F9A26DD" w14:textId="67A7E4B6" w:rsidR="008D73E1" w:rsidRDefault="00A202D7" w:rsidP="008D73E1">
      <w:pPr>
        <w:pStyle w:val="NoSpacing"/>
        <w:numPr>
          <w:ilvl w:val="0"/>
          <w:numId w:val="5"/>
        </w:numPr>
      </w:pPr>
      <w:r>
        <w:t xml:space="preserve">For Node apps, </w:t>
      </w:r>
      <w:proofErr w:type="spellStart"/>
      <w:r w:rsidR="008D73E1">
        <w:t>Package.json</w:t>
      </w:r>
      <w:proofErr w:type="spellEnd"/>
      <w:r w:rsidR="008D73E1">
        <w:t xml:space="preserve"> </w:t>
      </w:r>
      <w:r w:rsidR="008D73E1" w:rsidRPr="008D73E1">
        <w:rPr>
          <w:b/>
        </w:rPr>
        <w:t>MUST</w:t>
      </w:r>
      <w:r w:rsidR="008D73E1">
        <w:t xml:space="preserve"> be kept up to date with release semantic versioning.  Work with your Product Manger to ensure you are using the correct semantic versioning for the </w:t>
      </w:r>
      <w:r w:rsidR="008D3E17">
        <w:t xml:space="preserve">current </w:t>
      </w:r>
      <w:r w:rsidR="008D73E1">
        <w:t>product lifecycle</w:t>
      </w:r>
    </w:p>
    <w:p w14:paraId="24F67914" w14:textId="23D0F2FF" w:rsidR="008D73E1" w:rsidRDefault="008D3E17" w:rsidP="008D73E1">
      <w:pPr>
        <w:pStyle w:val="NoSpacing"/>
        <w:numPr>
          <w:ilvl w:val="0"/>
          <w:numId w:val="5"/>
        </w:numPr>
      </w:pPr>
      <w:r>
        <w:t>B</w:t>
      </w:r>
      <w:r w:rsidR="008D73E1">
        <w:t xml:space="preserve">uilds will be created </w:t>
      </w:r>
      <w:r w:rsidR="008D73E1" w:rsidRPr="008D73E1">
        <w:rPr>
          <w:b/>
        </w:rPr>
        <w:t>ONLY</w:t>
      </w:r>
      <w:r w:rsidR="00A202D7">
        <w:t xml:space="preserve"> from the master or</w:t>
      </w:r>
      <w:r w:rsidR="008D73E1">
        <w:t xml:space="preserve"> develop branches</w:t>
      </w:r>
    </w:p>
    <w:p w14:paraId="774061A3" w14:textId="0DA2BC89" w:rsidR="001F69BB" w:rsidRDefault="001F69BB" w:rsidP="008D73E1">
      <w:pPr>
        <w:pStyle w:val="NoSpacing"/>
        <w:numPr>
          <w:ilvl w:val="0"/>
          <w:numId w:val="5"/>
        </w:numPr>
      </w:pPr>
      <w:proofErr w:type="spellStart"/>
      <w:r w:rsidRPr="00115F9D">
        <w:rPr>
          <w:b/>
        </w:rPr>
        <w:t>Jenkinsfile</w:t>
      </w:r>
      <w:proofErr w:type="spellEnd"/>
      <w:r w:rsidRPr="00115F9D">
        <w:rPr>
          <w:b/>
        </w:rPr>
        <w:t>-ci</w:t>
      </w:r>
      <w:r>
        <w:t xml:space="preserve"> </w:t>
      </w:r>
      <w:r w:rsidR="006503C4">
        <w:t xml:space="preserve">is intended to be a CI build </w:t>
      </w:r>
      <w:r w:rsidR="00655126">
        <w:t>definition as</w:t>
      </w:r>
      <w:r w:rsidR="006503C4">
        <w:t xml:space="preserve"> a unit test for the developers.  This build definition will continuously </w:t>
      </w:r>
      <w:r w:rsidR="009D7FF5">
        <w:t xml:space="preserve">checkout source, </w:t>
      </w:r>
      <w:r w:rsidR="00655126">
        <w:t xml:space="preserve">run </w:t>
      </w:r>
      <w:proofErr w:type="spellStart"/>
      <w:r w:rsidR="00655126">
        <w:t>npm</w:t>
      </w:r>
      <w:proofErr w:type="spellEnd"/>
      <w:r w:rsidR="00655126">
        <w:t xml:space="preserve"> commands for </w:t>
      </w:r>
      <w:r w:rsidR="006503C4">
        <w:t xml:space="preserve">build, IQ scan and </w:t>
      </w:r>
      <w:r w:rsidR="00F8306E">
        <w:t xml:space="preserve">upon successful build and scan it will </w:t>
      </w:r>
      <w:r w:rsidR="006503C4">
        <w:t>de</w:t>
      </w:r>
      <w:r w:rsidR="00A202D7">
        <w:t xml:space="preserve">ploy </w:t>
      </w:r>
      <w:r w:rsidR="00A202D7" w:rsidRPr="00A202D7">
        <w:rPr>
          <w:b/>
        </w:rPr>
        <w:t>&lt;APP&gt;</w:t>
      </w:r>
      <w:r w:rsidR="00F8306E">
        <w:t xml:space="preserve"> to the DEV environment</w:t>
      </w:r>
      <w:r w:rsidR="006503C4">
        <w:t xml:space="preserve">. </w:t>
      </w:r>
      <w:r w:rsidR="006B11CD" w:rsidRPr="006B11CD">
        <w:rPr>
          <w:b/>
        </w:rPr>
        <w:t>***</w:t>
      </w:r>
      <w:r w:rsidR="00F8306E">
        <w:rPr>
          <w:b/>
        </w:rPr>
        <w:t>Note t</w:t>
      </w:r>
      <w:r w:rsidR="006B11CD" w:rsidRPr="006B11CD">
        <w:rPr>
          <w:b/>
        </w:rPr>
        <w:t xml:space="preserve">hese builds are intended to be </w:t>
      </w:r>
      <w:r w:rsidR="006B11CD">
        <w:rPr>
          <w:b/>
        </w:rPr>
        <w:t xml:space="preserve">immediate </w:t>
      </w:r>
      <w:r w:rsidR="006B11CD" w:rsidRPr="006B11CD">
        <w:rPr>
          <w:b/>
        </w:rPr>
        <w:t>throw away</w:t>
      </w:r>
      <w:r w:rsidR="00F8306E">
        <w:rPr>
          <w:b/>
        </w:rPr>
        <w:t>.</w:t>
      </w:r>
      <w:r w:rsidR="006B11CD" w:rsidRPr="006B11CD">
        <w:rPr>
          <w:b/>
        </w:rPr>
        <w:t>***</w:t>
      </w:r>
    </w:p>
    <w:p w14:paraId="1F93043B" w14:textId="75FD9583" w:rsidR="006503C4" w:rsidRDefault="006503C4" w:rsidP="006503C4">
      <w:pPr>
        <w:pStyle w:val="NoSpacing"/>
        <w:numPr>
          <w:ilvl w:val="1"/>
          <w:numId w:val="5"/>
        </w:numPr>
      </w:pPr>
      <w:r>
        <w:t>Builds take place regularly on a set time</w:t>
      </w:r>
    </w:p>
    <w:p w14:paraId="0878D89A" w14:textId="183AFF03" w:rsidR="008D3E17" w:rsidRDefault="008D3E17" w:rsidP="006503C4">
      <w:pPr>
        <w:pStyle w:val="NoSpacing"/>
        <w:numPr>
          <w:ilvl w:val="1"/>
          <w:numId w:val="5"/>
        </w:numPr>
      </w:pPr>
      <w:r>
        <w:t>This CI Jenkins process will run a</w:t>
      </w:r>
      <w:r w:rsidR="00AA73A2">
        <w:t>n</w:t>
      </w:r>
      <w:r>
        <w:t xml:space="preserve"> IQ scan for the IQ “Build” stage</w:t>
      </w:r>
      <w:r w:rsidR="006732D6">
        <w:t>.  The IQ report should be accessible from the link in the completed Jenkins job</w:t>
      </w:r>
    </w:p>
    <w:p w14:paraId="72E28AF1" w14:textId="262C137E" w:rsidR="006503C4" w:rsidRDefault="006503C4" w:rsidP="006503C4">
      <w:pPr>
        <w:pStyle w:val="NoSpacing"/>
        <w:numPr>
          <w:ilvl w:val="1"/>
          <w:numId w:val="5"/>
        </w:numPr>
      </w:pPr>
      <w:r>
        <w:t xml:space="preserve">The master </w:t>
      </w:r>
      <w:r w:rsidR="00A202D7">
        <w:t>branch will deploy to the DEV</w:t>
      </w:r>
      <w:r>
        <w:t xml:space="preserve"> environment</w:t>
      </w:r>
    </w:p>
    <w:p w14:paraId="52B305F0" w14:textId="4C9D8383" w:rsidR="006503C4" w:rsidRDefault="006503C4" w:rsidP="006503C4">
      <w:pPr>
        <w:pStyle w:val="NoSpacing"/>
        <w:numPr>
          <w:ilvl w:val="1"/>
          <w:numId w:val="5"/>
        </w:numPr>
      </w:pPr>
      <w:r>
        <w:t xml:space="preserve">The develop </w:t>
      </w:r>
      <w:r w:rsidR="00A202D7">
        <w:t>branch will deploy to the DEV</w:t>
      </w:r>
      <w:r>
        <w:t xml:space="preserve">2 environment </w:t>
      </w:r>
    </w:p>
    <w:p w14:paraId="5BD4ED80" w14:textId="6EC09395" w:rsidR="00322CF8" w:rsidRDefault="00322CF8" w:rsidP="00322CF8">
      <w:pPr>
        <w:pStyle w:val="NoSpacing"/>
        <w:numPr>
          <w:ilvl w:val="0"/>
          <w:numId w:val="5"/>
        </w:numPr>
      </w:pPr>
      <w:proofErr w:type="spellStart"/>
      <w:r w:rsidRPr="00115F9D">
        <w:rPr>
          <w:b/>
        </w:rPr>
        <w:t>Jenkinsfile</w:t>
      </w:r>
      <w:proofErr w:type="spellEnd"/>
      <w:r>
        <w:t xml:space="preserve"> </w:t>
      </w:r>
      <w:r w:rsidR="00655126">
        <w:t xml:space="preserve">is intended to be a release candidate (RC) build definition.  When run, this build will checkout source, run </w:t>
      </w:r>
      <w:proofErr w:type="spellStart"/>
      <w:r w:rsidR="00655126">
        <w:t>npm</w:t>
      </w:r>
      <w:proofErr w:type="spellEnd"/>
      <w:r w:rsidR="00655126">
        <w:t xml:space="preserve"> commands for build, IQ scan, and upon success of those steps it will package the build into a release candidate, upload the package to Repo Manager, and tag the GIT repository with the build version.</w:t>
      </w:r>
    </w:p>
    <w:p w14:paraId="7194A666" w14:textId="038084DF" w:rsidR="00655126" w:rsidRDefault="00655126" w:rsidP="00655126">
      <w:pPr>
        <w:pStyle w:val="NoSpacing"/>
        <w:numPr>
          <w:ilvl w:val="1"/>
          <w:numId w:val="5"/>
        </w:numPr>
      </w:pPr>
      <w:r>
        <w:t>RC build frequency must be defined by the development team</w:t>
      </w:r>
    </w:p>
    <w:p w14:paraId="6CEAB722" w14:textId="69A77438" w:rsidR="00655126" w:rsidRDefault="00655126" w:rsidP="00655126">
      <w:pPr>
        <w:pStyle w:val="NoSpacing"/>
        <w:numPr>
          <w:ilvl w:val="1"/>
          <w:numId w:val="5"/>
        </w:numPr>
      </w:pPr>
      <w:r>
        <w:t xml:space="preserve">The build version </w:t>
      </w:r>
      <w:r w:rsidR="00294D6C">
        <w:t xml:space="preserve">label </w:t>
      </w:r>
      <w:r>
        <w:t>will be reflected in the package label and Repo Manager artifact label.</w:t>
      </w:r>
    </w:p>
    <w:p w14:paraId="747619AD" w14:textId="0605B998" w:rsidR="00655126" w:rsidRPr="00342D4B" w:rsidRDefault="00294D6C" w:rsidP="00655126">
      <w:pPr>
        <w:pStyle w:val="NoSpacing"/>
        <w:numPr>
          <w:ilvl w:val="2"/>
          <w:numId w:val="5"/>
        </w:numPr>
      </w:pPr>
      <w:r w:rsidRPr="00342D4B">
        <w:t xml:space="preserve">Label: </w:t>
      </w:r>
      <w:r w:rsidR="00342D4B">
        <w:t>&lt;artifact&gt;-</w:t>
      </w:r>
      <w:r w:rsidRPr="00342D4B">
        <w:t xml:space="preserve">&lt;semantic version&gt;-&lt;build timestamp&gt; </w:t>
      </w:r>
      <w:proofErr w:type="spellStart"/>
      <w:r w:rsidRPr="00342D4B">
        <w:t>e.x</w:t>
      </w:r>
      <w:proofErr w:type="spellEnd"/>
      <w:r w:rsidRPr="00342D4B">
        <w:t xml:space="preserve">. </w:t>
      </w:r>
      <w:r w:rsidR="00A202D7">
        <w:t>App</w:t>
      </w:r>
      <w:r w:rsidR="00342D4B">
        <w:t>-</w:t>
      </w:r>
      <w:r w:rsidRPr="00342D4B">
        <w:t>2.0.1-2017</w:t>
      </w:r>
      <w:r w:rsidR="00AA73A2" w:rsidRPr="00342D4B">
        <w:t>1211</w:t>
      </w:r>
      <w:r w:rsidR="00342D4B">
        <w:t>-105718</w:t>
      </w:r>
    </w:p>
    <w:p w14:paraId="1B5C0AEA" w14:textId="77777777" w:rsidR="006732D6" w:rsidRDefault="00AA73A2" w:rsidP="006732D6">
      <w:pPr>
        <w:pStyle w:val="NoSpacing"/>
        <w:numPr>
          <w:ilvl w:val="1"/>
          <w:numId w:val="5"/>
        </w:numPr>
      </w:pPr>
      <w:r>
        <w:t>The RC Jenkins process will run an IQ scan for the IQ “Build” stage</w:t>
      </w:r>
      <w:r w:rsidR="006732D6">
        <w:t>.  The IQ report should be accessible from the link in the completed Jenkins job</w:t>
      </w:r>
    </w:p>
    <w:p w14:paraId="79C92FEF" w14:textId="5B232D1C" w:rsidR="00F8306E" w:rsidRDefault="006732D6" w:rsidP="001B1A5B">
      <w:pPr>
        <w:pStyle w:val="NoSpacing"/>
        <w:numPr>
          <w:ilvl w:val="1"/>
          <w:numId w:val="5"/>
        </w:numPr>
      </w:pPr>
      <w:r>
        <w:t>When the job completes, you should see the newly added tag in the GIT repository</w:t>
      </w:r>
    </w:p>
    <w:p w14:paraId="77121666" w14:textId="421B4F16" w:rsidR="006732D6" w:rsidRDefault="006732D6" w:rsidP="001B1A5B">
      <w:pPr>
        <w:pStyle w:val="NoSpacing"/>
        <w:numPr>
          <w:ilvl w:val="1"/>
          <w:numId w:val="5"/>
        </w:numPr>
      </w:pPr>
      <w:r>
        <w:t xml:space="preserve">When the job completes, you should see the new artifact version in the Repo Manager </w:t>
      </w:r>
      <w:r w:rsidR="00A202D7">
        <w:t>“ACME</w:t>
      </w:r>
      <w:r w:rsidR="009A4F2A">
        <w:t>-RC” repository</w:t>
      </w:r>
    </w:p>
    <w:p w14:paraId="484A4B08" w14:textId="118DDBDF" w:rsidR="00115F9D" w:rsidRDefault="00115F9D" w:rsidP="00115F9D">
      <w:pPr>
        <w:pStyle w:val="NoSpacing"/>
        <w:numPr>
          <w:ilvl w:val="0"/>
          <w:numId w:val="5"/>
        </w:numPr>
      </w:pPr>
      <w:r w:rsidRPr="00115F9D">
        <w:t>The</w:t>
      </w:r>
      <w:r>
        <w:rPr>
          <w:b/>
        </w:rPr>
        <w:t xml:space="preserve"> deploy</w:t>
      </w:r>
      <w:r w:rsidR="00A202D7">
        <w:t xml:space="preserve"> folder within the </w:t>
      </w:r>
      <w:r w:rsidR="00A202D7">
        <w:rPr>
          <w:b/>
        </w:rPr>
        <w:t>&lt;APP&gt;</w:t>
      </w:r>
      <w:r>
        <w:t xml:space="preserve"> repository contains the deployment job information.  Currently we are using Jenkins as a stop gap deployment solution until a deployment tool is selected and implemented.  </w:t>
      </w:r>
    </w:p>
    <w:p w14:paraId="005EB533" w14:textId="2EC9F361" w:rsidR="00AE3546" w:rsidRDefault="00AE3546" w:rsidP="00412B24">
      <w:pPr>
        <w:pStyle w:val="NoSpacing"/>
        <w:numPr>
          <w:ilvl w:val="1"/>
          <w:numId w:val="5"/>
        </w:numPr>
      </w:pPr>
      <w:proofErr w:type="spellStart"/>
      <w:r>
        <w:rPr>
          <w:b/>
        </w:rPr>
        <w:t>Jenkinsfile</w:t>
      </w:r>
      <w:proofErr w:type="spellEnd"/>
      <w:r>
        <w:rPr>
          <w:b/>
        </w:rPr>
        <w:t>-deployment</w:t>
      </w:r>
      <w:r>
        <w:t xml:space="preserve"> </w:t>
      </w:r>
      <w:r w:rsidR="009152E2">
        <w:t>is a generic deployment job</w:t>
      </w:r>
      <w:r w:rsidR="00412B24">
        <w:t>.</w:t>
      </w:r>
      <w:r w:rsidR="005E5606">
        <w:t xml:space="preserve">  The job requires</w:t>
      </w:r>
      <w:r w:rsidR="009152E2">
        <w:t xml:space="preserve"> input parameters for the source Repo Manager repository, version to deploy and target deployment environment</w:t>
      </w:r>
      <w:r w:rsidR="00412B24">
        <w:t>.  The job will then, on the requested deploy target environment, download the requested artifact version from Repo Manager, extract it, and deploy it using the deploy-nodeapp.sh script.</w:t>
      </w:r>
    </w:p>
    <w:p w14:paraId="7946730D" w14:textId="2725CDBF" w:rsidR="002D3188" w:rsidRDefault="00412B24" w:rsidP="00412B24">
      <w:pPr>
        <w:pStyle w:val="NoSpacing"/>
        <w:numPr>
          <w:ilvl w:val="1"/>
          <w:numId w:val="5"/>
        </w:numPr>
      </w:pPr>
      <w:r>
        <w:rPr>
          <w:b/>
        </w:rPr>
        <w:t>deploy-nodeapp.sh</w:t>
      </w:r>
      <w:r w:rsidR="00A202D7">
        <w:t xml:space="preserve"> is the actual deployment script</w:t>
      </w:r>
      <w:r w:rsidR="002D3188">
        <w:t xml:space="preserve">.  </w:t>
      </w:r>
      <w:r w:rsidR="002D3188" w:rsidRPr="002D3188">
        <w:rPr>
          <w:b/>
        </w:rPr>
        <w:t>***NOTE***</w:t>
      </w:r>
      <w:r w:rsidR="002D3188">
        <w:t xml:space="preserve"> that this script is intended </w:t>
      </w:r>
      <w:r w:rsidR="00A202D7">
        <w:t xml:space="preserve">to be used to deploy the </w:t>
      </w:r>
      <w:r w:rsidR="00A202D7">
        <w:rPr>
          <w:b/>
        </w:rPr>
        <w:t>&lt;APP&gt;</w:t>
      </w:r>
      <w:r w:rsidR="002D3188">
        <w:t xml:space="preserve"> into production.  Any changes/updates to this script</w:t>
      </w:r>
      <w:r w:rsidR="00A202D7">
        <w:t xml:space="preserve"> should be discussed with Ops</w:t>
      </w:r>
      <w:r w:rsidR="002D3188">
        <w:t>.  This script should be used so that the same deployment steps are used in the lower environments and in production.</w:t>
      </w:r>
    </w:p>
    <w:p w14:paraId="43415AD2" w14:textId="237E9D55" w:rsidR="008C391A" w:rsidRDefault="008C391A" w:rsidP="008C391A">
      <w:pPr>
        <w:pStyle w:val="Heading1"/>
        <w:numPr>
          <w:ilvl w:val="0"/>
          <w:numId w:val="1"/>
        </w:numPr>
      </w:pPr>
      <w:bookmarkStart w:id="7" w:name="_Toc504745133"/>
      <w:r>
        <w:t>Jenkins</w:t>
      </w:r>
      <w:bookmarkEnd w:id="7"/>
    </w:p>
    <w:p w14:paraId="2E13FB03" w14:textId="217834A3" w:rsidR="008C391A" w:rsidRDefault="00DF03AC" w:rsidP="008C391A">
      <w:pPr>
        <w:pStyle w:val="NoSpacing"/>
      </w:pPr>
      <w:r>
        <w:t>Jenkins has been updated to follow</w:t>
      </w:r>
      <w:r w:rsidR="008C391A">
        <w:t xml:space="preserve"> a </w:t>
      </w:r>
      <w:r>
        <w:t>distributed build</w:t>
      </w:r>
      <w:r w:rsidR="00AE5792">
        <w:t>s</w:t>
      </w:r>
      <w:r>
        <w:t xml:space="preserve"> architecture (</w:t>
      </w:r>
      <w:hyperlink r:id="rId17" w:history="1">
        <w:r w:rsidRPr="00C50433">
          <w:rPr>
            <w:rStyle w:val="Hyperlink"/>
          </w:rPr>
          <w:t>https://jenkins.io/doc/book/architecting-for-scale/)</w:t>
        </w:r>
      </w:hyperlink>
      <w:r>
        <w:t>.  Th</w:t>
      </w:r>
      <w:r w:rsidR="00A202D7">
        <w:t>e Jenkins master</w:t>
      </w:r>
      <w:r>
        <w:t xml:space="preserve"> has been upgraded and enhanced with various plugins to try to make a more </w:t>
      </w:r>
      <w:r w:rsidR="002E0416">
        <w:t xml:space="preserve">robust, easy to use system.  </w:t>
      </w:r>
    </w:p>
    <w:p w14:paraId="26A47F99" w14:textId="77777777" w:rsidR="002E0416" w:rsidRDefault="002E0416" w:rsidP="008C391A">
      <w:pPr>
        <w:pStyle w:val="NoSpacing"/>
      </w:pPr>
    </w:p>
    <w:p w14:paraId="4476CBF3" w14:textId="77777777" w:rsidR="002E0416" w:rsidRDefault="002E0416" w:rsidP="008C391A">
      <w:pPr>
        <w:pStyle w:val="NoSpacing"/>
      </w:pPr>
    </w:p>
    <w:p w14:paraId="1C7B0777" w14:textId="18F873AD" w:rsidR="002E0416" w:rsidRDefault="002E0416" w:rsidP="008C391A">
      <w:pPr>
        <w:pStyle w:val="NoSpacing"/>
      </w:pPr>
      <w:r>
        <w:lastRenderedPageBreak/>
        <w:t>Jenkins nodes (</w:t>
      </w:r>
      <w:proofErr w:type="spellStart"/>
      <w:r>
        <w:t>a.k.a</w:t>
      </w:r>
      <w:proofErr w:type="spellEnd"/>
      <w:r>
        <w:t xml:space="preserve"> slaves) have been added to the system, and node labels are being leveraged.  For a given job</w:t>
      </w:r>
      <w:r w:rsidR="003104FA">
        <w:t>,</w:t>
      </w:r>
      <w:r>
        <w:t xml:space="preserve"> the appropriate node labels should be specified to limit the job from only building on the intended node(s).  </w:t>
      </w:r>
    </w:p>
    <w:p w14:paraId="0E7A7317" w14:textId="77777777" w:rsidR="003104FA" w:rsidRDefault="003104FA" w:rsidP="008C391A">
      <w:pPr>
        <w:pStyle w:val="NoSpacing"/>
      </w:pPr>
    </w:p>
    <w:p w14:paraId="0A9DF886" w14:textId="6953E4E0" w:rsidR="003104FA" w:rsidRDefault="003104FA" w:rsidP="008C391A">
      <w:pPr>
        <w:pStyle w:val="NoSpacing"/>
      </w:pPr>
      <w:r>
        <w:t>The deployment target labels should only be used for deployment jobs i.e. builds should not run on deployment nodes</w:t>
      </w:r>
    </w:p>
    <w:p w14:paraId="2233B798" w14:textId="77777777" w:rsidR="002E0416" w:rsidRDefault="002E0416" w:rsidP="008C391A">
      <w:pPr>
        <w:pStyle w:val="NoSpacing"/>
      </w:pPr>
    </w:p>
    <w:p w14:paraId="3517085A" w14:textId="03331AA2" w:rsidR="002E0416" w:rsidRDefault="00B063F9" w:rsidP="00B063F9">
      <w:pPr>
        <w:pStyle w:val="Heading2"/>
      </w:pPr>
      <w:bookmarkStart w:id="8" w:name="_Toc504745134"/>
      <w:r>
        <w:t xml:space="preserve">Node </w:t>
      </w:r>
      <w:r w:rsidR="002E0416">
        <w:t>Labels:</w:t>
      </w:r>
      <w:bookmarkEnd w:id="8"/>
    </w:p>
    <w:p w14:paraId="7224237D" w14:textId="4F8FC4C9" w:rsidR="002E0416" w:rsidRDefault="00A202D7" w:rsidP="008C391A">
      <w:pPr>
        <w:pStyle w:val="NoSpacing"/>
      </w:pPr>
      <w:r>
        <w:t>LEGACY</w:t>
      </w:r>
      <w:r w:rsidR="002E0416">
        <w:t xml:space="preserve"> – used for all legacy build/deploy jobs </w:t>
      </w:r>
      <w:r w:rsidR="008F771D">
        <w:t xml:space="preserve">before we moved to the new SCM and CI strategy </w:t>
      </w:r>
    </w:p>
    <w:p w14:paraId="0991EC50" w14:textId="3188E0D6" w:rsidR="002E0416" w:rsidRDefault="002E0416" w:rsidP="008C391A">
      <w:pPr>
        <w:pStyle w:val="NoSpacing"/>
      </w:pPr>
      <w:proofErr w:type="spellStart"/>
      <w:r>
        <w:t>NodeJs</w:t>
      </w:r>
      <w:proofErr w:type="spellEnd"/>
      <w:r>
        <w:t xml:space="preserve"> – used to bui</w:t>
      </w:r>
      <w:r w:rsidR="00A202D7">
        <w:t>ld Node.js applications</w:t>
      </w:r>
    </w:p>
    <w:p w14:paraId="358039C8" w14:textId="0745661C" w:rsidR="002E0416" w:rsidRDefault="00A202D7" w:rsidP="008C391A">
      <w:pPr>
        <w:pStyle w:val="NoSpacing"/>
      </w:pPr>
      <w:r>
        <w:t>DEV</w:t>
      </w:r>
      <w:r w:rsidR="002E0416">
        <w:t xml:space="preserve"> – used as a</w:t>
      </w:r>
      <w:r>
        <w:t xml:space="preserve"> deployment target to the dev</w:t>
      </w:r>
      <w:r w:rsidR="002E0416">
        <w:t xml:space="preserve"> environment</w:t>
      </w:r>
    </w:p>
    <w:p w14:paraId="3EDD27C7" w14:textId="01441FFC" w:rsidR="002E0416" w:rsidRDefault="00A202D7" w:rsidP="008C391A">
      <w:pPr>
        <w:pStyle w:val="NoSpacing"/>
      </w:pPr>
      <w:r>
        <w:t>DEV</w:t>
      </w:r>
      <w:r w:rsidR="002E0416">
        <w:t>2 –</w:t>
      </w:r>
      <w:r w:rsidR="003104FA">
        <w:t xml:space="preserve"> used as a</w:t>
      </w:r>
      <w:r>
        <w:t xml:space="preserve"> deployment target to the dev</w:t>
      </w:r>
      <w:r w:rsidR="003104FA">
        <w:t>2 environment</w:t>
      </w:r>
    </w:p>
    <w:p w14:paraId="6A371494" w14:textId="455596C0" w:rsidR="003104FA" w:rsidRDefault="00A202D7" w:rsidP="008C391A">
      <w:pPr>
        <w:pStyle w:val="NoSpacing"/>
      </w:pPr>
      <w:r>
        <w:t>QA</w:t>
      </w:r>
      <w:r w:rsidR="003104FA">
        <w:t xml:space="preserve"> - used as a deployment target to the </w:t>
      </w:r>
      <w:proofErr w:type="spellStart"/>
      <w:r w:rsidR="003104FA">
        <w:t>qa</w:t>
      </w:r>
      <w:proofErr w:type="spellEnd"/>
      <w:r w:rsidR="003104FA">
        <w:t xml:space="preserve"> environment</w:t>
      </w:r>
    </w:p>
    <w:p w14:paraId="2CA034E1" w14:textId="5A3720A7" w:rsidR="003104FA" w:rsidRDefault="00A202D7" w:rsidP="008C391A">
      <w:pPr>
        <w:pStyle w:val="NoSpacing"/>
      </w:pPr>
      <w:r>
        <w:t>QA</w:t>
      </w:r>
      <w:r w:rsidR="003104FA">
        <w:t>2 - used as a deployment target to the qa2 environment</w:t>
      </w:r>
    </w:p>
    <w:p w14:paraId="4E707717" w14:textId="3EA4089B" w:rsidR="003104FA" w:rsidRDefault="00A202D7" w:rsidP="008C391A">
      <w:pPr>
        <w:pStyle w:val="NoSpacing"/>
      </w:pPr>
      <w:r>
        <w:t>UAT</w:t>
      </w:r>
      <w:r w:rsidR="003104FA">
        <w:t xml:space="preserve"> - used as a deployment target to the </w:t>
      </w:r>
      <w:proofErr w:type="spellStart"/>
      <w:r w:rsidR="003104FA">
        <w:t>uat</w:t>
      </w:r>
      <w:proofErr w:type="spellEnd"/>
      <w:r w:rsidR="003104FA">
        <w:t xml:space="preserve"> environment</w:t>
      </w:r>
    </w:p>
    <w:p w14:paraId="5B4442EA" w14:textId="4E3B473E" w:rsidR="003104FA" w:rsidRDefault="00A202D7" w:rsidP="008C391A">
      <w:pPr>
        <w:pStyle w:val="NoSpacing"/>
      </w:pPr>
      <w:r>
        <w:t>UAT</w:t>
      </w:r>
      <w:r w:rsidR="003104FA">
        <w:t>2 - used as a deployment target to the uat2 environment</w:t>
      </w:r>
    </w:p>
    <w:p w14:paraId="0B12521D" w14:textId="77777777" w:rsidR="00126189" w:rsidRDefault="00126189" w:rsidP="008C391A">
      <w:pPr>
        <w:pStyle w:val="NoSpacing"/>
      </w:pPr>
    </w:p>
    <w:p w14:paraId="49726F5F" w14:textId="61E22A58" w:rsidR="00887689" w:rsidRDefault="00B063F9" w:rsidP="00485BE3">
      <w:pPr>
        <w:pStyle w:val="Heading2"/>
      </w:pPr>
      <w:bookmarkStart w:id="9" w:name="_Toc504745135"/>
      <w:r>
        <w:t>Jenkins Jobs</w:t>
      </w:r>
      <w:bookmarkEnd w:id="9"/>
    </w:p>
    <w:p w14:paraId="46277E2E" w14:textId="74208F69" w:rsidR="00887689" w:rsidRPr="00887689" w:rsidRDefault="00887689" w:rsidP="00887689">
      <w:pPr>
        <w:pStyle w:val="NoSpacing"/>
        <w:rPr>
          <w:b/>
        </w:rPr>
      </w:pPr>
      <w:r w:rsidRPr="00887689">
        <w:rPr>
          <w:b/>
        </w:rPr>
        <w:t>Deployment Folder</w:t>
      </w:r>
    </w:p>
    <w:p w14:paraId="2129BAD1" w14:textId="65DAECEA" w:rsidR="00EB54B1" w:rsidRDefault="00EB54B1" w:rsidP="00EB54B1">
      <w:pPr>
        <w:pStyle w:val="NoSpacing"/>
      </w:pPr>
      <w:r>
        <w:t xml:space="preserve">All relevant Jenkins jobs for developers have been placed into the folder named “Development”.  Here you will find the jobs for </w:t>
      </w:r>
      <w:r w:rsidR="00887689">
        <w:t xml:space="preserve">the CI and RC builds.  You will also find the job to deploy to lower </w:t>
      </w:r>
      <w:r w:rsidR="0049560C">
        <w:t>environments</w:t>
      </w:r>
      <w:r w:rsidR="00887689">
        <w:t>.</w:t>
      </w:r>
      <w:r w:rsidR="006E3C71">
        <w:t xml:space="preserve">  These jobs are based upon </w:t>
      </w:r>
      <w:proofErr w:type="spellStart"/>
      <w:r w:rsidR="006E3C71">
        <w:t>Jenkinsfiles</w:t>
      </w:r>
      <w:proofErr w:type="spellEnd"/>
      <w:r w:rsidR="006E3C71">
        <w:t xml:space="preserve"> as specified:</w:t>
      </w:r>
    </w:p>
    <w:p w14:paraId="08C0C1E4" w14:textId="77777777" w:rsidR="006E3C71" w:rsidRDefault="006E3C71" w:rsidP="00EB54B1">
      <w:pPr>
        <w:pStyle w:val="NoSpacing"/>
      </w:pPr>
    </w:p>
    <w:p w14:paraId="4AAF081C" w14:textId="7D3492E0" w:rsidR="006E3C71" w:rsidRDefault="006E3C71" w:rsidP="00EB54B1">
      <w:pPr>
        <w:pStyle w:val="NoSpacing"/>
      </w:pPr>
      <w:r>
        <w:t>Branch: Develop</w:t>
      </w:r>
    </w:p>
    <w:p w14:paraId="1C5DA107" w14:textId="00EFA916" w:rsidR="006231E3" w:rsidRDefault="00A202D7" w:rsidP="00EB54B1">
      <w:pPr>
        <w:pStyle w:val="NoSpacing"/>
      </w:pPr>
      <w:r>
        <w:t>APP</w:t>
      </w:r>
      <w:r w:rsidR="006231E3">
        <w:t xml:space="preserve"> – Build develop CI: </w:t>
      </w:r>
      <w:proofErr w:type="spellStart"/>
      <w:r w:rsidR="006231E3">
        <w:t>Jenkinsfile</w:t>
      </w:r>
      <w:proofErr w:type="spellEnd"/>
      <w:r w:rsidR="006231E3">
        <w:t xml:space="preserve">-ci: creates throw away build </w:t>
      </w:r>
      <w:r w:rsidR="00EE60BD">
        <w:t xml:space="preserve">on regular schedule </w:t>
      </w:r>
      <w:r>
        <w:t>that is deployed to dev</w:t>
      </w:r>
    </w:p>
    <w:p w14:paraId="7C83CC16" w14:textId="39726A16" w:rsidR="006231E3" w:rsidRDefault="00A202D7" w:rsidP="00EB54B1">
      <w:pPr>
        <w:pStyle w:val="NoSpacing"/>
      </w:pPr>
      <w:r>
        <w:t>APP</w:t>
      </w:r>
      <w:r w:rsidR="006231E3">
        <w:t xml:space="preserve"> – Build develop RC: </w:t>
      </w:r>
      <w:proofErr w:type="spellStart"/>
      <w:r w:rsidR="006231E3">
        <w:t>Jenkinsfile</w:t>
      </w:r>
      <w:proofErr w:type="spellEnd"/>
      <w:r w:rsidR="006231E3">
        <w:t>: creates build</w:t>
      </w:r>
      <w:r w:rsidR="00EE60BD">
        <w:t xml:space="preserve"> on </w:t>
      </w:r>
      <w:r w:rsidR="00727B49">
        <w:t>regular</w:t>
      </w:r>
      <w:r w:rsidR="00EE60BD">
        <w:t xml:space="preserve"> schedule</w:t>
      </w:r>
      <w:r w:rsidR="006231E3">
        <w:t xml:space="preserve"> that is tagged in GIT and stored in RC repo</w:t>
      </w:r>
    </w:p>
    <w:p w14:paraId="63AB51CB" w14:textId="77777777" w:rsidR="006231E3" w:rsidRDefault="006231E3" w:rsidP="00EB54B1">
      <w:pPr>
        <w:pStyle w:val="NoSpacing"/>
      </w:pPr>
    </w:p>
    <w:p w14:paraId="4EF74F87" w14:textId="00B2BA8D" w:rsidR="006231E3" w:rsidRDefault="006231E3" w:rsidP="00EB54B1">
      <w:pPr>
        <w:pStyle w:val="NoSpacing"/>
      </w:pPr>
      <w:r>
        <w:t>Branch: Master</w:t>
      </w:r>
    </w:p>
    <w:p w14:paraId="13F457EA" w14:textId="1D838327" w:rsidR="006231E3" w:rsidRDefault="00A202D7" w:rsidP="006231E3">
      <w:pPr>
        <w:pStyle w:val="NoSpacing"/>
      </w:pPr>
      <w:r>
        <w:t>APP</w:t>
      </w:r>
      <w:r w:rsidR="006231E3">
        <w:t xml:space="preserve"> – Build master CI: </w:t>
      </w:r>
      <w:proofErr w:type="spellStart"/>
      <w:r w:rsidR="006231E3">
        <w:t>Jenkinsfile</w:t>
      </w:r>
      <w:proofErr w:type="spellEnd"/>
      <w:r w:rsidR="006231E3">
        <w:t xml:space="preserve">-ci: creates throw away </w:t>
      </w:r>
      <w:r>
        <w:t>build that is deployed to dev</w:t>
      </w:r>
      <w:r w:rsidR="006231E3">
        <w:t>2</w:t>
      </w:r>
    </w:p>
    <w:p w14:paraId="1FDD5C00" w14:textId="713F375E" w:rsidR="006231E3" w:rsidRDefault="00A202D7" w:rsidP="006231E3">
      <w:pPr>
        <w:pStyle w:val="NoSpacing"/>
      </w:pPr>
      <w:r>
        <w:t>APP</w:t>
      </w:r>
      <w:r>
        <w:t xml:space="preserve"> </w:t>
      </w:r>
      <w:r w:rsidR="006231E3">
        <w:t xml:space="preserve">– Build master RC: </w:t>
      </w:r>
      <w:proofErr w:type="spellStart"/>
      <w:r w:rsidR="006231E3">
        <w:t>Jenkinsfile</w:t>
      </w:r>
      <w:proofErr w:type="spellEnd"/>
      <w:r w:rsidR="006231E3">
        <w:t>: creates build that is tagged in GIT and stored in RC repo</w:t>
      </w:r>
    </w:p>
    <w:p w14:paraId="1F1A485B" w14:textId="5FFB8E10" w:rsidR="00727B49" w:rsidRDefault="00A202D7" w:rsidP="00727B49">
      <w:pPr>
        <w:pStyle w:val="NoSpacing"/>
      </w:pPr>
      <w:r>
        <w:t>APP</w:t>
      </w:r>
      <w:r>
        <w:t xml:space="preserve"> </w:t>
      </w:r>
      <w:r w:rsidR="00727B49">
        <w:t>– Deploy QA: deploy/</w:t>
      </w:r>
      <w:proofErr w:type="spellStart"/>
      <w:r w:rsidR="00727B49">
        <w:t>Jenkinsfile</w:t>
      </w:r>
      <w:proofErr w:type="spellEnd"/>
      <w:r w:rsidR="00727B49">
        <w:t xml:space="preserve">-caller: deploys latest from RC repo to </w:t>
      </w:r>
      <w:proofErr w:type="spellStart"/>
      <w:r w:rsidR="00727B49">
        <w:t>qa</w:t>
      </w:r>
      <w:proofErr w:type="spellEnd"/>
      <w:r w:rsidR="00727B49">
        <w:t xml:space="preserve"> environment on regular schedule.  Can be set to specific semantic version or specific version.</w:t>
      </w:r>
    </w:p>
    <w:p w14:paraId="4E5683A1" w14:textId="0DB509FA" w:rsidR="00727B49" w:rsidRDefault="00A202D7" w:rsidP="00727B49">
      <w:pPr>
        <w:pStyle w:val="NoSpacing"/>
      </w:pPr>
      <w:r>
        <w:t>APP</w:t>
      </w:r>
      <w:r>
        <w:t xml:space="preserve"> </w:t>
      </w:r>
      <w:r w:rsidR="00727B49">
        <w:t>– Deploy QA2: deploy/</w:t>
      </w:r>
      <w:proofErr w:type="spellStart"/>
      <w:r w:rsidR="00727B49">
        <w:t>Jenkinsfile</w:t>
      </w:r>
      <w:proofErr w:type="spellEnd"/>
      <w:r w:rsidR="00727B49">
        <w:t>-caller: deploys latest from RC repo to qa2 environment on regular schedule.  Can be set to specific semantic version or specific version.</w:t>
      </w:r>
    </w:p>
    <w:p w14:paraId="2CB56704" w14:textId="250DD84D" w:rsidR="00887689" w:rsidRDefault="00A202D7" w:rsidP="00EB54B1">
      <w:pPr>
        <w:pStyle w:val="NoSpacing"/>
      </w:pPr>
      <w:r>
        <w:t>APP</w:t>
      </w:r>
      <w:r>
        <w:t xml:space="preserve"> </w:t>
      </w:r>
      <w:r w:rsidR="002D6DCB">
        <w:t>– Pipeline Deployment: deploy/</w:t>
      </w:r>
      <w:proofErr w:type="spellStart"/>
      <w:r w:rsidR="002D6DCB">
        <w:t>Jenkinsfile</w:t>
      </w:r>
      <w:proofErr w:type="spellEnd"/>
      <w:r w:rsidR="002D6DCB">
        <w:t xml:space="preserve">-deployment: Allows user to manually select any release candidate version from Nexus Repo and deploy that version to any lower environment </w:t>
      </w:r>
    </w:p>
    <w:p w14:paraId="7D26F7DD" w14:textId="594B42F0" w:rsidR="00485BE3" w:rsidRDefault="00485BE3" w:rsidP="00D5158B">
      <w:pPr>
        <w:pStyle w:val="NoSpacing"/>
        <w:jc w:val="center"/>
      </w:pPr>
    </w:p>
    <w:p w14:paraId="202AB425" w14:textId="214DB2CE" w:rsidR="00887689" w:rsidRDefault="00887689" w:rsidP="00EB54B1">
      <w:pPr>
        <w:pStyle w:val="NoSpacing"/>
      </w:pPr>
      <w:r>
        <w:rPr>
          <w:b/>
        </w:rPr>
        <w:t>Administration Folder</w:t>
      </w:r>
    </w:p>
    <w:p w14:paraId="3CD147A0" w14:textId="355E6731" w:rsidR="00887689" w:rsidRDefault="00887689" w:rsidP="00EB54B1">
      <w:pPr>
        <w:pStyle w:val="NoSpacing"/>
      </w:pPr>
      <w:r>
        <w:t>This folder contains jobs that are intended to have restricted access</w:t>
      </w:r>
      <w:r w:rsidR="0049560C">
        <w:t xml:space="preserve"> (for example the UAT deployment job)</w:t>
      </w:r>
      <w:r w:rsidR="00E05201">
        <w:t xml:space="preserve">.  </w:t>
      </w:r>
      <w:r w:rsidR="00A45B1A">
        <w:t>All Jenkins users should be able to view this fo</w:t>
      </w:r>
      <w:r w:rsidR="00D156F1">
        <w:t xml:space="preserve">lder so that developers can see history (like UAT deployment history).  Only the </w:t>
      </w:r>
      <w:r w:rsidR="00A202D7">
        <w:t>administrator user</w:t>
      </w:r>
      <w:r w:rsidR="002C495C">
        <w:t xml:space="preserve"> has access to run these jobs.  </w:t>
      </w:r>
    </w:p>
    <w:p w14:paraId="7B8633D3" w14:textId="77777777" w:rsidR="00485BE3" w:rsidRDefault="00485BE3" w:rsidP="00EB54B1">
      <w:pPr>
        <w:pStyle w:val="NoSpacing"/>
      </w:pPr>
    </w:p>
    <w:p w14:paraId="667F137F" w14:textId="3753CDE0" w:rsidR="00485BE3" w:rsidRDefault="00485BE3" w:rsidP="00D5158B">
      <w:pPr>
        <w:pStyle w:val="NoSpacing"/>
        <w:jc w:val="center"/>
      </w:pPr>
    </w:p>
    <w:p w14:paraId="7BE1DB20" w14:textId="680AC89F" w:rsidR="00E73A1C" w:rsidRDefault="00E73A1C" w:rsidP="00E73A1C">
      <w:pPr>
        <w:pStyle w:val="Heading1"/>
        <w:numPr>
          <w:ilvl w:val="0"/>
          <w:numId w:val="1"/>
        </w:numPr>
        <w:rPr>
          <w:caps/>
        </w:rPr>
      </w:pPr>
      <w:bookmarkStart w:id="10" w:name="_Toc504745136"/>
      <w:proofErr w:type="spellStart"/>
      <w:r>
        <w:lastRenderedPageBreak/>
        <w:t>Sonatype</w:t>
      </w:r>
      <w:proofErr w:type="spellEnd"/>
      <w:r>
        <w:t xml:space="preserve"> Nexus IQ</w:t>
      </w:r>
      <w:bookmarkEnd w:id="10"/>
    </w:p>
    <w:p w14:paraId="22A052BD" w14:textId="00BF5DD9" w:rsidR="00E73A1C" w:rsidRDefault="00E73A1C" w:rsidP="00E73A1C">
      <w:pPr>
        <w:pStyle w:val="NoSpacing"/>
      </w:pPr>
      <w:r>
        <w:t>IQ is a tool which scans open source packages in built applications for known security vulnerabilities and policy violations (</w:t>
      </w:r>
      <w:proofErr w:type="spellStart"/>
      <w:r>
        <w:t>e.x</w:t>
      </w:r>
      <w:proofErr w:type="spellEnd"/>
      <w:r>
        <w:t xml:space="preserve">. out of date EULAs).  </w:t>
      </w:r>
    </w:p>
    <w:p w14:paraId="2C1C492A" w14:textId="77777777" w:rsidR="00162D5B" w:rsidRDefault="00162D5B" w:rsidP="00E73A1C">
      <w:pPr>
        <w:pStyle w:val="NoSpacing"/>
      </w:pPr>
    </w:p>
    <w:p w14:paraId="542F87EE" w14:textId="50EAD385" w:rsidR="00162D5B" w:rsidRDefault="003D2CB5" w:rsidP="003D2CB5">
      <w:pPr>
        <w:pStyle w:val="Heading2"/>
      </w:pPr>
      <w:bookmarkStart w:id="11" w:name="_Toc504745137"/>
      <w:r>
        <w:t>Scanning Stages</w:t>
      </w:r>
      <w:bookmarkEnd w:id="11"/>
    </w:p>
    <w:p w14:paraId="108A381E" w14:textId="5A85538C" w:rsidR="0023221B" w:rsidRDefault="0023221B" w:rsidP="0023221B">
      <w:pPr>
        <w:pStyle w:val="NoSpacing"/>
      </w:pPr>
      <w:r>
        <w:t xml:space="preserve">IQ provides stages for a given application to run </w:t>
      </w:r>
      <w:r w:rsidR="00345C64">
        <w:t xml:space="preserve">scans and provide a report against.  </w:t>
      </w:r>
      <w:r w:rsidR="006310CA">
        <w:t>The stages are: build, stage, release, and operate.  The following IQ stage mapping was created:</w:t>
      </w:r>
    </w:p>
    <w:p w14:paraId="5F9F4826" w14:textId="77777777" w:rsidR="006310CA" w:rsidRDefault="006310CA" w:rsidP="0023221B">
      <w:pPr>
        <w:pStyle w:val="NoSpacing"/>
      </w:pPr>
    </w:p>
    <w:p w14:paraId="664BF570" w14:textId="196D4811" w:rsidR="0023221B" w:rsidRDefault="0023221B" w:rsidP="0023221B">
      <w:pPr>
        <w:pStyle w:val="NoSpacing"/>
      </w:pPr>
      <w:r>
        <w:t xml:space="preserve">For one branch </w:t>
      </w:r>
      <w:r w:rsidR="006310CA">
        <w:t xml:space="preserve">SCM </w:t>
      </w:r>
      <w:r>
        <w:t>model( like iOS/Android )</w:t>
      </w:r>
    </w:p>
    <w:p w14:paraId="0B13B30A" w14:textId="5CDEA397" w:rsidR="0023221B" w:rsidRDefault="00E01B5D" w:rsidP="0023221B">
      <w:pPr>
        <w:pStyle w:val="NoSpacing"/>
      </w:pPr>
      <w:r>
        <w:t>APP</w:t>
      </w:r>
      <w:r w:rsidR="007E4090">
        <w:t xml:space="preserve"> - Build master CI </w:t>
      </w:r>
      <w:r w:rsidR="0023221B">
        <w:t>--- Build</w:t>
      </w:r>
      <w:r w:rsidR="006310CA">
        <w:t xml:space="preserve"> </w:t>
      </w:r>
    </w:p>
    <w:p w14:paraId="0DC848F3" w14:textId="25569CC8" w:rsidR="0023221B" w:rsidRDefault="00E01B5D" w:rsidP="0023221B">
      <w:pPr>
        <w:pStyle w:val="NoSpacing"/>
      </w:pPr>
      <w:r>
        <w:t>APP</w:t>
      </w:r>
      <w:r>
        <w:t xml:space="preserve"> </w:t>
      </w:r>
      <w:r w:rsidR="007E4090">
        <w:t>- Build master RC</w:t>
      </w:r>
      <w:r w:rsidR="0023221B">
        <w:t xml:space="preserve"> --- Release</w:t>
      </w:r>
    </w:p>
    <w:p w14:paraId="13B99868" w14:textId="77777777" w:rsidR="006310CA" w:rsidRDefault="006310CA" w:rsidP="0023221B">
      <w:pPr>
        <w:pStyle w:val="NoSpacing"/>
      </w:pPr>
    </w:p>
    <w:p w14:paraId="2C4ABF36" w14:textId="1300BD2F" w:rsidR="0023221B" w:rsidRDefault="0023221B" w:rsidP="0023221B">
      <w:pPr>
        <w:pStyle w:val="NoSpacing"/>
      </w:pPr>
      <w:r>
        <w:t xml:space="preserve">For two branch (4 build) model ( like OLB </w:t>
      </w:r>
      <w:r w:rsidR="006310CA">
        <w:t>below )</w:t>
      </w:r>
    </w:p>
    <w:p w14:paraId="4A96464B" w14:textId="6A144D41" w:rsidR="0023221B" w:rsidRDefault="00E01B5D" w:rsidP="0023221B">
      <w:pPr>
        <w:pStyle w:val="NoSpacing"/>
      </w:pPr>
      <w:r>
        <w:t>APP</w:t>
      </w:r>
      <w:r>
        <w:t xml:space="preserve"> </w:t>
      </w:r>
      <w:r w:rsidR="0023221B">
        <w:t>- Build develop CI --- Develop</w:t>
      </w:r>
    </w:p>
    <w:p w14:paraId="0213969F" w14:textId="63B1CDB9" w:rsidR="0023221B" w:rsidRDefault="00E01B5D" w:rsidP="0023221B">
      <w:pPr>
        <w:pStyle w:val="NoSpacing"/>
      </w:pPr>
      <w:r>
        <w:t>APP</w:t>
      </w:r>
      <w:r w:rsidR="0023221B">
        <w:t xml:space="preserve"> - Build develop RC --- Stage Release</w:t>
      </w:r>
    </w:p>
    <w:p w14:paraId="44861067" w14:textId="77188D12" w:rsidR="0023221B" w:rsidRDefault="00E01B5D" w:rsidP="0023221B">
      <w:pPr>
        <w:pStyle w:val="NoSpacing"/>
      </w:pPr>
      <w:r>
        <w:t>APP</w:t>
      </w:r>
      <w:r>
        <w:t xml:space="preserve"> </w:t>
      </w:r>
      <w:r w:rsidR="007E4090">
        <w:t>- Build master CI</w:t>
      </w:r>
      <w:r w:rsidR="0023221B">
        <w:t xml:space="preserve"> --- Build</w:t>
      </w:r>
    </w:p>
    <w:p w14:paraId="5BC18256" w14:textId="17474531" w:rsidR="003D2CB5" w:rsidRPr="003D2CB5" w:rsidRDefault="00E01B5D" w:rsidP="0023221B">
      <w:pPr>
        <w:pStyle w:val="NoSpacing"/>
      </w:pPr>
      <w:r>
        <w:t>APP</w:t>
      </w:r>
      <w:r>
        <w:t xml:space="preserve"> </w:t>
      </w:r>
      <w:r w:rsidR="007E4090">
        <w:t>- Build master RC</w:t>
      </w:r>
      <w:r w:rsidR="0023221B">
        <w:t xml:space="preserve"> --- Release</w:t>
      </w:r>
    </w:p>
    <w:p w14:paraId="31E061F1" w14:textId="77777777" w:rsidR="00162D5B" w:rsidRDefault="00162D5B" w:rsidP="00E73A1C">
      <w:pPr>
        <w:pStyle w:val="NoSpacing"/>
      </w:pPr>
    </w:p>
    <w:p w14:paraId="2636253E" w14:textId="77A5BBA3" w:rsidR="00E73A1C" w:rsidRDefault="00162D5B" w:rsidP="00162D5B">
      <w:pPr>
        <w:pStyle w:val="Heading2"/>
      </w:pPr>
      <w:bookmarkStart w:id="12" w:name="_Toc504745138"/>
      <w:r>
        <w:t>Web Application Overview</w:t>
      </w:r>
      <w:bookmarkEnd w:id="12"/>
    </w:p>
    <w:p w14:paraId="7440B0F3" w14:textId="77777777" w:rsidR="00E73A1C" w:rsidRDefault="00E73A1C" w:rsidP="00E73A1C">
      <w:pPr>
        <w:pStyle w:val="NoSpacing"/>
      </w:pPr>
      <w:r>
        <w:t xml:space="preserve">Once logged in, you can navigate via the buttons across the top.  </w:t>
      </w:r>
    </w:p>
    <w:p w14:paraId="2B944654" w14:textId="502C8423" w:rsidR="00E73A1C" w:rsidRPr="00E73A1C" w:rsidRDefault="00E73A1C" w:rsidP="00E73A1C">
      <w:pPr>
        <w:widowControl w:val="0"/>
        <w:autoSpaceDE w:val="0"/>
        <w:autoSpaceDN w:val="0"/>
        <w:adjustRightInd w:val="0"/>
        <w:spacing w:line="360" w:lineRule="atLeast"/>
      </w:pPr>
      <w:r w:rsidRPr="00EF2585">
        <w:rPr>
          <w:noProof/>
        </w:rPr>
        <w:drawing>
          <wp:inline distT="0" distB="0" distL="0" distR="0" wp14:anchorId="21AE9291" wp14:editId="35302CCB">
            <wp:extent cx="5943600" cy="2380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666"/>
                    <a:stretch/>
                  </pic:blipFill>
                  <pic:spPr bwMode="auto">
                    <a:xfrm>
                      <a:off x="0" y="0"/>
                      <a:ext cx="5943600" cy="2380195"/>
                    </a:xfrm>
                    <a:prstGeom prst="rect">
                      <a:avLst/>
                    </a:prstGeom>
                    <a:ln>
                      <a:noFill/>
                    </a:ln>
                    <a:extLst>
                      <a:ext uri="{53640926-AAD7-44D8-BBD7-CCE9431645EC}">
                        <a14:shadowObscured xmlns:a14="http://schemas.microsoft.com/office/drawing/2010/main"/>
                      </a:ext>
                    </a:extLst>
                  </pic:spPr>
                </pic:pic>
              </a:graphicData>
            </a:graphic>
          </wp:inline>
        </w:drawing>
      </w:r>
    </w:p>
    <w:p w14:paraId="725ADE5A" w14:textId="77777777" w:rsidR="00E73A1C" w:rsidRPr="00E73A1C" w:rsidRDefault="00E73A1C" w:rsidP="00E73A1C">
      <w:pPr>
        <w:pStyle w:val="NoSpacing"/>
        <w:rPr>
          <w:b/>
        </w:rPr>
      </w:pPr>
      <w:r w:rsidRPr="00E73A1C">
        <w:rPr>
          <w:b/>
        </w:rPr>
        <w:t>Dashboard</w:t>
      </w:r>
    </w:p>
    <w:p w14:paraId="23111ABC" w14:textId="77777777" w:rsidR="00E73A1C" w:rsidRDefault="00E73A1C" w:rsidP="00E73A1C">
      <w:pPr>
        <w:pStyle w:val="NoSpacing"/>
      </w:pPr>
      <w:r>
        <w:t>The dashboard view gives you access to view and search based upon filter criteria.  Use this view if you know the name of what you’re looking for i.e. organization, application name, stages, policy types, violation state, or and/or policy threat level.</w:t>
      </w:r>
    </w:p>
    <w:p w14:paraId="623B5179" w14:textId="77777777" w:rsidR="00E73A1C" w:rsidRDefault="00E73A1C" w:rsidP="00E73A1C">
      <w:pPr>
        <w:widowControl w:val="0"/>
        <w:autoSpaceDE w:val="0"/>
        <w:autoSpaceDN w:val="0"/>
        <w:adjustRightInd w:val="0"/>
        <w:spacing w:line="360" w:lineRule="atLeast"/>
        <w:rPr>
          <w:rFonts w:ascii="Calibri" w:hAnsi="Calibri" w:cs="Calibri"/>
          <w:color w:val="000000"/>
          <w:sz w:val="32"/>
          <w:szCs w:val="32"/>
        </w:rPr>
      </w:pPr>
    </w:p>
    <w:p w14:paraId="696747C5" w14:textId="063F9464" w:rsidR="00E73A1C" w:rsidRDefault="00E73A1C" w:rsidP="00E73A1C">
      <w:pPr>
        <w:widowControl w:val="0"/>
        <w:autoSpaceDE w:val="0"/>
        <w:autoSpaceDN w:val="0"/>
        <w:adjustRightInd w:val="0"/>
        <w:spacing w:line="360" w:lineRule="atLeast"/>
        <w:rPr>
          <w:rFonts w:ascii="Calibri" w:hAnsi="Calibri" w:cs="Calibri"/>
          <w:color w:val="000000"/>
          <w:sz w:val="32"/>
          <w:szCs w:val="32"/>
        </w:rPr>
      </w:pPr>
      <w:r w:rsidRPr="00B64B70">
        <w:rPr>
          <w:rFonts w:ascii="Calibri" w:hAnsi="Calibri" w:cs="Calibri"/>
          <w:noProof/>
          <w:color w:val="000000"/>
          <w:sz w:val="32"/>
          <w:szCs w:val="32"/>
        </w:rPr>
        <w:lastRenderedPageBreak/>
        <w:drawing>
          <wp:inline distT="0" distB="0" distL="0" distR="0" wp14:anchorId="54C90195" wp14:editId="3E4E8247">
            <wp:extent cx="5600700" cy="51943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5194300"/>
                    </a:xfrm>
                    <a:prstGeom prst="rect">
                      <a:avLst/>
                    </a:prstGeom>
                  </pic:spPr>
                </pic:pic>
              </a:graphicData>
            </a:graphic>
          </wp:inline>
        </w:drawing>
      </w:r>
    </w:p>
    <w:p w14:paraId="3A3943A8" w14:textId="77777777" w:rsidR="00E73A1C" w:rsidRPr="00E73A1C" w:rsidRDefault="00E73A1C" w:rsidP="007E4090">
      <w:pPr>
        <w:pStyle w:val="NoSpacing"/>
        <w:keepNext/>
        <w:rPr>
          <w:b/>
        </w:rPr>
      </w:pPr>
      <w:r w:rsidRPr="00E73A1C">
        <w:rPr>
          <w:b/>
        </w:rPr>
        <w:lastRenderedPageBreak/>
        <w:t>Reporting</w:t>
      </w:r>
    </w:p>
    <w:p w14:paraId="41E55DDF" w14:textId="77777777" w:rsidR="00E73A1C" w:rsidRDefault="00E73A1C" w:rsidP="007E4090">
      <w:pPr>
        <w:pStyle w:val="NoSpacing"/>
        <w:keepNext/>
      </w:pPr>
      <w:r>
        <w:t xml:space="preserve">The reporting view provides quick access to all of the application reports and is organized by application name and report stage (i.e. build, stage, release, operate).  To get quick access to a report, type the application name into the application filter at the top left to view the reports for that application.  </w:t>
      </w:r>
    </w:p>
    <w:p w14:paraId="4D99E3F7" w14:textId="6B7110C0" w:rsidR="00E73A1C" w:rsidRDefault="007E4090" w:rsidP="00E73A1C">
      <w:pPr>
        <w:widowControl w:val="0"/>
        <w:autoSpaceDE w:val="0"/>
        <w:autoSpaceDN w:val="0"/>
        <w:adjustRightInd w:val="0"/>
        <w:spacing w:line="360" w:lineRule="atLeast"/>
        <w:rPr>
          <w:rFonts w:ascii="Calibri" w:hAnsi="Calibri" w:cs="Calibri"/>
          <w:color w:val="000000"/>
          <w:sz w:val="32"/>
          <w:szCs w:val="32"/>
        </w:rPr>
      </w:pPr>
      <w:r w:rsidRPr="007E4090">
        <w:rPr>
          <w:rFonts w:ascii="Calibri" w:hAnsi="Calibri" w:cs="Calibri"/>
          <w:color w:val="000000"/>
          <w:sz w:val="32"/>
          <w:szCs w:val="32"/>
        </w:rPr>
        <w:drawing>
          <wp:inline distT="0" distB="0" distL="0" distR="0" wp14:anchorId="6B9C7ECC" wp14:editId="08BDDC20">
            <wp:extent cx="5943600" cy="2527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27935"/>
                    </a:xfrm>
                    <a:prstGeom prst="rect">
                      <a:avLst/>
                    </a:prstGeom>
                  </pic:spPr>
                </pic:pic>
              </a:graphicData>
            </a:graphic>
          </wp:inline>
        </w:drawing>
      </w:r>
    </w:p>
    <w:p w14:paraId="23CB48F5" w14:textId="77777777" w:rsidR="00E73A1C" w:rsidRPr="00E73A1C" w:rsidRDefault="00E73A1C" w:rsidP="00E73A1C">
      <w:pPr>
        <w:pStyle w:val="NoSpacing"/>
        <w:rPr>
          <w:b/>
        </w:rPr>
      </w:pPr>
      <w:r w:rsidRPr="00E73A1C">
        <w:rPr>
          <w:b/>
        </w:rPr>
        <w:t>Organization and Policies</w:t>
      </w:r>
    </w:p>
    <w:p w14:paraId="3C35A074" w14:textId="54558362" w:rsidR="00E73A1C" w:rsidRPr="007E4090" w:rsidRDefault="00E73A1C" w:rsidP="007E4090">
      <w:pPr>
        <w:pStyle w:val="NoSpacing"/>
      </w:pPr>
      <w:r>
        <w:t xml:space="preserve">The organization and policies view displays how IQ has been organized with organizations, applications, policies, and user access.  Scanning policies are displayed in order of inheritance first from the organization and then for a specific application.   </w:t>
      </w:r>
    </w:p>
    <w:p w14:paraId="70596305" w14:textId="445E9783" w:rsidR="00E73A1C" w:rsidRPr="00DB7365" w:rsidRDefault="007E4090" w:rsidP="00E73A1C">
      <w:pPr>
        <w:widowControl w:val="0"/>
        <w:autoSpaceDE w:val="0"/>
        <w:autoSpaceDN w:val="0"/>
        <w:adjustRightInd w:val="0"/>
        <w:spacing w:line="360" w:lineRule="atLeast"/>
        <w:rPr>
          <w:rFonts w:ascii="Calibri" w:hAnsi="Calibri" w:cs="Calibri"/>
          <w:b/>
          <w:color w:val="000000"/>
          <w:sz w:val="32"/>
          <w:szCs w:val="32"/>
        </w:rPr>
      </w:pPr>
      <w:r w:rsidRPr="007E4090">
        <w:rPr>
          <w:rFonts w:ascii="Calibri" w:hAnsi="Calibri" w:cs="Calibri"/>
          <w:b/>
          <w:color w:val="000000"/>
          <w:sz w:val="32"/>
          <w:szCs w:val="32"/>
        </w:rPr>
        <w:drawing>
          <wp:inline distT="0" distB="0" distL="0" distR="0" wp14:anchorId="7BE75EAB" wp14:editId="09D78B0B">
            <wp:extent cx="5943600" cy="2687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7320"/>
                    </a:xfrm>
                    <a:prstGeom prst="rect">
                      <a:avLst/>
                    </a:prstGeom>
                  </pic:spPr>
                </pic:pic>
              </a:graphicData>
            </a:graphic>
          </wp:inline>
        </w:drawing>
      </w:r>
    </w:p>
    <w:p w14:paraId="71B74A9A" w14:textId="48627E4D" w:rsidR="00E73A1C" w:rsidRDefault="00ED66AC" w:rsidP="00ED66AC">
      <w:pPr>
        <w:pStyle w:val="Heading1"/>
        <w:numPr>
          <w:ilvl w:val="0"/>
          <w:numId w:val="1"/>
        </w:numPr>
      </w:pPr>
      <w:bookmarkStart w:id="13" w:name="_Toc504745139"/>
      <w:proofErr w:type="spellStart"/>
      <w:r>
        <w:t>Sonatype</w:t>
      </w:r>
      <w:proofErr w:type="spellEnd"/>
      <w:r>
        <w:t xml:space="preserve"> Nexus Repository Manager</w:t>
      </w:r>
      <w:bookmarkEnd w:id="13"/>
    </w:p>
    <w:p w14:paraId="20312514" w14:textId="56DD0B08" w:rsidR="00242F88" w:rsidRDefault="00242F88" w:rsidP="00242F88">
      <w:pPr>
        <w:pStyle w:val="NoSpacing"/>
      </w:pPr>
      <w:r>
        <w:t>Repo Manager houses all source code packages including 3</w:t>
      </w:r>
      <w:r w:rsidRPr="00242F88">
        <w:rPr>
          <w:vertAlign w:val="superscript"/>
        </w:rPr>
        <w:t>rd</w:t>
      </w:r>
      <w:r>
        <w:t xml:space="preserve"> party pac</w:t>
      </w:r>
      <w:r w:rsidR="007E4090">
        <w:t>kages and those developed in house</w:t>
      </w:r>
      <w:r>
        <w:t>.  3</w:t>
      </w:r>
      <w:r w:rsidRPr="00242F88">
        <w:rPr>
          <w:vertAlign w:val="superscript"/>
        </w:rPr>
        <w:t>rd</w:t>
      </w:r>
      <w:r>
        <w:t xml:space="preserve"> party packages, such as those form Nugget or NPM, are </w:t>
      </w:r>
      <w:proofErr w:type="spellStart"/>
      <w:r>
        <w:t>proxied</w:t>
      </w:r>
      <w:proofErr w:type="spellEnd"/>
      <w:r>
        <w:t xml:space="preserve"> from their open source repositories and identifi</w:t>
      </w:r>
      <w:r w:rsidR="007E4090">
        <w:t>ed as “proxy” repositories.  ACME</w:t>
      </w:r>
      <w:r>
        <w:t xml:space="preserve"> package repositories are identified as “hosted” repositories within Repo Manager.     </w:t>
      </w:r>
    </w:p>
    <w:p w14:paraId="10CF7EA3" w14:textId="77777777" w:rsidR="00E70792" w:rsidRDefault="00E70792" w:rsidP="00242F88">
      <w:pPr>
        <w:pStyle w:val="NoSpacing"/>
      </w:pPr>
    </w:p>
    <w:p w14:paraId="0339DB9B" w14:textId="0F307692" w:rsidR="00E70792" w:rsidRDefault="00E70792" w:rsidP="00E70792">
      <w:pPr>
        <w:pStyle w:val="Heading2"/>
      </w:pPr>
      <w:bookmarkStart w:id="14" w:name="_Toc504745140"/>
      <w:r>
        <w:lastRenderedPageBreak/>
        <w:t>Groups and Repositories</w:t>
      </w:r>
      <w:bookmarkEnd w:id="14"/>
    </w:p>
    <w:p w14:paraId="53066F30" w14:textId="2D9E0E43" w:rsidR="00591EA0" w:rsidRDefault="007E4090" w:rsidP="00591EA0">
      <w:pPr>
        <w:pStyle w:val="NoSpacing"/>
      </w:pPr>
      <w:r>
        <w:t>ACME</w:t>
      </w:r>
      <w:r w:rsidR="00591EA0">
        <w:t xml:space="preserve">-RC – Stores all release candidate build packages that are created by </w:t>
      </w:r>
      <w:proofErr w:type="spellStart"/>
      <w:r w:rsidR="00591EA0">
        <w:t>eBiz</w:t>
      </w:r>
      <w:proofErr w:type="spellEnd"/>
      <w:r w:rsidR="00591EA0">
        <w:t xml:space="preserve"> development.  This repository should have a fairly aggressive cleanup policy as once a RC package makes it through to production there is no need to keep all of the RC build packages from that particular release version.</w:t>
      </w:r>
    </w:p>
    <w:p w14:paraId="543BDE71" w14:textId="77777777" w:rsidR="007E4090" w:rsidRDefault="007E4090" w:rsidP="00591EA0">
      <w:pPr>
        <w:pStyle w:val="NoSpacing"/>
      </w:pPr>
    </w:p>
    <w:p w14:paraId="66472940" w14:textId="2FA0548F" w:rsidR="00591EA0" w:rsidRDefault="007E4090" w:rsidP="007E4090">
      <w:pPr>
        <w:pStyle w:val="NoSpacing"/>
        <w:numPr>
          <w:ilvl w:val="0"/>
          <w:numId w:val="10"/>
        </w:numPr>
      </w:pPr>
      <w:r>
        <w:t>ACME</w:t>
      </w:r>
      <w:r w:rsidR="00591EA0">
        <w:t>-Releases – Includes all artifact versions that have been released to production</w:t>
      </w:r>
    </w:p>
    <w:p w14:paraId="732CBAB5" w14:textId="00AF04A4" w:rsidR="00634D5A" w:rsidRDefault="00634D5A" w:rsidP="007E4090">
      <w:pPr>
        <w:pStyle w:val="NoSpacing"/>
        <w:numPr>
          <w:ilvl w:val="0"/>
          <w:numId w:val="10"/>
        </w:numPr>
      </w:pPr>
      <w:r>
        <w:t>NPM</w:t>
      </w:r>
      <w:r w:rsidR="009E553F">
        <w:t>-Proxy</w:t>
      </w:r>
      <w:r>
        <w:t xml:space="preserve"> – Proxy repository </w:t>
      </w:r>
      <w:r w:rsidR="00D70F3C">
        <w:t xml:space="preserve">for packages from </w:t>
      </w:r>
      <w:hyperlink r:id="rId22" w:history="1">
        <w:r w:rsidR="00D70F3C" w:rsidRPr="00C50433">
          <w:rPr>
            <w:rStyle w:val="Hyperlink"/>
          </w:rPr>
          <w:t>https://registry.npmjs.org</w:t>
        </w:r>
      </w:hyperlink>
    </w:p>
    <w:p w14:paraId="4A1B8278" w14:textId="3CE6A1D4" w:rsidR="00D70F3C" w:rsidRDefault="00204363" w:rsidP="007E4090">
      <w:pPr>
        <w:pStyle w:val="NoSpacing"/>
        <w:numPr>
          <w:ilvl w:val="0"/>
          <w:numId w:val="10"/>
        </w:numPr>
      </w:pPr>
      <w:r>
        <w:t xml:space="preserve">Nugget – Proxy repository for packages from </w:t>
      </w:r>
      <w:r w:rsidRPr="00204363">
        <w:t>http://www.nuget.org/api/v2/</w:t>
      </w:r>
    </w:p>
    <w:p w14:paraId="01128E4D" w14:textId="77777777" w:rsidR="009E553F" w:rsidRDefault="009E553F" w:rsidP="00E70792">
      <w:pPr>
        <w:pStyle w:val="NoSpacing"/>
      </w:pPr>
    </w:p>
    <w:p w14:paraId="08B230D5" w14:textId="77777777" w:rsidR="009E553F" w:rsidRPr="00E70792" w:rsidRDefault="009E553F" w:rsidP="00E70792">
      <w:pPr>
        <w:pStyle w:val="NoSpacing"/>
      </w:pPr>
    </w:p>
    <w:sectPr w:rsidR="009E553F" w:rsidRPr="00E70792" w:rsidSect="00F93929">
      <w:headerReference w:type="default" r:id="rId23"/>
      <w:footerReference w:type="even"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E4B8FF" w14:textId="77777777" w:rsidR="00506FE6" w:rsidRDefault="00506FE6" w:rsidP="00F93929">
      <w:pPr>
        <w:spacing w:after="0" w:line="240" w:lineRule="auto"/>
      </w:pPr>
      <w:r>
        <w:separator/>
      </w:r>
    </w:p>
  </w:endnote>
  <w:endnote w:type="continuationSeparator" w:id="0">
    <w:p w14:paraId="5BAED406" w14:textId="77777777" w:rsidR="00506FE6" w:rsidRDefault="00506FE6" w:rsidP="00F93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595302"/>
      <w:docPartObj>
        <w:docPartGallery w:val="Page Numbers (Bottom of Page)"/>
        <w:docPartUnique/>
      </w:docPartObj>
    </w:sdtPr>
    <w:sdtContent>
      <w:p w14:paraId="26A8AA7E" w14:textId="5CE1D54E" w:rsidR="00F93929" w:rsidRDefault="00F93929" w:rsidP="00BE02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82EC1B" w14:textId="77777777" w:rsidR="00F93929" w:rsidRDefault="00F93929" w:rsidP="00F939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7182392"/>
      <w:docPartObj>
        <w:docPartGallery w:val="Page Numbers (Bottom of Page)"/>
        <w:docPartUnique/>
      </w:docPartObj>
    </w:sdtPr>
    <w:sdtContent>
      <w:p w14:paraId="11E15EF4" w14:textId="53C43ADA" w:rsidR="00F93929" w:rsidRDefault="00F93929" w:rsidP="00BE02F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47043AE" w14:textId="77777777" w:rsidR="00F93929" w:rsidRDefault="00F93929" w:rsidP="00F9392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ECA83" w14:textId="77777777" w:rsidR="00506FE6" w:rsidRDefault="00506FE6" w:rsidP="00F93929">
      <w:pPr>
        <w:spacing w:after="0" w:line="240" w:lineRule="auto"/>
      </w:pPr>
      <w:r>
        <w:separator/>
      </w:r>
    </w:p>
  </w:footnote>
  <w:footnote w:type="continuationSeparator" w:id="0">
    <w:p w14:paraId="37BDC31F" w14:textId="77777777" w:rsidR="00506FE6" w:rsidRDefault="00506FE6" w:rsidP="00F939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722E9" w14:textId="362F43B4" w:rsidR="00F93929" w:rsidRDefault="00F93929">
    <w:pPr>
      <w:pStyle w:val="Header"/>
    </w:pPr>
    <w:r>
      <w:rPr>
        <w:noProof/>
      </w:rPr>
      <w:drawing>
        <wp:anchor distT="0" distB="0" distL="114300" distR="114300" simplePos="0" relativeHeight="251659264" behindDoc="0" locked="0" layoutInCell="1" allowOverlap="1" wp14:anchorId="0412B992" wp14:editId="4E452655">
          <wp:simplePos x="0" y="0"/>
          <wp:positionH relativeFrom="margin">
            <wp:align>center</wp:align>
          </wp:positionH>
          <wp:positionV relativeFrom="paragraph">
            <wp:posOffset>-236251</wp:posOffset>
          </wp:positionV>
          <wp:extent cx="1773936" cy="630936"/>
          <wp:effectExtent l="0" t="0" r="444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1">
                    <a:extLst>
                      <a:ext uri="{28A0092B-C50C-407E-A947-70E740481C1C}">
                        <a14:useLocalDpi xmlns:a14="http://schemas.microsoft.com/office/drawing/2010/main" val="0"/>
                      </a:ext>
                    </a:extLst>
                  </a:blip>
                  <a:stretch>
                    <a:fillRect/>
                  </a:stretch>
                </pic:blipFill>
                <pic:spPr>
                  <a:xfrm>
                    <a:off x="0" y="0"/>
                    <a:ext cx="1773936" cy="6309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60A5BC1" wp14:editId="4DDC71D4">
              <wp:simplePos x="0" y="0"/>
              <wp:positionH relativeFrom="margin">
                <wp:align>center</wp:align>
              </wp:positionH>
              <wp:positionV relativeFrom="paragraph">
                <wp:posOffset>419253</wp:posOffset>
              </wp:positionV>
              <wp:extent cx="6858000" cy="0"/>
              <wp:effectExtent l="0" t="0" r="12700" b="12700"/>
              <wp:wrapNone/>
              <wp:docPr id="11" name="Straight Connector 11"/>
              <wp:cNvGraphicFramePr/>
              <a:graphic xmlns:a="http://schemas.openxmlformats.org/drawingml/2006/main">
                <a:graphicData uri="http://schemas.microsoft.com/office/word/2010/wordprocessingShape">
                  <wps:wsp>
                    <wps:cNvCnPr/>
                    <wps:spPr>
                      <a:xfrm>
                        <a:off x="0" y="0"/>
                        <a:ext cx="6858000" cy="0"/>
                      </a:xfrm>
                      <a:prstGeom prst="line">
                        <a:avLst/>
                      </a:prstGeom>
                      <a:ln w="12700">
                        <a:solidFill>
                          <a:srgbClr val="A9112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71C5A24" id="Straight Connector 1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33pt" to="540pt,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" strokecolor="#a9112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42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D15C20"/>
    <w:multiLevelType w:val="hybridMultilevel"/>
    <w:tmpl w:val="11C6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16436"/>
    <w:multiLevelType w:val="hybridMultilevel"/>
    <w:tmpl w:val="9264A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022CC"/>
    <w:multiLevelType w:val="hybridMultilevel"/>
    <w:tmpl w:val="4EA44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35FD0"/>
    <w:multiLevelType w:val="hybridMultilevel"/>
    <w:tmpl w:val="E8664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B61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B52D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6823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6535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2830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7"/>
  </w:num>
  <w:num w:numId="4">
    <w:abstractNumId w:val="4"/>
  </w:num>
  <w:num w:numId="5">
    <w:abstractNumId w:val="2"/>
  </w:num>
  <w:num w:numId="6">
    <w:abstractNumId w:val="8"/>
  </w:num>
  <w:num w:numId="7">
    <w:abstractNumId w:val="9"/>
  </w:num>
  <w:num w:numId="8">
    <w:abstractNumId w:val="0"/>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058"/>
    <w:rsid w:val="00045627"/>
    <w:rsid w:val="00064012"/>
    <w:rsid w:val="00087708"/>
    <w:rsid w:val="00115F9D"/>
    <w:rsid w:val="00126189"/>
    <w:rsid w:val="00162D5B"/>
    <w:rsid w:val="001F69BB"/>
    <w:rsid w:val="00204363"/>
    <w:rsid w:val="0023221B"/>
    <w:rsid w:val="00242F88"/>
    <w:rsid w:val="002527C6"/>
    <w:rsid w:val="00294D6C"/>
    <w:rsid w:val="002C495C"/>
    <w:rsid w:val="002D3188"/>
    <w:rsid w:val="002D6DCB"/>
    <w:rsid w:val="002E0416"/>
    <w:rsid w:val="003104FA"/>
    <w:rsid w:val="00322CF8"/>
    <w:rsid w:val="00342D4B"/>
    <w:rsid w:val="00345C64"/>
    <w:rsid w:val="003D2CB5"/>
    <w:rsid w:val="00412B24"/>
    <w:rsid w:val="00485BE3"/>
    <w:rsid w:val="0049560C"/>
    <w:rsid w:val="004E6216"/>
    <w:rsid w:val="00506FE6"/>
    <w:rsid w:val="00591EA0"/>
    <w:rsid w:val="005A2A21"/>
    <w:rsid w:val="005E5606"/>
    <w:rsid w:val="00616207"/>
    <w:rsid w:val="006231E3"/>
    <w:rsid w:val="00630447"/>
    <w:rsid w:val="006310CA"/>
    <w:rsid w:val="00634D5A"/>
    <w:rsid w:val="006503C4"/>
    <w:rsid w:val="00655126"/>
    <w:rsid w:val="006732D6"/>
    <w:rsid w:val="006B11CD"/>
    <w:rsid w:val="006E3C71"/>
    <w:rsid w:val="00727B49"/>
    <w:rsid w:val="0075208C"/>
    <w:rsid w:val="007E4090"/>
    <w:rsid w:val="00824F18"/>
    <w:rsid w:val="00887689"/>
    <w:rsid w:val="0089486B"/>
    <w:rsid w:val="008C391A"/>
    <w:rsid w:val="008D3E17"/>
    <w:rsid w:val="008D73E1"/>
    <w:rsid w:val="008F771D"/>
    <w:rsid w:val="009152E2"/>
    <w:rsid w:val="009A4F2A"/>
    <w:rsid w:val="009D7FF5"/>
    <w:rsid w:val="009E553F"/>
    <w:rsid w:val="00A202D7"/>
    <w:rsid w:val="00A45B1A"/>
    <w:rsid w:val="00A66383"/>
    <w:rsid w:val="00AA73A2"/>
    <w:rsid w:val="00AD23B1"/>
    <w:rsid w:val="00AE3546"/>
    <w:rsid w:val="00AE5792"/>
    <w:rsid w:val="00B063F9"/>
    <w:rsid w:val="00B86BC3"/>
    <w:rsid w:val="00C73B86"/>
    <w:rsid w:val="00C8619C"/>
    <w:rsid w:val="00CA35E0"/>
    <w:rsid w:val="00CC2D88"/>
    <w:rsid w:val="00D156F1"/>
    <w:rsid w:val="00D27C12"/>
    <w:rsid w:val="00D3322E"/>
    <w:rsid w:val="00D5158B"/>
    <w:rsid w:val="00D70F3C"/>
    <w:rsid w:val="00DA0617"/>
    <w:rsid w:val="00DC6FB2"/>
    <w:rsid w:val="00DF03AC"/>
    <w:rsid w:val="00E01B5D"/>
    <w:rsid w:val="00E05201"/>
    <w:rsid w:val="00E46058"/>
    <w:rsid w:val="00E70792"/>
    <w:rsid w:val="00E73A1C"/>
    <w:rsid w:val="00EB54B1"/>
    <w:rsid w:val="00EC5ACC"/>
    <w:rsid w:val="00ED66AC"/>
    <w:rsid w:val="00EE60BD"/>
    <w:rsid w:val="00F27769"/>
    <w:rsid w:val="00F56DB8"/>
    <w:rsid w:val="00F8306E"/>
    <w:rsid w:val="00F93929"/>
    <w:rsid w:val="00FB0500"/>
    <w:rsid w:val="00FD5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4B8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46058"/>
    <w:pPr>
      <w:spacing w:after="160" w:line="259" w:lineRule="auto"/>
    </w:pPr>
    <w:rPr>
      <w:sz w:val="22"/>
      <w:szCs w:val="22"/>
    </w:rPr>
  </w:style>
  <w:style w:type="paragraph" w:styleId="Heading1">
    <w:name w:val="heading 1"/>
    <w:basedOn w:val="Normal"/>
    <w:next w:val="Normal"/>
    <w:link w:val="Heading1Char"/>
    <w:uiPriority w:val="9"/>
    <w:qFormat/>
    <w:rsid w:val="00E460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5F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6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05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46058"/>
    <w:rPr>
      <w:color w:val="0563C1" w:themeColor="hyperlink"/>
      <w:u w:val="single"/>
    </w:rPr>
  </w:style>
  <w:style w:type="character" w:customStyle="1" w:styleId="Heading1Char">
    <w:name w:val="Heading 1 Char"/>
    <w:basedOn w:val="DefaultParagraphFont"/>
    <w:link w:val="Heading1"/>
    <w:uiPriority w:val="9"/>
    <w:rsid w:val="00E460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6058"/>
    <w:pPr>
      <w:spacing w:before="480" w:line="276" w:lineRule="auto"/>
      <w:outlineLvl w:val="9"/>
    </w:pPr>
    <w:rPr>
      <w:b/>
      <w:bCs/>
      <w:sz w:val="28"/>
      <w:szCs w:val="28"/>
    </w:rPr>
  </w:style>
  <w:style w:type="paragraph" w:styleId="TOC1">
    <w:name w:val="toc 1"/>
    <w:basedOn w:val="Normal"/>
    <w:next w:val="Normal"/>
    <w:autoRedefine/>
    <w:uiPriority w:val="39"/>
    <w:unhideWhenUsed/>
    <w:rsid w:val="00E46058"/>
    <w:pPr>
      <w:spacing w:before="120" w:after="0"/>
    </w:pPr>
    <w:rPr>
      <w:b/>
      <w:bCs/>
      <w:sz w:val="24"/>
      <w:szCs w:val="24"/>
    </w:rPr>
  </w:style>
  <w:style w:type="paragraph" w:styleId="TOC2">
    <w:name w:val="toc 2"/>
    <w:basedOn w:val="Normal"/>
    <w:next w:val="Normal"/>
    <w:autoRedefine/>
    <w:uiPriority w:val="39"/>
    <w:unhideWhenUsed/>
    <w:rsid w:val="00E46058"/>
    <w:pPr>
      <w:spacing w:after="0"/>
      <w:ind w:left="220"/>
    </w:pPr>
    <w:rPr>
      <w:b/>
      <w:bCs/>
    </w:rPr>
  </w:style>
  <w:style w:type="paragraph" w:styleId="TOC3">
    <w:name w:val="toc 3"/>
    <w:basedOn w:val="Normal"/>
    <w:next w:val="Normal"/>
    <w:autoRedefine/>
    <w:uiPriority w:val="39"/>
    <w:semiHidden/>
    <w:unhideWhenUsed/>
    <w:rsid w:val="00E46058"/>
    <w:pPr>
      <w:spacing w:after="0"/>
      <w:ind w:left="440"/>
    </w:pPr>
  </w:style>
  <w:style w:type="paragraph" w:styleId="TOC4">
    <w:name w:val="toc 4"/>
    <w:basedOn w:val="Normal"/>
    <w:next w:val="Normal"/>
    <w:autoRedefine/>
    <w:uiPriority w:val="39"/>
    <w:semiHidden/>
    <w:unhideWhenUsed/>
    <w:rsid w:val="00E46058"/>
    <w:pPr>
      <w:spacing w:after="0"/>
      <w:ind w:left="660"/>
    </w:pPr>
    <w:rPr>
      <w:sz w:val="20"/>
      <w:szCs w:val="20"/>
    </w:rPr>
  </w:style>
  <w:style w:type="paragraph" w:styleId="TOC5">
    <w:name w:val="toc 5"/>
    <w:basedOn w:val="Normal"/>
    <w:next w:val="Normal"/>
    <w:autoRedefine/>
    <w:uiPriority w:val="39"/>
    <w:semiHidden/>
    <w:unhideWhenUsed/>
    <w:rsid w:val="00E46058"/>
    <w:pPr>
      <w:spacing w:after="0"/>
      <w:ind w:left="880"/>
    </w:pPr>
    <w:rPr>
      <w:sz w:val="20"/>
      <w:szCs w:val="20"/>
    </w:rPr>
  </w:style>
  <w:style w:type="paragraph" w:styleId="TOC6">
    <w:name w:val="toc 6"/>
    <w:basedOn w:val="Normal"/>
    <w:next w:val="Normal"/>
    <w:autoRedefine/>
    <w:uiPriority w:val="39"/>
    <w:semiHidden/>
    <w:unhideWhenUsed/>
    <w:rsid w:val="00E46058"/>
    <w:pPr>
      <w:spacing w:after="0"/>
      <w:ind w:left="1100"/>
    </w:pPr>
    <w:rPr>
      <w:sz w:val="20"/>
      <w:szCs w:val="20"/>
    </w:rPr>
  </w:style>
  <w:style w:type="paragraph" w:styleId="TOC7">
    <w:name w:val="toc 7"/>
    <w:basedOn w:val="Normal"/>
    <w:next w:val="Normal"/>
    <w:autoRedefine/>
    <w:uiPriority w:val="39"/>
    <w:semiHidden/>
    <w:unhideWhenUsed/>
    <w:rsid w:val="00E46058"/>
    <w:pPr>
      <w:spacing w:after="0"/>
      <w:ind w:left="1320"/>
    </w:pPr>
    <w:rPr>
      <w:sz w:val="20"/>
      <w:szCs w:val="20"/>
    </w:rPr>
  </w:style>
  <w:style w:type="paragraph" w:styleId="TOC8">
    <w:name w:val="toc 8"/>
    <w:basedOn w:val="Normal"/>
    <w:next w:val="Normal"/>
    <w:autoRedefine/>
    <w:uiPriority w:val="39"/>
    <w:semiHidden/>
    <w:unhideWhenUsed/>
    <w:rsid w:val="00E46058"/>
    <w:pPr>
      <w:spacing w:after="0"/>
      <w:ind w:left="1540"/>
    </w:pPr>
    <w:rPr>
      <w:sz w:val="20"/>
      <w:szCs w:val="20"/>
    </w:rPr>
  </w:style>
  <w:style w:type="paragraph" w:styleId="TOC9">
    <w:name w:val="toc 9"/>
    <w:basedOn w:val="Normal"/>
    <w:next w:val="Normal"/>
    <w:autoRedefine/>
    <w:uiPriority w:val="39"/>
    <w:semiHidden/>
    <w:unhideWhenUsed/>
    <w:rsid w:val="00E46058"/>
    <w:pPr>
      <w:spacing w:after="0"/>
      <w:ind w:left="1760"/>
    </w:pPr>
    <w:rPr>
      <w:sz w:val="20"/>
      <w:szCs w:val="20"/>
    </w:rPr>
  </w:style>
  <w:style w:type="paragraph" w:styleId="NoSpacing">
    <w:name w:val="No Spacing"/>
    <w:uiPriority w:val="1"/>
    <w:qFormat/>
    <w:rsid w:val="00B86BC3"/>
    <w:rPr>
      <w:sz w:val="22"/>
      <w:szCs w:val="22"/>
    </w:rPr>
  </w:style>
  <w:style w:type="paragraph" w:styleId="Caption">
    <w:name w:val="caption"/>
    <w:basedOn w:val="Normal"/>
    <w:next w:val="Normal"/>
    <w:uiPriority w:val="35"/>
    <w:unhideWhenUsed/>
    <w:qFormat/>
    <w:rsid w:val="00B86BC3"/>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27769"/>
    <w:rPr>
      <w:color w:val="954F72" w:themeColor="followedHyperlink"/>
      <w:u w:val="single"/>
    </w:rPr>
  </w:style>
  <w:style w:type="character" w:customStyle="1" w:styleId="Heading2Char">
    <w:name w:val="Heading 2 Char"/>
    <w:basedOn w:val="DefaultParagraphFont"/>
    <w:link w:val="Heading2"/>
    <w:uiPriority w:val="9"/>
    <w:rsid w:val="00115F9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939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929"/>
    <w:rPr>
      <w:sz w:val="22"/>
      <w:szCs w:val="22"/>
    </w:rPr>
  </w:style>
  <w:style w:type="paragraph" w:styleId="Footer">
    <w:name w:val="footer"/>
    <w:basedOn w:val="Normal"/>
    <w:link w:val="FooterChar"/>
    <w:uiPriority w:val="99"/>
    <w:unhideWhenUsed/>
    <w:rsid w:val="00F93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929"/>
    <w:rPr>
      <w:sz w:val="22"/>
      <w:szCs w:val="22"/>
    </w:rPr>
  </w:style>
  <w:style w:type="character" w:styleId="PageNumber">
    <w:name w:val="page number"/>
    <w:basedOn w:val="DefaultParagraphFont"/>
    <w:uiPriority w:val="99"/>
    <w:semiHidden/>
    <w:unhideWhenUsed/>
    <w:rsid w:val="00F93929"/>
  </w:style>
  <w:style w:type="character" w:styleId="UnresolvedMention">
    <w:name w:val="Unresolved Mention"/>
    <w:basedOn w:val="DefaultParagraphFont"/>
    <w:uiPriority w:val="99"/>
    <w:rsid w:val="00F939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9362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eoffrey.Rosenthal@perficient.com" TargetMode="External"/><Relationship Id="rId13" Type="http://schemas.openxmlformats.org/officeDocument/2006/relationships/hyperlink" Target="https://nexusiq.acme.com"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jenkins.acme.com/jenkins" TargetMode="External"/><Relationship Id="rId17" Type="http://schemas.openxmlformats.org/officeDocument/2006/relationships/hyperlink" Target="https://jenkins.io/doc/book/architecting-for-scale/)"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Sean.Wilbur@perficient.com" TargetMode="External"/><Relationship Id="rId14" Type="http://schemas.openxmlformats.org/officeDocument/2006/relationships/hyperlink" Target="https://nexusrepo.acme.com" TargetMode="External"/><Relationship Id="rId22" Type="http://schemas.openxmlformats.org/officeDocument/2006/relationships/hyperlink" Target="https://registry.npmjs.org"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CB6C8F8-12B1-4542-930B-2C43B397F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10</Pages>
  <Words>1790</Words>
  <Characters>10207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Rosenthal</dc:creator>
  <cp:keywords/>
  <dc:description/>
  <cp:lastModifiedBy>Geoffrey Rosenthal</cp:lastModifiedBy>
  <cp:revision>6</cp:revision>
  <dcterms:created xsi:type="dcterms:W3CDTF">2018-01-26T23:10:00Z</dcterms:created>
  <dcterms:modified xsi:type="dcterms:W3CDTF">2018-01-26T23:50:00Z</dcterms:modified>
</cp:coreProperties>
</file>