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826"/>
        <w:gridCol w:w="6907"/>
        <w:tblGridChange w:id="0">
          <w:tblGrid>
            <w:gridCol w:w="2826"/>
            <w:gridCol w:w="6907"/>
          </w:tblGrid>
        </w:tblGridChange>
      </w:tblGrid>
      <w:tr>
        <w:trPr>
          <w:trHeight w:val="4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Facility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{facility_name}</w:t>
            </w:r>
          </w:p>
        </w:tc>
      </w:tr>
      <w:tr>
        <w:trPr>
          <w:trHeight w:val="1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e-LORA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{elora_id}</w:t>
            </w:r>
          </w:p>
        </w:tc>
      </w:tr>
      <w:tr>
        <w:trPr>
          <w:trHeight w:val="10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Facilities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Medical Cyclotron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{med_cyclotron}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Radiotherapy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{radiotherapy}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Diagnostic Radiology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{diag_radiology}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Gamma Chamber (Blood Irradiator)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{gamma_chamber}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{anyother}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Facility Status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{facility_status}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Reasons for Not in Operation: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{not_in_op_reason}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Inspection 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{inspection_dt}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{inspection_type};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and</w:t>
              <w:tab/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{inspection_nature}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Inspection 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{inspection_member_1}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{inspection_member_2}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{inspection_member_3}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1.0</w:t>
        <w:tab/>
        <w:t xml:space="preserve">Organization &amp; Administration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(to be filled in, in case the details are not matching with e-LORA)</w:t>
      </w:r>
      <w:r w:rsidDel="00000000" w:rsidR="00000000" w:rsidRPr="00000000">
        <w:rPr>
          <w:rtl w:val="0"/>
        </w:rPr>
      </w:r>
    </w:p>
    <w:tbl>
      <w:tblPr>
        <w:tblStyle w:val="Table2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826"/>
        <w:gridCol w:w="6907"/>
        <w:tblGridChange w:id="0">
          <w:tblGrid>
            <w:gridCol w:w="2826"/>
            <w:gridCol w:w="6907"/>
          </w:tblGrid>
        </w:tblGridChange>
      </w:tblGrid>
      <w:tr>
        <w:trPr>
          <w:trHeight w:val="27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1.1 Facility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</w:t>
              <w:tab/>
              <w:t xml:space="preserve">: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{facility_addr}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Telephone (O)</w:t>
              <w:tab/>
              <w:t xml:space="preserve">: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{telephone}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</w:t>
              <w:tab/>
              <w:tab/>
              <w:t xml:space="preserve">: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Facility</w:t>
              <w:tab/>
              <w:t xml:space="preserve">: (Government / Private / Others)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{facility_type}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{facility_type_anyother}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267" w:hRule="atLeast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 Organization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(to be filled in, in case the details are not matching with e-LORA)</w:t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Employer</w:t>
            </w:r>
          </w:p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  <w:tab/>
              <w:tab/>
              <w:t xml:space="preserve">: </w:t>
              <w:tab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{employer_name}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Designation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</w:t>
              <w:tab/>
              <w:t xml:space="preserve">{designation}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Number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</w:t>
              <w:tab/>
              <w:t xml:space="preserve">{emp_telephone}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</w:t>
              <w:tab/>
              <w:tab/>
              <w:t xml:space="preserve">: 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{emp_email}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Whether employer is the same as mentioned in e-LORA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?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{emp_is_same}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whether employer change has been initiated in e-LORA?</w:t>
              <w:tab/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{emp_initiated_flag}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Whether Licensee is same as Employer?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{licence_same_as_emp}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No, Licensee</w:t>
            </w:r>
          </w:p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  <w:tab/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{licence_name}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Designation</w:t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{licence_designation}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Number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{licence_telephone}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</w:t>
              <w:tab/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{licence_email}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Whether Licensee is the same as mentioned in e-LORA?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{licence_same_as_elora}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whether licensee change has been initiated in e-LORA?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{licence_changed_in_elora}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RSO</w:t>
            </w:r>
          </w:p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  <w:tab/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{rso_name}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Designation</w:t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{rso_designation}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Number</w:t>
              <w:tab/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{rso_telephone}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E-mail</w:t>
              <w:tab/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{rso_email}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Whether RSO approval is/are valid?    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{rso_appr_valid}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Operation Staff</w:t>
            </w:r>
          </w:p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Nuclear Medicine Physician (s)</w:t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{N_NMPhy}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Nuclear Medicine Technologist(s)</w:t>
              <w:tab/>
              <w:t xml:space="preserve">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{N_NMTech}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operation staff are qualified as per AERB requirements?   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{OpStaffQual}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operation staff is adequate?</w:t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{OpStaffAdeq}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(Consider no. of equipment &amp; workload – Refer RSD Guidelines / consult RSD)</w:t>
            </w:r>
          </w:p>
          <w:p w:rsidR="00000000" w:rsidDel="00000000" w:rsidP="00000000" w:rsidRDefault="00000000" w:rsidRPr="00000000" w14:paraId="00000047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employee related details are up-to-date in e-LORA?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{Emp_uptodate}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{OStf_Observations}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2.0 </w:t>
        <w:tab/>
        <w:t xml:space="preserve">Consents/Approvals</w:t>
      </w:r>
    </w:p>
    <w:tbl>
      <w:tblPr>
        <w:tblStyle w:val="Table4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 Site &amp; Layout Approval</w:t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Site and Layout approvals are obtained for all NM installations?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{SiteLayout}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NM facility is in a residential building?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{NM_resi}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facility has been constructed as per AERB approved Plan?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{Facility_app}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No,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details of Non-compliances (Safety):</w:t>
            </w:r>
          </w:p>
          <w:p w:rsidR="00000000" w:rsidDel="00000000" w:rsidP="00000000" w:rsidRDefault="00000000" w:rsidRPr="00000000" w14:paraId="0000005B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{Fac_det}</w:t>
            </w:r>
          </w:p>
          <w:p w:rsidR="00000000" w:rsidDel="00000000" w:rsidP="00000000" w:rsidRDefault="00000000" w:rsidRPr="00000000" w14:paraId="0000005C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 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Authorization for operation is valid?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{Auth_valid}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Authorization for source procurement is valid?</w:t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{Auth_SrcProc}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valid license for operation is available? (In case of SPECTCT/PETCT units only)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{Lic_Spect}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No,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details of Non-compliances:</w:t>
            </w:r>
          </w:p>
          <w:p w:rsidR="00000000" w:rsidDel="00000000" w:rsidP="00000000" w:rsidRDefault="00000000" w:rsidRPr="00000000" w14:paraId="00000067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{Lic_det}</w:t>
            </w:r>
          </w:p>
          <w:p w:rsidR="00000000" w:rsidDel="00000000" w:rsidP="00000000" w:rsidRDefault="00000000" w:rsidRPr="00000000" w14:paraId="00000068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06A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{Con_Observation1}</w:t>
            </w:r>
          </w:p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3.0 </w:t>
        <w:tab/>
        <w:t xml:space="preserve">Compliance to Previous Inspection Findings</w:t>
      </w:r>
    </w:p>
    <w:tbl>
      <w:tblPr>
        <w:tblStyle w:val="Table6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Whether any Inspection was carried out in the past?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{Past_Insp}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Date of inspection: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{insp_dt}</w:t>
            </w:r>
          </w:p>
          <w:p w:rsidR="00000000" w:rsidDel="00000000" w:rsidP="00000000" w:rsidRDefault="00000000" w:rsidRPr="00000000" w14:paraId="00000072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 Whether NCs, if any are already complied?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{NC_complied}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If No,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Particulars of pending recommendations:</w:t>
            </w:r>
          </w:p>
          <w:p w:rsidR="00000000" w:rsidDel="00000000" w:rsidP="00000000" w:rsidRDefault="00000000" w:rsidRPr="00000000" w14:paraId="00000075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{Pend_reco}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4.0 </w:t>
        <w:tab/>
        <w:t xml:space="preserve">Procedures Performed</w:t>
      </w:r>
    </w:p>
    <w:tbl>
      <w:tblPr>
        <w:tblStyle w:val="Table7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41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18"/>
              <w:gridCol w:w="3023"/>
              <w:tblGridChange w:id="0">
                <w:tblGrid>
                  <w:gridCol w:w="2618"/>
                  <w:gridCol w:w="302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7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In-vivo non-imaging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{IV_NImg}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In-vivo imaging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{IV_Img}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7F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Low Dose Therapy</w:t>
                  </w:r>
                </w:p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(with I-131)</w:t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{LD_TI131}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High Dose Therapy</w:t>
                  </w:r>
                </w:p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(with I-131)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{HD_TI131}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Beta therapy </w:t>
                  </w:r>
                </w:p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(other than I-131)</w:t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{Beta_T}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Alpha therapy</w:t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{Alpha_T}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8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Any other</w:t>
                  </w:r>
                </w:p>
              </w:tc>
              <w:tc>
                <w:tcPr/>
                <w:p w:rsidR="00000000" w:rsidDel="00000000" w:rsidP="00000000" w:rsidRDefault="00000000" w:rsidRPr="00000000" w14:paraId="0000008B">
                  <w:pPr>
                    <w:spacing w:before="120" w:lineRule="auto"/>
                    <w:ind w:firstLine="385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{Anyother_Proc}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above procedures are as per the authorization issued to the facility?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{Proc_Auth}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08E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{Con_Observation2}</w:t>
            </w:r>
          </w:p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5.0 </w:t>
        <w:tab/>
        <w:t xml:space="preserve">Equipment / Source Inventory / Handling Tools</w:t>
      </w:r>
      <w:r w:rsidDel="00000000" w:rsidR="00000000" w:rsidRPr="00000000">
        <w:rPr>
          <w:rtl w:val="0"/>
        </w:rPr>
      </w:r>
    </w:p>
    <w:tbl>
      <w:tblPr>
        <w:tblStyle w:val="Table9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Radioisotopes:</w:t>
            </w:r>
          </w:p>
          <w:tbl>
            <w:tblPr>
              <w:tblStyle w:val="Table10"/>
              <w:tblW w:w="92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58"/>
              <w:gridCol w:w="2056"/>
              <w:gridCol w:w="1497"/>
              <w:gridCol w:w="2003"/>
              <w:gridCol w:w="2977"/>
              <w:tblGridChange w:id="0">
                <w:tblGrid>
                  <w:gridCol w:w="758"/>
                  <w:gridCol w:w="2056"/>
                  <w:gridCol w:w="1497"/>
                  <w:gridCol w:w="2003"/>
                  <w:gridCol w:w="297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9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Description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Isotope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Activity / Date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Remarks</w:t>
                  </w:r>
                </w:p>
              </w:tc>
            </w:tr>
            <w:tr>
              <w:tc>
                <w:tcPr>
                  <w:vMerge w:val="restart"/>
                </w:tcPr>
                <w:p w:rsidR="00000000" w:rsidDel="00000000" w:rsidP="00000000" w:rsidRDefault="00000000" w:rsidRPr="00000000" w14:paraId="0000009E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09F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Sealed Sources (calibration &amp; Check sources)</w:t>
                  </w:r>
                </w:p>
              </w:tc>
              <w:tc>
                <w:tcPr/>
                <w:p w:rsidR="00000000" w:rsidDel="00000000" w:rsidP="00000000" w:rsidRDefault="00000000" w:rsidRPr="00000000" w14:paraId="000000A0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{Src_1}</w:t>
                  </w:r>
                </w:p>
              </w:tc>
              <w:tc>
                <w:tcPr/>
                <w:p w:rsidR="00000000" w:rsidDel="00000000" w:rsidP="00000000" w:rsidRDefault="00000000" w:rsidRPr="00000000" w14:paraId="000000A1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{S1_Act}</w:t>
                  </w:r>
                </w:p>
                <w:p w:rsidR="00000000" w:rsidDel="00000000" w:rsidP="00000000" w:rsidRDefault="00000000" w:rsidRPr="00000000" w14:paraId="000000A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{Act_Ason1}</w:t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{S1_desc}</w:t>
                  </w:r>
                </w:p>
              </w:tc>
            </w:tr>
            <w:tr>
              <w:tc>
                <w:tcPr>
                  <w:vMerge w:val="continue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{Src_2}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{S2_Act}</w:t>
                  </w:r>
                </w:p>
                <w:p w:rsidR="00000000" w:rsidDel="00000000" w:rsidP="00000000" w:rsidRDefault="00000000" w:rsidRPr="00000000" w14:paraId="000000A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{Act_Ason2}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{S2_desc}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A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Disused Sources (calibration &amp; Check sources)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{DU_Src_1}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{DU_S1_Act}</w:t>
                  </w:r>
                </w:p>
                <w:p w:rsidR="00000000" w:rsidDel="00000000" w:rsidP="00000000" w:rsidRDefault="00000000" w:rsidRPr="00000000" w14:paraId="000000AE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{DU_Act_Ason1}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{DU_S1_desc}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0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Others</w:t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{DU_Src_2}</w:t>
                  </w:r>
                </w:p>
              </w:tc>
              <w:tc>
                <w:tcPr/>
                <w:p w:rsidR="00000000" w:rsidDel="00000000" w:rsidP="00000000" w:rsidRDefault="00000000" w:rsidRPr="00000000" w14:paraId="000000B3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{DU_S2_Act}</w:t>
                  </w:r>
                </w:p>
                <w:p w:rsidR="00000000" w:rsidDel="00000000" w:rsidP="00000000" w:rsidRDefault="00000000" w:rsidRPr="00000000" w14:paraId="000000B4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{DU_Act_Ason2}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{DU_S2_desc}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above information is as maintained in e-LORA?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{DU_info_elora}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Imaging Equipment:</w:t>
            </w:r>
          </w:p>
          <w:tbl>
            <w:tblPr>
              <w:tblStyle w:val="Table12"/>
              <w:tblW w:w="92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59"/>
              <w:gridCol w:w="2983"/>
              <w:gridCol w:w="1763"/>
              <w:gridCol w:w="3786"/>
              <w:tblGridChange w:id="0">
                <w:tblGrid>
                  <w:gridCol w:w="759"/>
                  <w:gridCol w:w="2983"/>
                  <w:gridCol w:w="1763"/>
                  <w:gridCol w:w="378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B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Description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No. of Units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Remarks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BF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Gamma Camera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{Gam_Cam}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0C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{Img_Remarks}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3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SPECT</w:t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{Spect_eqp}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7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C8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SPECT-CT</w:t>
                  </w:r>
                </w:p>
              </w:tc>
              <w:tc>
                <w:tcPr/>
                <w:p w:rsidR="00000000" w:rsidDel="00000000" w:rsidP="00000000" w:rsidRDefault="00000000" w:rsidRPr="00000000" w14:paraId="000000C9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{SpectCT_eqp}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B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PET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{Pet_eqp}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CF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PET-CT</w:t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{PetCT_eqp}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3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PET-MRI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{PetMRI_eqp}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Non-Imaging Equipment:</w:t>
            </w:r>
          </w:p>
          <w:tbl>
            <w:tblPr>
              <w:tblStyle w:val="Table13"/>
              <w:tblW w:w="92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0"/>
              <w:gridCol w:w="3008"/>
              <w:gridCol w:w="1708"/>
              <w:gridCol w:w="3815"/>
              <w:tblGridChange w:id="0">
                <w:tblGrid>
                  <w:gridCol w:w="760"/>
                  <w:gridCol w:w="3008"/>
                  <w:gridCol w:w="1708"/>
                  <w:gridCol w:w="381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Description</w:t>
                  </w:r>
                </w:p>
              </w:tc>
              <w:tc>
                <w:tcPr/>
                <w:p w:rsidR="00000000" w:rsidDel="00000000" w:rsidP="00000000" w:rsidRDefault="00000000" w:rsidRPr="00000000" w14:paraId="000000D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No. of Units</w:t>
                  </w:r>
                </w:p>
              </w:tc>
              <w:tc>
                <w:tcPr/>
                <w:p w:rsidR="00000000" w:rsidDel="00000000" w:rsidP="00000000" w:rsidRDefault="00000000" w:rsidRPr="00000000" w14:paraId="000000D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Remarks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DD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DE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Thyroid Uptake Probe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{Thy_Up_Prb}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0E0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{Nimg_Remarks}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1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Gamma probe (used in case of sentinel node detection)</w:t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{Gamma_Prb}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E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9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High Dose Therapeutic Facilities: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of Isolation Rooms</w:t>
              <w:tab/>
              <w:tab/>
              <w:tab/>
              <w:t xml:space="preserve">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N_IsoRoom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Capacity of each delay tank (in litres)</w:t>
              <w:tab/>
              <w:t xml:space="preserve">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DT_cap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Low Dose Therapeutic Facilities:</w:t>
            </w:r>
          </w:p>
          <w:p w:rsidR="00000000" w:rsidDel="00000000" w:rsidP="00000000" w:rsidRDefault="00000000" w:rsidRPr="00000000" w14:paraId="000000F0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separate area is earmarked for low dose therapy administered patients?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{LDT_place}</w:t>
            </w:r>
          </w:p>
          <w:p w:rsidR="00000000" w:rsidDel="00000000" w:rsidP="00000000" w:rsidRDefault="00000000" w:rsidRPr="00000000" w14:paraId="000000F1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above information is as per the Authorization issued by AERB?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{NIMG_comply}</w:t>
            </w:r>
          </w:p>
          <w:p w:rsidR="00000000" w:rsidDel="00000000" w:rsidP="00000000" w:rsidRDefault="00000000" w:rsidRPr="00000000" w14:paraId="000000F3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Handling Tools:</w:t>
            </w:r>
          </w:p>
          <w:p w:rsidR="00000000" w:rsidDel="00000000" w:rsidP="00000000" w:rsidRDefault="00000000" w:rsidRPr="00000000" w14:paraId="000000F7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the following Safety features / handling tools (as applicable) are available &amp; functional?</w:t>
            </w:r>
          </w:p>
          <w:tbl>
            <w:tblPr>
              <w:tblStyle w:val="Table14"/>
              <w:tblW w:w="891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3"/>
              <w:gridCol w:w="2900"/>
              <w:gridCol w:w="2657"/>
              <w:gridCol w:w="2590"/>
              <w:tblGridChange w:id="0">
                <w:tblGrid>
                  <w:gridCol w:w="763"/>
                  <w:gridCol w:w="2900"/>
                  <w:gridCol w:w="2657"/>
                  <w:gridCol w:w="259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F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Facilities</w:t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Available</w:t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Functional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FC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Fume hoods</w:t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{Fumehood}</w:t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{Fumehood_func}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0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L-Bench</w:t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{LBench_Avlbl}</w:t>
                  </w:r>
                </w:p>
              </w:tc>
              <w:tc>
                <w:tcPr/>
                <w:p w:rsidR="00000000" w:rsidDel="00000000" w:rsidP="00000000" w:rsidRDefault="00000000" w:rsidRPr="00000000" w14:paraId="00000103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4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05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Lead bricks</w:t>
                  </w:r>
                </w:p>
              </w:tc>
              <w:tc>
                <w:tcPr/>
                <w:p w:rsidR="00000000" w:rsidDel="00000000" w:rsidP="00000000" w:rsidRDefault="00000000" w:rsidRPr="00000000" w14:paraId="00000106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{LeadBricks_Avlbl}</w:t>
                  </w:r>
                </w:p>
              </w:tc>
              <w:tc>
                <w:tcPr/>
                <w:p w:rsidR="00000000" w:rsidDel="00000000" w:rsidP="00000000" w:rsidRDefault="00000000" w:rsidRPr="00000000" w14:paraId="00000107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8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Sink</w:t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{Sink_Avlbl}</w:t>
                  </w:r>
                </w:p>
              </w:tc>
              <w:tc>
                <w:tcPr/>
                <w:p w:rsidR="00000000" w:rsidDel="00000000" w:rsidP="00000000" w:rsidRDefault="00000000" w:rsidRPr="00000000" w14:paraId="0000010B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{Sink_func}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0C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Remote handling tools</w:t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{RemHandTools_Avlbl}</w:t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{RemHandTools_func}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0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Lead apron</w:t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{LeadApron_Avlbl}</w:t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4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Decontamination kit</w:t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{DecontKit_Avlbl}</w:t>
                  </w:r>
                </w:p>
              </w:tc>
              <w:tc>
                <w:tcPr/>
                <w:p w:rsidR="00000000" w:rsidDel="00000000" w:rsidP="00000000" w:rsidRDefault="00000000" w:rsidRPr="00000000" w14:paraId="00000117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8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Hand gloves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{HandGloves_Avlbl}</w:t>
                  </w:r>
                </w:p>
              </w:tc>
              <w:tc>
                <w:tcPr/>
                <w:p w:rsidR="00000000" w:rsidDel="00000000" w:rsidP="00000000" w:rsidRDefault="00000000" w:rsidRPr="00000000" w14:paraId="0000011B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1C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11D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Syringe shield</w:t>
                  </w:r>
                </w:p>
              </w:tc>
              <w:tc>
                <w:tcPr/>
                <w:p w:rsidR="00000000" w:rsidDel="00000000" w:rsidP="00000000" w:rsidRDefault="00000000" w:rsidRPr="00000000" w14:paraId="0000011E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{SyringeShld_Avlbl}</w:t>
                  </w:r>
                </w:p>
              </w:tc>
              <w:tc>
                <w:tcPr/>
                <w:p w:rsidR="00000000" w:rsidDel="00000000" w:rsidP="00000000" w:rsidRDefault="00000000" w:rsidRPr="00000000" w14:paraId="0000011F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0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121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Syringe carrier</w:t>
                  </w:r>
                </w:p>
              </w:tc>
              <w:tc>
                <w:tcPr/>
                <w:p w:rsidR="00000000" w:rsidDel="00000000" w:rsidP="00000000" w:rsidRDefault="00000000" w:rsidRPr="00000000" w14:paraId="00000122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{SyringeCarrier_Avlbl}</w:t>
                  </w:r>
                </w:p>
              </w:tc>
              <w:tc>
                <w:tcPr/>
                <w:p w:rsidR="00000000" w:rsidDel="00000000" w:rsidP="00000000" w:rsidRDefault="00000000" w:rsidRPr="00000000" w14:paraId="00000123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NA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24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125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Patient viewing system</w:t>
                  </w:r>
                </w:p>
                <w:p w:rsidR="00000000" w:rsidDel="00000000" w:rsidP="00000000" w:rsidRDefault="00000000" w:rsidRPr="00000000" w14:paraId="00000126">
                  <w:pPr>
                    <w:spacing w:after="120"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(eg. CCTV / Window)</w:t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{PtntView_Avlbl}</w:t>
                  </w:r>
                </w:p>
              </w:tc>
              <w:tc>
                <w:tcPr/>
                <w:p w:rsidR="00000000" w:rsidDel="00000000" w:rsidP="00000000" w:rsidRDefault="00000000" w:rsidRPr="00000000" w14:paraId="00000128">
                  <w:pPr>
                    <w:spacing w:after="120" w:before="120" w:lineRule="auto"/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{PtntView_func}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9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12B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{HT_Observation}</w:t>
            </w:r>
          </w:p>
          <w:p w:rsidR="00000000" w:rsidDel="00000000" w:rsidP="00000000" w:rsidRDefault="00000000" w:rsidRPr="00000000" w14:paraId="0000012C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6.0 </w:t>
        <w:tab/>
        <w:t xml:space="preserve">Operational Safety</w:t>
      </w:r>
    </w:p>
    <w:tbl>
      <w:tblPr>
        <w:tblStyle w:val="Table15"/>
        <w:tblW w:w="973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29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54"/>
              <w:gridCol w:w="6201"/>
              <w:gridCol w:w="2336"/>
              <w:tblGridChange w:id="0">
                <w:tblGrid>
                  <w:gridCol w:w="754"/>
                  <w:gridCol w:w="6201"/>
                  <w:gridCol w:w="233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33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134">
                  <w:pPr>
                    <w:spacing w:before="12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Description</w:t>
                  </w:r>
                </w:p>
              </w:tc>
              <w:tc>
                <w:tcPr/>
                <w:p w:rsidR="00000000" w:rsidDel="00000000" w:rsidP="00000000" w:rsidRDefault="00000000" w:rsidRPr="00000000" w14:paraId="0000013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6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37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the flooring in laboratory satisfactory?</w:t>
                  </w:r>
                </w:p>
              </w:tc>
              <w:tc>
                <w:tcPr/>
                <w:p w:rsidR="00000000" w:rsidDel="00000000" w:rsidP="00000000" w:rsidRDefault="00000000" w:rsidRPr="00000000" w14:paraId="0000013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{LabFloor}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3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work surface is smooth &amp; covered with adsorbent sheet?</w:t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{WorkSurfCov}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3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doors &amp; walls painted with smooth and washable paints?</w:t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{DoorWallsPaint}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3F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40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separate rooms are provided for each of the radioactive operations as per guidelines?</w:t>
                  </w:r>
                </w:p>
              </w:tc>
              <w:tc>
                <w:tcPr/>
                <w:p w:rsidR="00000000" w:rsidDel="00000000" w:rsidP="00000000" w:rsidRDefault="00000000" w:rsidRPr="00000000" w14:paraId="00000141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{SepRoom_RA}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43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sinks are provided in each of the rooms where radioactive material is handled?</w:t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{SinkRooms}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146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sinks are made of non-porous material like SS or Glazed Ceramic?</w:t>
                  </w:r>
                </w:p>
              </w:tc>
              <w:tc>
                <w:tcPr/>
                <w:p w:rsidR="00000000" w:rsidDel="00000000" w:rsidP="00000000" w:rsidRDefault="00000000" w:rsidRPr="00000000" w14:paraId="00000147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{SinksNonPoros}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14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type of taps fitted at the sinks are elbow-operated?</w:t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{TapsElbow}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14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radiation warning symbols are displayed where required?</w:t>
                  </w:r>
                </w:p>
              </w:tc>
              <w:tc>
                <w:tcPr/>
                <w:p w:rsidR="00000000" w:rsidDel="00000000" w:rsidP="00000000" w:rsidRDefault="00000000" w:rsidRPr="00000000" w14:paraId="0000014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{RadWarnSym}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4E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14F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emergency procedures for radioactive spillage/mis-administration are pasted at appropriate place in the facility?</w:t>
                  </w:r>
                </w:p>
              </w:tc>
              <w:tc>
                <w:tcPr/>
                <w:p w:rsidR="00000000" w:rsidDel="00000000" w:rsidP="00000000" w:rsidRDefault="00000000" w:rsidRPr="00000000" w14:paraId="00000150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{EmergencyProc}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1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15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ventilation of the radioactive handling rooms is satisfactory?</w:t>
                  </w:r>
                </w:p>
              </w:tc>
              <w:tc>
                <w:tcPr/>
                <w:p w:rsidR="00000000" w:rsidDel="00000000" w:rsidP="00000000" w:rsidRDefault="00000000" w:rsidRPr="00000000" w14:paraId="00000153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{Vent_RA}</w:t>
                  </w:r>
                </w:p>
                <w:p w:rsidR="00000000" w:rsidDel="00000000" w:rsidP="00000000" w:rsidRDefault="00000000" w:rsidRPr="00000000" w14:paraId="00000154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156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illumination inside the radioisotope laboratory is satisfactory?</w:t>
                  </w:r>
                </w:p>
              </w:tc>
              <w:tc>
                <w:tcPr/>
                <w:p w:rsidR="00000000" w:rsidDel="00000000" w:rsidP="00000000" w:rsidRDefault="00000000" w:rsidRPr="00000000" w14:paraId="00000157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{Illuminate}</w:t>
                  </w:r>
                </w:p>
                <w:p w:rsidR="00000000" w:rsidDel="00000000" w:rsidP="00000000" w:rsidRDefault="00000000" w:rsidRPr="00000000" w14:paraId="0000015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15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separate drainage system provided for Nuclear Medicine facility?</w:t>
                  </w:r>
                </w:p>
              </w:tc>
              <w:tc>
                <w:tcPr/>
                <w:p w:rsidR="00000000" w:rsidDel="00000000" w:rsidP="00000000" w:rsidRDefault="00000000" w:rsidRPr="00000000" w14:paraId="0000015B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{Drain_NM}</w:t>
                  </w:r>
                </w:p>
                <w:p w:rsidR="00000000" w:rsidDel="00000000" w:rsidP="00000000" w:rsidRDefault="00000000" w:rsidRPr="00000000" w14:paraId="0000015C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5D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15E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the delay tank (in case of HDTF) is properly cordoned off?</w:t>
                  </w:r>
                </w:p>
              </w:tc>
              <w:tc>
                <w:tcPr/>
                <w:p w:rsidR="00000000" w:rsidDel="00000000" w:rsidP="00000000" w:rsidRDefault="00000000" w:rsidRPr="00000000" w14:paraId="0000015F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{DelayTank_HDTF}</w:t>
                  </w:r>
                </w:p>
                <w:p w:rsidR="00000000" w:rsidDel="00000000" w:rsidP="00000000" w:rsidRDefault="00000000" w:rsidRPr="00000000" w14:paraId="00000160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61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14</w:t>
                  </w:r>
                </w:p>
              </w:tc>
              <w:tc>
                <w:tcPr/>
                <w:p w:rsidR="00000000" w:rsidDel="00000000" w:rsidP="00000000" w:rsidRDefault="00000000" w:rsidRPr="00000000" w14:paraId="00000162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the delay tank is maintained properly?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{DelayTank_Maint}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64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165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Whether any provision is made for indication of radioactive effluent levels in the delay tank?</w:t>
                  </w:r>
                </w:p>
              </w:tc>
              <w:tc>
                <w:tcPr/>
                <w:p w:rsidR="00000000" w:rsidDel="00000000" w:rsidP="00000000" w:rsidRDefault="00000000" w:rsidRPr="00000000" w14:paraId="00000166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{DTEffl_lvl}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67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16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Any modifications done to the existing approved radiation installation?</w:t>
                  </w:r>
                </w:p>
              </w:tc>
              <w:tc>
                <w:tcPr/>
                <w:p w:rsidR="00000000" w:rsidDel="00000000" w:rsidP="00000000" w:rsidRDefault="00000000" w:rsidRPr="00000000" w14:paraId="00000169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{Modi_inst}</w:t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Observations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C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{OS_Observations}</w:t>
            </w:r>
          </w:p>
          <w:p w:rsidR="00000000" w:rsidDel="00000000" w:rsidP="00000000" w:rsidRDefault="00000000" w:rsidRPr="00000000" w14:paraId="0000016D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7.0</w:t>
        <w:tab/>
        <w:t xml:space="preserve">Radiation Protection</w:t>
      </w:r>
    </w:p>
    <w:tbl>
      <w:tblPr>
        <w:tblStyle w:val="Table17"/>
        <w:tblW w:w="11201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1201"/>
        <w:tblGridChange w:id="0">
          <w:tblGrid>
            <w:gridCol w:w="11201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7.1</w:t>
              <w:tab/>
              <w:t xml:space="preserve">Personnel Monitoring</w:t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Whether the facility has registered with a personnel </w:t>
            </w:r>
          </w:p>
          <w:p w:rsidR="00000000" w:rsidDel="00000000" w:rsidP="00000000" w:rsidRDefault="00000000" w:rsidRPr="00000000" w14:paraId="00000172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monitoring service (PMS) provider? </w:t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{PMS_regd}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Whether PMD is provided to all radiation workers?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{PMDtoall}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c) Whether PMD is provided to the trainees (if any)?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{PMDtoTrainee}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d) Whether PMDs are being worn by workers appropriately?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{PMDWorker}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e) Whether proper storage of PMDs is available?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{PMD_stored}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f) Whether a control TLD is available and kept at a radiation free Area?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{CtlTLD_Avlbl}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g) Whether radiation workers have access to their personnel monitoring records?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{PMRec_Axs}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h) Whether PMS was suspended any time during last three years?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{PMS_Susp}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yes, reasons thereof?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{PMS_Susp_reasons}</w:t>
            </w:r>
          </w:p>
          <w:p w:rsidR="00000000" w:rsidDel="00000000" w:rsidP="00000000" w:rsidRDefault="00000000" w:rsidRPr="00000000" w14:paraId="00000182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i) Whether any excessive exposure was reported during last three years? 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{EE_Cases}</w:t>
            </w:r>
          </w:p>
          <w:p w:rsidR="00000000" w:rsidDel="00000000" w:rsidP="00000000" w:rsidRDefault="00000000" w:rsidRPr="00000000" w14:paraId="00000184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Yes, whether dose recorded was found to be genuine?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{EE_DoseRec_OK}</w:t>
            </w:r>
          </w:p>
          <w:p w:rsidR="00000000" w:rsidDel="00000000" w:rsidP="00000000" w:rsidRDefault="00000000" w:rsidRPr="00000000" w14:paraId="00000185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Whether adequate measures taken to avoid recurrence of such </w:t>
            </w:r>
          </w:p>
          <w:p w:rsidR="00000000" w:rsidDel="00000000" w:rsidP="00000000" w:rsidRDefault="00000000" w:rsidRPr="00000000" w14:paraId="00000186">
            <w:pPr>
              <w:ind w:left="340" w:hanging="3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excessive exposure? 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{EE_msrs_adeq}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are the measures taken? </w:t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{EE_recur_meas}</w:t>
            </w:r>
          </w:p>
          <w:p w:rsidR="00000000" w:rsidDel="00000000" w:rsidP="00000000" w:rsidRDefault="00000000" w:rsidRPr="00000000" w14:paraId="00000188">
            <w:pPr>
              <w:ind w:left="340" w:hanging="34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j) Whether pocket dosimeters are available? 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{PockDosi_Avlbl}</w:t>
            </w:r>
          </w:p>
          <w:p w:rsidR="00000000" w:rsidDel="00000000" w:rsidP="00000000" w:rsidRDefault="00000000" w:rsidRPr="00000000" w14:paraId="0000018A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Yes, whether the dosimeters are used while working?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{PockDosi_used}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360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whether dose records are maintained?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PockDosi_records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C">
            <w:pPr>
              <w:spacing w:before="120" w:line="360" w:lineRule="auto"/>
              <w:ind w:left="342" w:hanging="342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7.2</w:t>
              <w:tab/>
              <w:tab/>
              <w:t xml:space="preserve">Radiation Surveillance</w:t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Whether the following radiation monitoring / measuring instruments are available?</w:t>
            </w:r>
          </w:p>
          <w:tbl>
            <w:tblPr>
              <w:tblStyle w:val="Table18"/>
              <w:tblW w:w="1075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18"/>
              <w:gridCol w:w="1524"/>
              <w:gridCol w:w="2857"/>
              <w:gridCol w:w="2790"/>
              <w:gridCol w:w="2870"/>
              <w:tblGridChange w:id="0">
                <w:tblGrid>
                  <w:gridCol w:w="718"/>
                  <w:gridCol w:w="1524"/>
                  <w:gridCol w:w="2857"/>
                  <w:gridCol w:w="2790"/>
                  <w:gridCol w:w="287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8E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18F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Instrument</w:t>
                  </w:r>
                </w:p>
              </w:tc>
              <w:tc>
                <w:tcPr/>
                <w:p w:rsidR="00000000" w:rsidDel="00000000" w:rsidP="00000000" w:rsidRDefault="00000000" w:rsidRPr="00000000" w14:paraId="00000190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Available</w:t>
                  </w:r>
                </w:p>
              </w:tc>
              <w:tc>
                <w:tcPr/>
                <w:p w:rsidR="00000000" w:rsidDel="00000000" w:rsidP="00000000" w:rsidRDefault="00000000" w:rsidRPr="00000000" w14:paraId="00000191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Functional</w:t>
                  </w:r>
                </w:p>
              </w:tc>
              <w:tc>
                <w:tcPr/>
                <w:p w:rsidR="00000000" w:rsidDel="00000000" w:rsidP="00000000" w:rsidRDefault="00000000" w:rsidRPr="00000000" w14:paraId="00000192">
                  <w:pPr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Calibration </w:t>
                  </w:r>
                </w:p>
                <w:p w:rsidR="00000000" w:rsidDel="00000000" w:rsidP="00000000" w:rsidRDefault="00000000" w:rsidRPr="00000000" w14:paraId="00000193">
                  <w:pPr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Valid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94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95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RSM</w:t>
                  </w:r>
                </w:p>
              </w:tc>
              <w:tc>
                <w:tcPr/>
                <w:p w:rsidR="00000000" w:rsidDel="00000000" w:rsidP="00000000" w:rsidRDefault="00000000" w:rsidRPr="00000000" w14:paraId="00000196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{RSM_avlbl}</w:t>
                  </w:r>
                </w:p>
              </w:tc>
              <w:tc>
                <w:tcPr/>
                <w:p w:rsidR="00000000" w:rsidDel="00000000" w:rsidP="00000000" w:rsidRDefault="00000000" w:rsidRPr="00000000" w14:paraId="00000197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{RSM_func}</w:t>
                  </w:r>
                </w:p>
              </w:tc>
              <w:tc>
                <w:tcPr/>
                <w:p w:rsidR="00000000" w:rsidDel="00000000" w:rsidP="00000000" w:rsidRDefault="00000000" w:rsidRPr="00000000" w14:paraId="00000198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{RSMCalib_vld}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99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Contamination Monitor</w:t>
                  </w:r>
                </w:p>
              </w:tc>
              <w:tc>
                <w:tcPr/>
                <w:p w:rsidR="00000000" w:rsidDel="00000000" w:rsidP="00000000" w:rsidRDefault="00000000" w:rsidRPr="00000000" w14:paraId="0000019B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{ContMon_Avlbl}</w:t>
                  </w:r>
                </w:p>
              </w:tc>
              <w:tc>
                <w:tcPr/>
                <w:p w:rsidR="00000000" w:rsidDel="00000000" w:rsidP="00000000" w:rsidRDefault="00000000" w:rsidRPr="00000000" w14:paraId="0000019C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{ContMon_func}</w:t>
                  </w:r>
                </w:p>
              </w:tc>
              <w:tc>
                <w:tcPr/>
                <w:p w:rsidR="00000000" w:rsidDel="00000000" w:rsidP="00000000" w:rsidRDefault="00000000" w:rsidRPr="00000000" w14:paraId="0000019D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{ContMon_Valid}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9E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Dose Calibrator</w:t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{DoseCalib_Avlbl}</w:t>
                  </w:r>
                </w:p>
              </w:tc>
              <w:tc>
                <w:tcPr/>
                <w:p w:rsidR="00000000" w:rsidDel="00000000" w:rsidP="00000000" w:rsidRDefault="00000000" w:rsidRPr="00000000" w14:paraId="000001A1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{DoseCalib_func}</w:t>
                  </w:r>
                </w:p>
              </w:tc>
              <w:tc>
                <w:tcPr/>
                <w:p w:rsidR="00000000" w:rsidDel="00000000" w:rsidP="00000000" w:rsidRDefault="00000000" w:rsidRPr="00000000" w14:paraId="000001A2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{DoseCalib_Valid}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A3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1A4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Gamma Zone Monitor (in case HDTF)</w:t>
                  </w:r>
                </w:p>
              </w:tc>
              <w:tc>
                <w:tcPr/>
                <w:p w:rsidR="00000000" w:rsidDel="00000000" w:rsidP="00000000" w:rsidRDefault="00000000" w:rsidRPr="00000000" w14:paraId="000001A5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{GammaZoneMon_Avlbl}</w:t>
                  </w:r>
                </w:p>
              </w:tc>
              <w:tc>
                <w:tcPr/>
                <w:p w:rsidR="00000000" w:rsidDel="00000000" w:rsidP="00000000" w:rsidRDefault="00000000" w:rsidRPr="00000000" w14:paraId="000001A6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{GammaZoneMon_func}</w:t>
                  </w:r>
                </w:p>
              </w:tc>
              <w:tc>
                <w:tcPr/>
                <w:p w:rsidR="00000000" w:rsidDel="00000000" w:rsidP="00000000" w:rsidRDefault="00000000" w:rsidRPr="00000000" w14:paraId="000001A7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{GammaZoneMon_Valid}</w:t>
                  </w:r>
                </w:p>
                <w:p w:rsidR="00000000" w:rsidDel="00000000" w:rsidP="00000000" w:rsidRDefault="00000000" w:rsidRPr="00000000" w14:paraId="000001A8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A9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before="12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Direct Reading dosimeters </w:t>
                  </w:r>
                </w:p>
                <w:p w:rsidR="00000000" w:rsidDel="00000000" w:rsidP="00000000" w:rsidRDefault="00000000" w:rsidRPr="00000000" w14:paraId="000001AB">
                  <w:pPr>
                    <w:spacing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(not mandatory)</w:t>
                  </w:r>
                </w:p>
              </w:tc>
              <w:tc>
                <w:tcPr/>
                <w:p w:rsidR="00000000" w:rsidDel="00000000" w:rsidP="00000000" w:rsidRDefault="00000000" w:rsidRPr="00000000" w14:paraId="000001AC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{DRD_Avlbl}</w:t>
                  </w:r>
                </w:p>
              </w:tc>
              <w:tc>
                <w:tcPr/>
                <w:p w:rsidR="00000000" w:rsidDel="00000000" w:rsidP="00000000" w:rsidRDefault="00000000" w:rsidRPr="00000000" w14:paraId="000001AD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{DRD_func}</w:t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before="12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{DRD_Valid}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b) Whether the measuring / monitoring equipment are appropriate for radiation type and energy?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{MonEquip_apt}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c) Whether periodic radiation protection survey performed? 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{RPS_Periodic}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1B2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{RadSurv_Observations}</w:t>
            </w:r>
          </w:p>
          <w:p w:rsidR="00000000" w:rsidDel="00000000" w:rsidP="00000000" w:rsidRDefault="00000000" w:rsidRPr="00000000" w14:paraId="000001B3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8.0</w:t>
        <w:tab/>
        <w:t xml:space="preserve">Management Systems &amp; Records</w:t>
      </w:r>
    </w:p>
    <w:tbl>
      <w:tblPr>
        <w:tblStyle w:val="Table19"/>
        <w:tblW w:w="9631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631"/>
        <w:tblGridChange w:id="0">
          <w:tblGrid>
            <w:gridCol w:w="9631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safe working procedures have been prepared based on OEM instructions?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SafeWP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Local Safety Committee (LSC) to oversee safety of the facility/QA of the </w:t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LSC_func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is functional &amp; meeting are held quarterly?</w:t>
            </w:r>
          </w:p>
          <w:p w:rsidR="00000000" w:rsidDel="00000000" w:rsidP="00000000" w:rsidRDefault="00000000" w:rsidRPr="00000000" w14:paraId="000001BB">
            <w:pPr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84" w:right="0" w:hanging="4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preventive maintenance schedule has been prepared &amp; implemented based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OEM Instructions?</w:t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PrevMS_Avlbl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any modification has been done to the Facility which has a bearing on Safety?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Modi_Facility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whether approval from AERB has been sought before the modification was done?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Modi_facility_apprvl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periodic safety status reports are filed in e-LORA?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SafetyStat_elora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no, reasons thereof?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SafetyStat_NonRpt_reasons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emergency working procedures have been prepared for all unusual conditions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workers are familiar? </w:t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Emer_WP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any unusual occurrence/accidents (e.g. Misadministration,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Excessive Exposure, Lost Source etc.) encountered since last Inspection?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whether the same was investigated &amp; reported to AERB? </w:t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UOR_rprt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no, reasons thereof?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UOR_NonRpt_reasons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corrective actions have been taken by the Facility to prevent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such reoccurrences? </w:t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UOR_CorrectAct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ind w:left="342" w:hanging="342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hanging="3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Whether periodic QA programme is available and implemented as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by the AERB Safety Code/ Manufacturer Specified </w:t>
              <w:tab/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QA_Periodic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Protocols / Institution QA protocols?</w:t>
              <w:tab/>
              <w:tab/>
              <w:tab/>
              <w:tab/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please specify details</w:t>
            </w:r>
          </w:p>
          <w:tbl>
            <w:tblPr>
              <w:tblStyle w:val="Table20"/>
              <w:tblW w:w="5130.999999999999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114"/>
              <w:gridCol w:w="2017"/>
              <w:tblGridChange w:id="0">
                <w:tblGrid>
                  <w:gridCol w:w="3114"/>
                  <w:gridCol w:w="201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D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Daily Checks</w:t>
                  </w:r>
                </w:p>
              </w:tc>
              <w:tc>
                <w:tcPr/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Dailychecks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D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Weekly Checks</w:t>
                  </w:r>
                </w:p>
              </w:tc>
              <w:tc>
                <w:tcPr/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WeeklyChecks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D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Monthly Checks</w:t>
                  </w:r>
                </w:p>
              </w:tc>
              <w:tc>
                <w:tcPr/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MonthlyChecks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D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Annual Checks</w:t>
                  </w:r>
                </w:p>
              </w:tc>
              <w:tc>
                <w:tcPr/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AnnualChecks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QA after repair / replacement</w:t>
                  </w:r>
                </w:p>
              </w:tc>
              <w:tc>
                <w:tcPr/>
                <w:p w:rsidR="00000000" w:rsidDel="00000000" w:rsidP="00000000" w:rsidRDefault="00000000" w:rsidRPr="00000000" w14:paraId="000001D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QA_Repair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j)    Whether the following records are available?</w:t>
            </w:r>
          </w:p>
          <w:tbl>
            <w:tblPr>
              <w:tblStyle w:val="Table21"/>
              <w:tblW w:w="9189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55"/>
              <w:gridCol w:w="5030"/>
              <w:gridCol w:w="3404"/>
              <w:tblGridChange w:id="0">
                <w:tblGrid>
                  <w:gridCol w:w="755"/>
                  <w:gridCol w:w="5030"/>
                  <w:gridCol w:w="340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1DF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S.No.</w:t>
                  </w:r>
                </w:p>
              </w:tc>
              <w:tc>
                <w:tcPr/>
                <w:p w:rsidR="00000000" w:rsidDel="00000000" w:rsidP="00000000" w:rsidRDefault="00000000" w:rsidRPr="00000000" w14:paraId="000001E0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Details of Records</w:t>
                  </w:r>
                </w:p>
              </w:tc>
              <w:tc>
                <w:tcPr/>
                <w:p w:rsidR="00000000" w:rsidDel="00000000" w:rsidP="00000000" w:rsidRDefault="00000000" w:rsidRPr="00000000" w14:paraId="000001E1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Status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E2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1.</w:t>
                  </w:r>
                </w:p>
              </w:tc>
              <w:tc>
                <w:tcPr/>
                <w:p w:rsidR="00000000" w:rsidDel="00000000" w:rsidP="00000000" w:rsidRDefault="00000000" w:rsidRPr="00000000" w14:paraId="000001E3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Radiation Survey</w:t>
                  </w:r>
                </w:p>
              </w:tc>
              <w:tc>
                <w:tcPr/>
                <w:p w:rsidR="00000000" w:rsidDel="00000000" w:rsidP="00000000" w:rsidRDefault="00000000" w:rsidRPr="00000000" w14:paraId="000001E4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{RadSurvey_rcrd}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E5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1E6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Personnel Dose Records</w:t>
                  </w:r>
                </w:p>
              </w:tc>
              <w:tc>
                <w:tcPr/>
                <w:p w:rsidR="00000000" w:rsidDel="00000000" w:rsidP="00000000" w:rsidRDefault="00000000" w:rsidRPr="00000000" w14:paraId="000001E7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{PersDose_records}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E8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3.</w:t>
                  </w:r>
                </w:p>
              </w:tc>
              <w:tc>
                <w:tcPr/>
                <w:p w:rsidR="00000000" w:rsidDel="00000000" w:rsidP="00000000" w:rsidRDefault="00000000" w:rsidRPr="00000000" w14:paraId="000001E9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Patient Information Records</w:t>
                  </w:r>
                </w:p>
              </w:tc>
              <w:tc>
                <w:tcPr/>
                <w:p w:rsidR="00000000" w:rsidDel="00000000" w:rsidP="00000000" w:rsidRDefault="00000000" w:rsidRPr="00000000" w14:paraId="000001EA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{PatInfo_records}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EB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1EC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Activity Procurement &amp; Usage</w:t>
                  </w:r>
                </w:p>
              </w:tc>
              <w:tc>
                <w:tcPr/>
                <w:p w:rsidR="00000000" w:rsidDel="00000000" w:rsidP="00000000" w:rsidRDefault="00000000" w:rsidRPr="00000000" w14:paraId="000001ED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{ActProcUsage}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EE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5.</w:t>
                  </w:r>
                </w:p>
              </w:tc>
              <w:tc>
                <w:tcPr/>
                <w:p w:rsidR="00000000" w:rsidDel="00000000" w:rsidP="00000000" w:rsidRDefault="00000000" w:rsidRPr="00000000" w14:paraId="000001EF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Disposal of Radioactive Waste</w:t>
                  </w:r>
                </w:p>
              </w:tc>
              <w:tc>
                <w:tcPr/>
                <w:p w:rsidR="00000000" w:rsidDel="00000000" w:rsidP="00000000" w:rsidRDefault="00000000" w:rsidRPr="00000000" w14:paraId="000001F0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{RAWasteDisp}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F1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6.</w:t>
                  </w:r>
                </w:p>
              </w:tc>
              <w:tc>
                <w:tcPr/>
                <w:p w:rsidR="00000000" w:rsidDel="00000000" w:rsidP="00000000" w:rsidRDefault="00000000" w:rsidRPr="00000000" w14:paraId="000001F2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Instruments calibration records</w:t>
                  </w:r>
                </w:p>
              </w:tc>
              <w:tc>
                <w:tcPr/>
                <w:p w:rsidR="00000000" w:rsidDel="00000000" w:rsidP="00000000" w:rsidRDefault="00000000" w:rsidRPr="00000000" w14:paraId="000001F3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{InstCali_records}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F4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7.</w:t>
                  </w:r>
                </w:p>
              </w:tc>
              <w:tc>
                <w:tcPr/>
                <w:p w:rsidR="00000000" w:rsidDel="00000000" w:rsidP="00000000" w:rsidRDefault="00000000" w:rsidRPr="00000000" w14:paraId="000001F5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Delay Tank Sample Collection Records</w:t>
                  </w:r>
                </w:p>
              </w:tc>
              <w:tc>
                <w:tcPr/>
                <w:p w:rsidR="00000000" w:rsidDel="00000000" w:rsidP="00000000" w:rsidRDefault="00000000" w:rsidRPr="00000000" w14:paraId="000001F6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{DTSmplColl_records}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F7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8.</w:t>
                  </w:r>
                </w:p>
              </w:tc>
              <w:tc>
                <w:tcPr/>
                <w:p w:rsidR="00000000" w:rsidDel="00000000" w:rsidP="00000000" w:rsidRDefault="00000000" w:rsidRPr="00000000" w14:paraId="000001F8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Servicing / Maintenance Records of the Imaging Equipment</w:t>
                  </w:r>
                </w:p>
              </w:tc>
              <w:tc>
                <w:tcPr/>
                <w:p w:rsidR="00000000" w:rsidDel="00000000" w:rsidP="00000000" w:rsidRDefault="00000000" w:rsidRPr="00000000" w14:paraId="000001F9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{ImgEquip_ServMain_records}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1FA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9.</w:t>
                  </w:r>
                </w:p>
              </w:tc>
              <w:tc>
                <w:tcPr/>
                <w:p w:rsidR="00000000" w:rsidDel="00000000" w:rsidP="00000000" w:rsidRDefault="00000000" w:rsidRPr="00000000" w14:paraId="000001FB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QA Test</w:t>
                  </w:r>
                </w:p>
              </w:tc>
              <w:tc>
                <w:tcPr/>
                <w:p w:rsidR="00000000" w:rsidDel="00000000" w:rsidP="00000000" w:rsidRDefault="00000000" w:rsidRPr="00000000" w14:paraId="000001FC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{QA_records}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D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E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Observations:</w:t>
            </w:r>
          </w:p>
          <w:p w:rsidR="00000000" w:rsidDel="00000000" w:rsidP="00000000" w:rsidRDefault="00000000" w:rsidRPr="00000000" w14:paraId="000001FF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{ManRec_Observations}</w:t>
            </w:r>
          </w:p>
          <w:p w:rsidR="00000000" w:rsidDel="00000000" w:rsidP="00000000" w:rsidRDefault="00000000" w:rsidRPr="00000000" w14:paraId="00000200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9.0</w:t>
        <w:tab/>
        <w:t xml:space="preserve">Feedback</w:t>
      </w:r>
    </w:p>
    <w:tbl>
      <w:tblPr>
        <w:tblStyle w:val="Table22"/>
        <w:tblW w:w="949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9490"/>
        <w:tblGridChange w:id="0">
          <w:tblGrid>
            <w:gridCol w:w="9490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5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{Feedback}</w:t>
            </w:r>
          </w:p>
          <w:p w:rsidR="00000000" w:rsidDel="00000000" w:rsidP="00000000" w:rsidRDefault="00000000" w:rsidRPr="00000000" w14:paraId="00000206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I/we was/were briefed by the inspector(s) about the above observations mentioned in this report.</w:t>
            </w:r>
          </w:p>
          <w:p w:rsidR="00000000" w:rsidDel="00000000" w:rsidP="00000000" w:rsidRDefault="00000000" w:rsidRPr="00000000" w14:paraId="00000208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3040</wp:posOffset>
                  </wp:positionH>
                  <wp:positionV relativeFrom="paragraph">
                    <wp:posOffset>73114</wp:posOffset>
                  </wp:positionV>
                  <wp:extent cx="1418601" cy="514904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2847" l="0" r="0" t="308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601" cy="514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09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{%EmpSign}</w:t>
            </w:r>
          </w:p>
          <w:p w:rsidR="00000000" w:rsidDel="00000000" w:rsidP="00000000" w:rsidRDefault="00000000" w:rsidRPr="00000000" w14:paraId="0000020B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{EmpName}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3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04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531"/>
              <w:gridCol w:w="4517"/>
              <w:tblGridChange w:id="0">
                <w:tblGrid>
                  <w:gridCol w:w="4531"/>
                  <w:gridCol w:w="451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20D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Name of Inspectors</w:t>
                  </w:r>
                </w:p>
              </w:tc>
              <w:tc>
                <w:tcPr/>
                <w:p w:rsidR="00000000" w:rsidDel="00000000" w:rsidP="00000000" w:rsidRDefault="00000000" w:rsidRPr="00000000" w14:paraId="0000020E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Signature with Date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0F">
                  <w:pPr>
                    <w:tabs>
                      <w:tab w:val="left" w:pos="300"/>
                    </w:tabs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1.</w:t>
                    <w:tab/>
                    <w:t xml:space="preserve">{Insp_1}</w:t>
                  </w:r>
                </w:p>
              </w:tc>
              <w:tc>
                <w:tcPr/>
                <w:p w:rsidR="00000000" w:rsidDel="00000000" w:rsidP="00000000" w:rsidRDefault="00000000" w:rsidRPr="00000000" w14:paraId="00000210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{%InspSign_1}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211">
                  <w:pPr>
                    <w:tabs>
                      <w:tab w:val="left" w:pos="300"/>
                    </w:tabs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2.</w:t>
                    <w:tab/>
                    <w:t xml:space="preserve">{Insp_2}</w:t>
                  </w:r>
                </w:p>
              </w:tc>
              <w:tc>
                <w:tcPr/>
                <w:p w:rsidR="00000000" w:rsidDel="00000000" w:rsidP="00000000" w:rsidRDefault="00000000" w:rsidRPr="00000000" w14:paraId="00000212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{%InspSign_2}</w:t>
                  </w:r>
                </w:p>
              </w:tc>
            </w:tr>
            <w:t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213">
                  <w:pPr>
                    <w:tabs>
                      <w:tab w:val="left" w:pos="300"/>
                    </w:tabs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3.</w:t>
                    <w:tab/>
                    <w:t xml:space="preserve">{Insp_3}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214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{%InspSign_3}</w:t>
                  </w:r>
                </w:p>
              </w:tc>
            </w:tr>
            <w:t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5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6">
                  <w:pPr>
                    <w:spacing w:before="120" w:line="360" w:lineRule="auto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7">
            <w:pPr>
              <w:spacing w:before="12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8" w:top="1276" w:left="1440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4"/>
      <w:tblW w:w="9705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705"/>
      <w:tblGridChange w:id="0">
        <w:tblGrid>
          <w:gridCol w:w="9705"/>
        </w:tblGrid>
      </w:tblGridChange>
    </w:tblGrid>
    <w:tr>
      <w:trPr>
        <w:trHeight w:val="1954" w:hRule="atLeast"/>
      </w:trPr>
      <w:tc>
        <w:tcPr/>
        <w:p w:rsidR="00000000" w:rsidDel="00000000" w:rsidP="00000000" w:rsidRDefault="00000000" w:rsidRPr="00000000" w14:paraId="000002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  <w:tab w:val="left" w:pos="6713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