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E35667" w:rsidP="009B7502">
      <w:r>
        <w:t>September</w:t>
      </w:r>
      <w:r w:rsidR="002B2323">
        <w:t xml:space="preserve">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E43D70">
        <w:rPr>
          <w:b/>
        </w:rPr>
        <w:t>toolkit-</w:t>
      </w:r>
      <w:r w:rsidRPr="00237E31">
        <w:rPr>
          <w:b/>
        </w:rPr>
        <w:t>demo</w:t>
      </w:r>
      <w:r w:rsidR="00E43D70">
        <w:rPr>
          <w:b/>
        </w:rPr>
        <w:t>s</w:t>
      </w:r>
      <w:r>
        <w:t>” repository provides sample projects which can be deployed to a PAS instance with just a few steps. For advanced ABL developers wishing to contribute back to the project, the “</w:t>
      </w:r>
      <w:r w:rsidRPr="00237E31">
        <w:rPr>
          <w:b/>
        </w:rPr>
        <w:t>spark-</w:t>
      </w:r>
      <w:r w:rsidR="00E43D70">
        <w:rPr>
          <w:b/>
        </w:rPr>
        <w:t>toolkit</w:t>
      </w:r>
      <w:r>
        <w:t>” repository will be the avenue for making or req</w:t>
      </w:r>
      <w:r w:rsidR="00E43D70">
        <w:t>uesting changes to the codebase</w:t>
      </w:r>
      <w:r>
        <w:t>.</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w:t>
      </w:r>
      <w:r w:rsidR="00E43D70">
        <w:rPr>
          <w:b/>
        </w:rPr>
        <w:t>toolkit-</w:t>
      </w:r>
      <w:r w:rsidR="001A2394" w:rsidRPr="00430FA2">
        <w:rPr>
          <w:b/>
        </w:rPr>
        <w:t>demo</w:t>
      </w:r>
      <w:r w:rsidR="00E43D70">
        <w:rPr>
          <w:b/>
        </w:rPr>
        <w:t>s</w:t>
      </w:r>
      <w:r w:rsidR="001A2394" w:rsidRPr="00430FA2">
        <w:rPr>
          <w:b/>
        </w:rPr>
        <w:t>”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291C98" w:rsidRDefault="00291C98">
      <w:pPr>
        <w:spacing w:before="0"/>
        <w:rPr>
          <w:rFonts w:eastAsiaTheme="minorHAnsi" w:cs="Arial"/>
          <w:b/>
          <w:sz w:val="40"/>
          <w:szCs w:val="40"/>
        </w:rPr>
      </w:pPr>
      <w:r>
        <w:br w:type="page"/>
      </w:r>
    </w:p>
    <w:p w:rsidR="00DC62FC" w:rsidRDefault="00DC62FC" w:rsidP="00DC62FC">
      <w:pPr>
        <w:pStyle w:val="Heading"/>
      </w:pPr>
      <w:r>
        <w:lastRenderedPageBreak/>
        <w:t>Demo Project Availability</w:t>
      </w:r>
    </w:p>
    <w:p w:rsidR="00DC62FC" w:rsidRDefault="00DC62FC" w:rsidP="00DC62FC">
      <w:r>
        <w:t>At present there are two demo projects available, “</w:t>
      </w:r>
      <w:proofErr w:type="gramStart"/>
      <w:r w:rsidRPr="00B613C9">
        <w:rPr>
          <w:b/>
        </w:rPr>
        <w:t>Sports</w:t>
      </w:r>
      <w:r>
        <w:t>“ and</w:t>
      </w:r>
      <w:proofErr w:type="gramEnd"/>
      <w:r>
        <w:t xml:space="preserve"> “</w:t>
      </w:r>
      <w:proofErr w:type="spellStart"/>
      <w:r w:rsidRPr="00B613C9">
        <w:rPr>
          <w:b/>
        </w:rPr>
        <w:t>DynSports</w:t>
      </w:r>
      <w:proofErr w:type="spellEnd"/>
      <w:r>
        <w:t xml:space="preserve">”. Both projects offer </w:t>
      </w:r>
      <w:r w:rsidR="00BB4D81">
        <w:t xml:space="preserve">the same </w:t>
      </w:r>
      <w:r w:rsidR="004E5EB8">
        <w:t>named</w:t>
      </w:r>
      <w:r>
        <w:t xml:space="preserve"> API endpoints</w:t>
      </w:r>
      <w:r w:rsidR="002A0D30">
        <w:t xml:space="preserve"> via the WEB transport of PASOE</w:t>
      </w:r>
      <w:r w:rsidR="004E5EB8">
        <w:t>, though</w:t>
      </w:r>
      <w:r>
        <w:t xml:space="preserve"> </w:t>
      </w:r>
      <w:r w:rsidR="004E5EB8">
        <w:t>w</w:t>
      </w:r>
      <w:r>
        <w:t>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DataObjectHandler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proofErr w:type="spellStart"/>
      <w:r w:rsidRPr="00141FB0">
        <w:rPr>
          <w:b/>
        </w:rPr>
        <w:t>DynSports</w:t>
      </w:r>
      <w:proofErr w:type="spellEnd"/>
      <w:r w:rsidRPr="00141FB0">
        <w:rPr>
          <w:b/>
        </w:rPr>
        <w:t>:</w:t>
      </w:r>
      <w:r>
        <w:t xml:space="preserve"> Utilizes the </w:t>
      </w:r>
      <w:proofErr w:type="spellStart"/>
      <w:r>
        <w:t>CatalogManager</w:t>
      </w:r>
      <w:proofErr w:type="spellEnd"/>
      <w:r>
        <w:t xml:space="preserve">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w:t>
      </w:r>
      <w:r w:rsidR="00ED0F7B">
        <w:rPr>
          <w:rFonts w:eastAsiaTheme="minorHAnsi"/>
        </w:rPr>
        <w:t xml:space="preserve">Progress </w:t>
      </w:r>
      <w:r w:rsidR="008847EA">
        <w:rPr>
          <w:rFonts w:eastAsiaTheme="minorHAnsi"/>
        </w:rPr>
        <w:t>products such as the KendoUI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w:t>
      </w:r>
      <w:proofErr w:type="spellStart"/>
      <w:r>
        <w:t>oerealm</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Reference implementation of an </w:t>
      </w:r>
      <w:proofErr w:type="spellStart"/>
      <w:r>
        <w:t>OERealm</w:t>
      </w:r>
      <w:proofErr w:type="spellEnd"/>
      <w:r>
        <w:t xml:space="preserve">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Use of multiple ABL Services using DataObjectHandler</w:t>
      </w:r>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OE.Web.PingWebHandler</w:t>
      </w:r>
      <w:proofErr w:type="spellEnd"/>
      <w:proofErr w:type="gramEnd"/>
      <w:r>
        <w:t xml:space="preserve"> for _</w:t>
      </w:r>
      <w:proofErr w:type="spellStart"/>
      <w:r>
        <w:t>oeping</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Spark.Core.Handler.FileUpload</w:t>
      </w:r>
      <w:proofErr w:type="spellEnd"/>
      <w:proofErr w:type="gramEnd"/>
      <w:r>
        <w:t xml:space="preserve">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905872" w:rsidRDefault="00905872" w:rsidP="00115897">
      <w:pPr>
        <w:pStyle w:val="Sub-headline"/>
      </w:pP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 xml:space="preserve">Test suites for basic </w:t>
      </w:r>
      <w:proofErr w:type="spellStart"/>
      <w:r w:rsidRPr="00115897">
        <w:t>ABLUnit</w:t>
      </w:r>
      <w:proofErr w:type="spellEnd"/>
      <w:r w:rsidRPr="00115897">
        <w:t xml:space="preserve">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4F3E6E" w:rsidP="000B3CAE">
      <w:pPr>
        <w:ind w:left="1440"/>
      </w:pPr>
      <w:r w:rsidRPr="00FC369B">
        <w:drawing>
          <wp:inline distT="0" distB="0" distL="0" distR="0" wp14:anchorId="4551A7F0" wp14:editId="68A48637">
            <wp:extent cx="4626320" cy="303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B61FB3">
        <w:rPr>
          <w:b/>
        </w:rPr>
        <w:t>Toolkit-</w:t>
      </w:r>
      <w:r w:rsidRPr="000B3CAE">
        <w:rPr>
          <w:b/>
        </w:rPr>
        <w:t>Demo</w:t>
      </w:r>
      <w:r w:rsidR="00B61FB3">
        <w:rPr>
          <w:b/>
        </w:rPr>
        <w:t>s</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proofErr w:type="spellStart"/>
      <w:r w:rsidR="001D6A90" w:rsidRPr="00081092">
        <w:rPr>
          <w:rFonts w:ascii="Source Code Pro" w:hAnsi="Source Code Pro" w:cs="Source Code Pro"/>
          <w:color w:val="000000"/>
          <w:szCs w:val="22"/>
        </w:rPr>
        <w:t>pl</w:t>
      </w:r>
      <w:proofErr w:type="spellEnd"/>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w:t>
      </w:r>
      <w:r w:rsidR="000939BC">
        <w:t xml:space="preserve">Toolkit-Demos </w:t>
      </w:r>
      <w:r>
        <w:t>repository that we can leverage. We can create this easily with some pre-built options.</w:t>
      </w:r>
    </w:p>
    <w:p w:rsidR="00435FBE" w:rsidRDefault="00435FBE" w:rsidP="00435FBE">
      <w:pPr>
        <w:pStyle w:val="ListParagraph"/>
        <w:numPr>
          <w:ilvl w:val="0"/>
          <w:numId w:val="7"/>
        </w:numPr>
      </w:pPr>
      <w:r>
        <w:t xml:space="preserve">Open a </w:t>
      </w:r>
      <w:proofErr w:type="spellStart"/>
      <w:r w:rsidRPr="00084066">
        <w:rPr>
          <w:b/>
        </w:rPr>
        <w:t>Proenv</w:t>
      </w:r>
      <w:proofErr w:type="spellEnd"/>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w:t>
      </w:r>
      <w:r w:rsidR="003D68B3">
        <w:rPr>
          <w:b/>
        </w:rPr>
        <w:t>Toolkit-</w:t>
      </w:r>
      <w:r w:rsidRPr="006F5FB5">
        <w:rPr>
          <w:b/>
        </w:rPr>
        <w:t>Demo</w:t>
      </w:r>
      <w:r w:rsidR="003D68B3">
        <w:rPr>
          <w:b/>
        </w:rPr>
        <w:t>s</w:t>
      </w:r>
      <w:r w:rsidRPr="006F5FB5">
        <w:rPr>
          <w:b/>
        </w:rPr>
        <w:t>\support\schema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Sports2000</w:t>
      </w:r>
      <w:r>
        <w:t xml:space="preserve"> and </w:t>
      </w:r>
      <w:proofErr w:type="spellStart"/>
      <w:r w:rsidRPr="006C5232">
        <w:rPr>
          <w:b/>
        </w:rPr>
        <w:t>WebState</w:t>
      </w:r>
      <w:proofErr w:type="spellEnd"/>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Sports2000, C:\Databases\Sports2000\Sports2000.db, Port: 8600</w:t>
      </w:r>
    </w:p>
    <w:p w:rsidR="003952E3" w:rsidRDefault="003952E3" w:rsidP="003952E3">
      <w:pPr>
        <w:pStyle w:val="ListParagraph"/>
        <w:numPr>
          <w:ilvl w:val="1"/>
          <w:numId w:val="7"/>
        </w:numPr>
      </w:pPr>
      <w:r>
        <w:t xml:space="preserve">Name: </w:t>
      </w:r>
      <w:proofErr w:type="spellStart"/>
      <w:r>
        <w:t>WebState</w:t>
      </w:r>
      <w:proofErr w:type="spellEnd"/>
      <w:r>
        <w:t>,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w:t>
      </w:r>
      <w:proofErr w:type="spellStart"/>
      <w:r>
        <w:rPr>
          <w:rFonts w:eastAsiaTheme="minorHAnsi"/>
        </w:rPr>
        <w:t>preceeding</w:t>
      </w:r>
      <w:proofErr w:type="spellEnd"/>
      <w:r>
        <w:rPr>
          <w:rFonts w:eastAsiaTheme="minorHAnsi"/>
        </w:rPr>
        <w:t xml:space="preserve">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rPr>
      </w:pPr>
      <w:r w:rsidRPr="00A7108C">
        <w:rPr>
          <w:rFonts w:eastAsiaTheme="minorHAnsi"/>
          <w:b/>
        </w:rPr>
        <w:t>C:\Modernization\Spark-</w:t>
      </w:r>
      <w:r w:rsidR="00C43552">
        <w:rPr>
          <w:rFonts w:eastAsiaTheme="minorHAnsi"/>
          <w:b/>
        </w:rPr>
        <w:t>Toolkit-</w:t>
      </w:r>
      <w:r w:rsidRPr="00A7108C">
        <w:rPr>
          <w:rFonts w:eastAsiaTheme="minorHAnsi"/>
          <w:b/>
        </w:rPr>
        <w:t>Demo</w:t>
      </w:r>
      <w:r w:rsidR="00C43552">
        <w:rPr>
          <w:rFonts w:eastAsiaTheme="minorHAnsi"/>
          <w:b/>
        </w:rPr>
        <w:t>s</w:t>
      </w:r>
      <w:r w:rsidRPr="00A7108C">
        <w:rPr>
          <w:rFonts w:eastAsiaTheme="minorHAnsi"/>
          <w:b/>
        </w:rPr>
        <w:t>\oe117\</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A7108C">
      <w:pPr>
        <w:pStyle w:val="ListParagraph"/>
        <w:numPr>
          <w:ilvl w:val="0"/>
          <w:numId w:val="16"/>
        </w:numPr>
      </w:pPr>
      <w:r>
        <w:t xml:space="preserve">Select the root directory </w:t>
      </w:r>
      <w:r w:rsidRPr="001408B0">
        <w:rPr>
          <w:b/>
        </w:rPr>
        <w:t>C:\Modernization\Spark-</w:t>
      </w:r>
      <w:r w:rsidR="00D8257D">
        <w:rPr>
          <w:b/>
        </w:rPr>
        <w:t>Toolkit-</w:t>
      </w:r>
      <w:r w:rsidRPr="001408B0">
        <w:rPr>
          <w:b/>
        </w:rPr>
        <w:t>Demo</w:t>
      </w:r>
      <w:r w:rsidR="00D8257D">
        <w:rPr>
          <w:b/>
        </w:rPr>
        <w:t>s</w:t>
      </w:r>
      <w:r w:rsidRPr="001408B0">
        <w:rPr>
          <w:b/>
        </w:rPr>
        <w:t>\oe117</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proofErr w:type="gramStart"/>
      <w:r>
        <w:t>Next</w:t>
      </w:r>
      <w:proofErr w:type="gramEnd"/>
      <w:r>
        <w:t xml:space="preserve">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created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986E55">
      <w:pPr>
        <w:pStyle w:val="ListParagraph"/>
        <w:numPr>
          <w:ilvl w:val="0"/>
          <w:numId w:val="5"/>
        </w:numPr>
        <w:ind w:right="-720"/>
      </w:pPr>
      <w:r>
        <w:t xml:space="preserve">Change to </w:t>
      </w:r>
      <w:r w:rsidRPr="00C25F81">
        <w:rPr>
          <w:b/>
        </w:rPr>
        <w:t>C:\Modernization\</w:t>
      </w:r>
      <w:r w:rsidR="0099489A">
        <w:rPr>
          <w:b/>
        </w:rPr>
        <w:t>Spark-</w:t>
      </w:r>
      <w:r w:rsidR="0059288F">
        <w:rPr>
          <w:b/>
        </w:rPr>
        <w:t>Toolkit-</w:t>
      </w:r>
      <w:r w:rsidR="0099489A">
        <w:rPr>
          <w:b/>
        </w:rPr>
        <w:t>Demo</w:t>
      </w:r>
      <w:r w:rsidR="0059288F">
        <w:rPr>
          <w:b/>
        </w:rPr>
        <w:t>s</w:t>
      </w:r>
      <w:r w:rsidR="0099489A">
        <w:rPr>
          <w:b/>
        </w:rPr>
        <w:t>\oe117\Sports\AppServer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 xml:space="preserve">purpose </w:t>
      </w:r>
      <w:proofErr w:type="gramStart"/>
      <w:r w:rsidR="00F10741">
        <w:t>here</w:t>
      </w:r>
      <w:proofErr w:type="gramEnd"/>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proofErr w:type="spellStart"/>
      <w:r w:rsidR="002230A9">
        <w:rPr>
          <w:b/>
        </w:rPr>
        <w:t>SportsDemo</w:t>
      </w:r>
      <w:proofErr w:type="spellEnd"/>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w:t>
      </w:r>
      <w:proofErr w:type="spellStart"/>
      <w:r w:rsidRPr="00A07795">
        <w:rPr>
          <w:b/>
        </w:rPr>
        <w:t>conf</w:t>
      </w:r>
      <w:proofErr w:type="spellEnd"/>
      <w:r w:rsidRPr="00A07795">
        <w:rPr>
          <w:b/>
        </w:rPr>
        <w:t>/spark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proofErr w:type="spellStart"/>
      <w:r w:rsidR="007E274E">
        <w:rPr>
          <w:b/>
        </w:rPr>
        <w:t>SportsDemo</w:t>
      </w:r>
      <w:proofErr w:type="spellEnd"/>
      <w:r>
        <w:t xml:space="preserve"> server.</w:t>
      </w:r>
    </w:p>
    <w:p w:rsidR="00E00DC0" w:rsidRDefault="00E00DC0" w:rsidP="007F2568">
      <w:pPr>
        <w:pStyle w:val="ListParagraph"/>
        <w:numPr>
          <w:ilvl w:val="0"/>
          <w:numId w:val="14"/>
        </w:numPr>
      </w:pPr>
      <w:r>
        <w:t>Set the server name as just “</w:t>
      </w:r>
      <w:proofErr w:type="spellStart"/>
      <w:r w:rsidR="007E274E">
        <w:rPr>
          <w:b/>
        </w:rPr>
        <w:t>SportsDemo</w:t>
      </w:r>
      <w:proofErr w:type="spellEnd"/>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8D4B77" w:rsidP="00B27175">
      <w:pPr>
        <w:ind w:left="1440"/>
      </w:pPr>
      <w:r w:rsidRPr="008D4B77">
        <w:drawing>
          <wp:inline distT="0" distB="0" distL="0" distR="0" wp14:anchorId="0EE96A42" wp14:editId="12ED4D2B">
            <wp:extent cx="4961299" cy="277120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9685" cy="2775891"/>
                    </a:xfrm>
                    <a:prstGeom prst="rect">
                      <a:avLst/>
                    </a:prstGeom>
                  </pic:spPr>
                </pic:pic>
              </a:graphicData>
            </a:graphic>
          </wp:inline>
        </w:drawing>
      </w:r>
    </w:p>
    <w:p w:rsidR="00B27175" w:rsidRDefault="00B27175">
      <w:pPr>
        <w:spacing w:before="0"/>
        <w:rPr>
          <w:rFonts w:eastAsiaTheme="minorHAnsi" w:cs="Arial"/>
          <w:b/>
          <w:sz w:val="40"/>
          <w:szCs w:val="40"/>
        </w:rPr>
      </w:pP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proofErr w:type="spellStart"/>
      <w:r w:rsidR="007404C2">
        <w:rPr>
          <w:b/>
        </w:rPr>
        <w:t>SportsDemo</w:t>
      </w:r>
      <w:proofErr w:type="spellEnd"/>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792E52" w:rsidRPr="00CD0861" w:rsidRDefault="00742C89" w:rsidP="00ED77BE">
      <w:r>
        <w:t xml:space="preserve">At this point </w:t>
      </w:r>
      <w:r w:rsidR="000B313C">
        <w:t>you</w:t>
      </w:r>
      <w:r>
        <w:t xml:space="preserve"> should have a working server in</w:t>
      </w:r>
      <w:r w:rsidR="00681E11">
        <w:t xml:space="preserve">stance and a “sports” </w:t>
      </w:r>
      <w:r w:rsidR="005615B5">
        <w:t xml:space="preserve">WebApp for use with </w:t>
      </w:r>
      <w:r w:rsidR="0000470C">
        <w:t>any available</w:t>
      </w:r>
      <w:r w:rsidR="005615B5">
        <w:t xml:space="preserve"> front-end technologies.</w:t>
      </w:r>
      <w:bookmarkStart w:id="0" w:name="_GoBack"/>
      <w:bookmarkEnd w:id="0"/>
    </w:p>
    <w:sectPr w:rsidR="00792E52" w:rsidRPr="00CD0861" w:rsidSect="00EB33F1">
      <w:headerReference w:type="even" r:id="rId28"/>
      <w:headerReference w:type="default" r:id="rId29"/>
      <w:footerReference w:type="even" r:id="rId30"/>
      <w:footerReference w:type="default" r:id="rId31"/>
      <w:headerReference w:type="first" r:id="rId32"/>
      <w:footerReference w:type="first" r:id="rId3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E84" w:rsidRDefault="003A2E84" w:rsidP="00EA0C8E">
      <w:r>
        <w:separator/>
      </w:r>
    </w:p>
    <w:p w:rsidR="003A2E84" w:rsidRDefault="003A2E84" w:rsidP="00EA0C8E"/>
  </w:endnote>
  <w:endnote w:type="continuationSeparator" w:id="0">
    <w:p w:rsidR="003A2E84" w:rsidRDefault="003A2E84" w:rsidP="00EA0C8E">
      <w:r>
        <w:continuationSeparator/>
      </w:r>
    </w:p>
    <w:p w:rsidR="003A2E84" w:rsidRDefault="003A2E84"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E84" w:rsidRDefault="003A2E84" w:rsidP="00EA0C8E">
      <w:r>
        <w:separator/>
      </w:r>
    </w:p>
    <w:p w:rsidR="003A2E84" w:rsidRDefault="003A2E84" w:rsidP="00EA0C8E"/>
  </w:footnote>
  <w:footnote w:type="continuationSeparator" w:id="0">
    <w:p w:rsidR="003A2E84" w:rsidRDefault="003A2E84" w:rsidP="00EA0C8E">
      <w:r>
        <w:continuationSeparator/>
      </w:r>
    </w:p>
    <w:p w:rsidR="003A2E84" w:rsidRDefault="003A2E84"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0470C"/>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470A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9B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1C98"/>
    <w:rsid w:val="00292301"/>
    <w:rsid w:val="00293433"/>
    <w:rsid w:val="00293F00"/>
    <w:rsid w:val="002A0D3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2E84"/>
    <w:rsid w:val="003A3095"/>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D68B3"/>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5EB8"/>
    <w:rsid w:val="004E635A"/>
    <w:rsid w:val="004E7325"/>
    <w:rsid w:val="004E7ECB"/>
    <w:rsid w:val="004F1410"/>
    <w:rsid w:val="004F2692"/>
    <w:rsid w:val="004F299B"/>
    <w:rsid w:val="004F3E23"/>
    <w:rsid w:val="004F3E6E"/>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36C8"/>
    <w:rsid w:val="00545CB6"/>
    <w:rsid w:val="00546F5E"/>
    <w:rsid w:val="00552D90"/>
    <w:rsid w:val="00553CE4"/>
    <w:rsid w:val="00560F70"/>
    <w:rsid w:val="005615B5"/>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288F"/>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7477"/>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964"/>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4B77"/>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5872"/>
    <w:rsid w:val="00906978"/>
    <w:rsid w:val="00907A95"/>
    <w:rsid w:val="009129EB"/>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6E55"/>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016"/>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1FB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6ED6"/>
    <w:rsid w:val="00BA33AE"/>
    <w:rsid w:val="00BA4E08"/>
    <w:rsid w:val="00BA5842"/>
    <w:rsid w:val="00BA6190"/>
    <w:rsid w:val="00BB0724"/>
    <w:rsid w:val="00BB28D9"/>
    <w:rsid w:val="00BB4D81"/>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05E11"/>
    <w:rsid w:val="00C124F5"/>
    <w:rsid w:val="00C176ED"/>
    <w:rsid w:val="00C22A9B"/>
    <w:rsid w:val="00C2315C"/>
    <w:rsid w:val="00C238F3"/>
    <w:rsid w:val="00C23E3D"/>
    <w:rsid w:val="00C25F81"/>
    <w:rsid w:val="00C276CF"/>
    <w:rsid w:val="00C31341"/>
    <w:rsid w:val="00C37F5B"/>
    <w:rsid w:val="00C40DBE"/>
    <w:rsid w:val="00C43552"/>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75BB6"/>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6C"/>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257D"/>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667"/>
    <w:rsid w:val="00E359AB"/>
    <w:rsid w:val="00E4071F"/>
    <w:rsid w:val="00E43D70"/>
    <w:rsid w:val="00E44C2B"/>
    <w:rsid w:val="00E4610F"/>
    <w:rsid w:val="00E517AC"/>
    <w:rsid w:val="00E520F4"/>
    <w:rsid w:val="00E53EAC"/>
    <w:rsid w:val="00E56065"/>
    <w:rsid w:val="00E60BCE"/>
    <w:rsid w:val="00E615E2"/>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0F7B"/>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5B89BA"/>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A3205353-4C7B-7748-8C16-66225571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432</TotalTime>
  <Pages>11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11939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363</cp:revision>
  <cp:lastPrinted>2016-05-05T21:48:00Z</cp:lastPrinted>
  <dcterms:created xsi:type="dcterms:W3CDTF">2018-03-01T14:44:00Z</dcterms:created>
  <dcterms:modified xsi:type="dcterms:W3CDTF">2018-09-12T18:01:00Z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