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750FCB" w:rsidP="009B7502">
      <w:pPr>
        <w:pStyle w:val="Heading"/>
      </w:pPr>
      <w:r>
        <w:t xml:space="preserve">Progress </w:t>
      </w:r>
      <w:r w:rsidR="002B2323">
        <w:t xml:space="preserve">Spark </w:t>
      </w:r>
      <w:r>
        <w:t xml:space="preserve">Toolkit </w:t>
      </w:r>
      <w:r w:rsidR="00495687">
        <w:t>Component</w:t>
      </w:r>
      <w:r w:rsidR="002B2323">
        <w:t xml:space="preserve"> Guide</w:t>
      </w:r>
    </w:p>
    <w:p w:rsidR="009B7502" w:rsidRPr="00F05224" w:rsidRDefault="00495687" w:rsidP="009B7502">
      <w:pPr>
        <w:pStyle w:val="Sub-headline"/>
      </w:pPr>
      <w:r>
        <w:t xml:space="preserve">Available components within the </w:t>
      </w:r>
      <w:r w:rsidR="00750FCB">
        <w:t xml:space="preserve">Progress </w:t>
      </w:r>
      <w:r>
        <w:t xml:space="preserve">Spark </w:t>
      </w:r>
      <w:r w:rsidR="00750FCB">
        <w:t>T</w:t>
      </w:r>
      <w:r>
        <w:t>oolkit</w:t>
      </w:r>
    </w:p>
    <w:p w:rsidR="009B7502" w:rsidRDefault="009B7502" w:rsidP="009B7502"/>
    <w:p w:rsidR="00BD2D63" w:rsidRPr="00F05224" w:rsidRDefault="0076471D" w:rsidP="009B7502">
      <w:r>
        <w:t>August</w:t>
      </w:r>
      <w:r w:rsidR="00DA522B">
        <w:t xml:space="preserve"> </w:t>
      </w:r>
      <w:r w:rsidR="002B2323">
        <w:t>201</w:t>
      </w:r>
      <w:r>
        <w:t>9</w:t>
      </w:r>
    </w:p>
    <w:p w:rsidR="009B7502" w:rsidRPr="00F05224" w:rsidRDefault="009B7502" w:rsidP="00604C0E"/>
    <w:p w:rsidR="00C64FC8" w:rsidRDefault="00C64FC8" w:rsidP="00604C0E">
      <w:pPr>
        <w:spacing w:before="0"/>
      </w:pPr>
      <w:r>
        <w:br w:type="page"/>
      </w:r>
    </w:p>
    <w:p w:rsidR="00634452" w:rsidRDefault="00C64FC8" w:rsidP="007A7E1C">
      <w:pPr>
        <w:pStyle w:val="Heading"/>
      </w:pPr>
      <w:r>
        <w:lastRenderedPageBreak/>
        <w:t>Summary</w:t>
      </w:r>
    </w:p>
    <w:p w:rsidR="00C64FC8" w:rsidRDefault="00EC6DD8" w:rsidP="00575307">
      <w:pPr>
        <w:ind w:firstLine="720"/>
      </w:pPr>
      <w:r>
        <w:t xml:space="preserve">The </w:t>
      </w:r>
      <w:r w:rsidR="00144FDB" w:rsidRPr="00144FDB">
        <w:rPr>
          <w:b/>
        </w:rPr>
        <w:t>Progres</w:t>
      </w:r>
      <w:r w:rsidR="0076471D">
        <w:rPr>
          <w:b/>
        </w:rPr>
        <w:t>s</w:t>
      </w:r>
      <w:r w:rsidR="00144FDB" w:rsidRPr="00144FDB">
        <w:rPr>
          <w:b/>
        </w:rPr>
        <w:t xml:space="preserve"> </w:t>
      </w:r>
      <w:r w:rsidRPr="00144FDB">
        <w:rPr>
          <w:b/>
        </w:rPr>
        <w:t xml:space="preserve">Spark </w:t>
      </w:r>
      <w:r w:rsidR="00144FDB" w:rsidRPr="00144FDB">
        <w:rPr>
          <w:b/>
        </w:rPr>
        <w:t>T</w:t>
      </w:r>
      <w:r w:rsidRPr="00144FDB">
        <w:rPr>
          <w:b/>
        </w:rPr>
        <w:t>oolkit</w:t>
      </w:r>
      <w:r>
        <w:t xml:space="preserve"> </w:t>
      </w:r>
      <w:r w:rsidR="00575307">
        <w:t xml:space="preserve">is </w:t>
      </w:r>
      <w:r w:rsidR="003D7CD2">
        <w:t xml:space="preserve">a reference implementation of the </w:t>
      </w:r>
      <w:r w:rsidR="003D7CD2" w:rsidRPr="00144FDB">
        <w:rPr>
          <w:b/>
        </w:rPr>
        <w:t>Common Component Specification</w:t>
      </w:r>
      <w:r w:rsidR="003D7CD2">
        <w:t xml:space="preserve"> (CCS) framework, </w:t>
      </w:r>
      <w:r w:rsidR="00F07975">
        <w:t>which was</w:t>
      </w:r>
      <w:r w:rsidR="003D7CD2">
        <w:t xml:space="preserve"> released as version 1 and open-sourced. By </w:t>
      </w:r>
      <w:proofErr w:type="gramStart"/>
      <w:r w:rsidR="003D7CD2">
        <w:t>default</w:t>
      </w:r>
      <w:proofErr w:type="gramEnd"/>
      <w:r w:rsidR="003D7CD2">
        <w:t xml:space="preserve"> the CCS consists primarily of class interfaces and no functional code, thus the need to illustrate how to build a sample</w:t>
      </w:r>
      <w:r w:rsidR="00A30DDA">
        <w:t xml:space="preserve"> application which utilizes these interfaces</w:t>
      </w:r>
      <w:r w:rsidR="003D7CD2">
        <w:t>. The</w:t>
      </w:r>
      <w:r w:rsidR="00A30DDA">
        <w:t xml:space="preserve"> </w:t>
      </w:r>
      <w:r w:rsidR="00B41F04" w:rsidRPr="00B41F04">
        <w:t>included</w:t>
      </w:r>
      <w:r w:rsidR="003D7CD2">
        <w:t xml:space="preserve"> components are </w:t>
      </w:r>
      <w:r w:rsidR="00575307">
        <w:t xml:space="preserve">meant to provide features </w:t>
      </w:r>
      <w:r w:rsidR="00A30DDA">
        <w:t>which</w:t>
      </w:r>
      <w:r w:rsidR="00575307">
        <w:t xml:space="preserve"> can be considered “standard” for most web-based applications </w:t>
      </w:r>
      <w:r w:rsidR="0089218C">
        <w:t>intended to</w:t>
      </w:r>
      <w:r w:rsidR="00575307">
        <w:t xml:space="preserve"> operate in a stateless environment.</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w:t>
      </w:r>
      <w:r w:rsidR="005C165F">
        <w:t>at least</w:t>
      </w:r>
      <w:r>
        <w:t xml:space="preserve"> OpenEdge </w:t>
      </w:r>
      <w:r w:rsidR="005C165F">
        <w:t xml:space="preserve">versions </w:t>
      </w:r>
      <w:r>
        <w:t>11.7</w:t>
      </w:r>
      <w:r w:rsidR="005C165F">
        <w:t>.4 and 12.0—versions of OE prior to 11.7.4 are no longer recommended</w:t>
      </w:r>
      <w:r>
        <w:t>.</w:t>
      </w:r>
      <w:r w:rsidR="00A11DFE">
        <w:t xml:space="preserve"> </w:t>
      </w:r>
      <w:r w:rsidR="005C165F">
        <w:t>For development, u</w:t>
      </w:r>
      <w:r w:rsidR="00A11DFE">
        <w:t xml:space="preserve">se of a </w:t>
      </w:r>
      <w:r w:rsidR="00A11DFE" w:rsidRPr="003B771A">
        <w:rPr>
          <w:b/>
        </w:rPr>
        <w:t>64-bit Windows</w:t>
      </w:r>
      <w:r w:rsidR="00A11DFE">
        <w:t xml:space="preserve"> installation</w:t>
      </w:r>
      <w:r w:rsidR="00B74470">
        <w:t xml:space="preserve"> </w:t>
      </w:r>
      <w:r w:rsidR="005C165F">
        <w:t>with</w:t>
      </w:r>
      <w:r w:rsidR="00B74470">
        <w:t xml:space="preserve"> </w:t>
      </w:r>
      <w:r w:rsidR="00B74470" w:rsidRPr="003B771A">
        <w:rPr>
          <w:b/>
        </w:rPr>
        <w:t>OE 11.7</w:t>
      </w:r>
      <w:r w:rsidR="003B771A" w:rsidRPr="003B771A">
        <w:rPr>
          <w:b/>
        </w:rPr>
        <w:t>.</w:t>
      </w:r>
      <w:r w:rsidR="0076471D">
        <w:rPr>
          <w:b/>
        </w:rPr>
        <w:t>4</w:t>
      </w:r>
      <w:r w:rsidR="003B771A" w:rsidRPr="003B771A">
        <w:rPr>
          <w:b/>
        </w:rPr>
        <w:t xml:space="preserve"> or later</w:t>
      </w:r>
      <w:r w:rsidR="003B771A" w:rsidRPr="005C165F">
        <w:rPr>
          <w:b/>
          <w:bCs/>
        </w:rPr>
        <w:t xml:space="preserve"> is </w:t>
      </w:r>
      <w:r w:rsidR="000D3235" w:rsidRPr="005C165F">
        <w:rPr>
          <w:b/>
          <w:bCs/>
        </w:rPr>
        <w:t>required</w:t>
      </w:r>
      <w:r w:rsidR="003B771A">
        <w:t xml:space="preserve">, and at </w:t>
      </w:r>
      <w:r w:rsidR="00A11DFE">
        <w:t xml:space="preserve">least the </w:t>
      </w:r>
      <w:r w:rsidR="00890326">
        <w:t>Progress Developer Studio for OE</w:t>
      </w:r>
      <w:r w:rsidR="00A11DFE">
        <w:t xml:space="preserve"> component</w:t>
      </w:r>
      <w:r w:rsidR="00B74470">
        <w:t xml:space="preserve"> present</w:t>
      </w:r>
      <w:r w:rsidR="000D3235">
        <w:t xml:space="preserve"> for </w:t>
      </w:r>
      <w:r w:rsidR="005C165F">
        <w:t>this</w:t>
      </w:r>
      <w:r w:rsidR="000D3235">
        <w:t xml:space="preserve"> purpos</w:t>
      </w:r>
      <w:r w:rsidR="005C165F">
        <w:t>e</w:t>
      </w:r>
      <w:r w:rsidR="00A11DFE">
        <w:t>.</w:t>
      </w:r>
    </w:p>
    <w:p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w:t>
      </w:r>
      <w:r w:rsidR="003D3CAE">
        <w:t>.3</w:t>
      </w:r>
      <w:r w:rsidR="001A099F">
        <w:t xml:space="preserve"> or later</w:t>
      </w:r>
      <w:bookmarkStart w:id="0" w:name="_GoBack"/>
      <w:r w:rsidR="00AE3D28">
        <w:t xml:space="preserve"> (executed easily via DLC/bin/</w:t>
      </w:r>
      <w:proofErr w:type="spellStart"/>
      <w:r w:rsidR="00AE3D28">
        <w:t>proant</w:t>
      </w:r>
      <w:proofErr w:type="spellEnd"/>
      <w:r w:rsidR="00AE3D28">
        <w:t>)</w:t>
      </w:r>
      <w:bookmarkEnd w:id="0"/>
      <w:r w:rsidR="001A099F">
        <w:t>.</w:t>
      </w:r>
    </w:p>
    <w:p w:rsidR="00DC62FC" w:rsidRDefault="00DC62FC" w:rsidP="0021716E">
      <w:pPr>
        <w:rPr>
          <w:rFonts w:eastAsiaTheme="minorHAnsi"/>
        </w:rPr>
      </w:pPr>
    </w:p>
    <w:p w:rsidR="00C64FC8" w:rsidRDefault="009D1E96" w:rsidP="007A7E1C">
      <w:pPr>
        <w:pStyle w:val="Heading"/>
      </w:pPr>
      <w:r>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897FD2">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Pr="001E059B" w:rsidRDefault="001E059B" w:rsidP="009E1370">
      <w:pPr>
        <w:pStyle w:val="ListParagraph"/>
        <w:numPr>
          <w:ilvl w:val="1"/>
          <w:numId w:val="2"/>
        </w:numPr>
      </w:pPr>
      <w:r>
        <w:t>Perform a “</w:t>
      </w:r>
      <w:r w:rsidRPr="001E059B">
        <w:rPr>
          <w:b/>
        </w:rPr>
        <w:t>Git Clone</w:t>
      </w:r>
      <w:r>
        <w:t xml:space="preserve">” of </w:t>
      </w:r>
      <w:hyperlink r:id="rId13" w:history="1">
        <w:r w:rsidR="00120A60">
          <w:rPr>
            <w:rStyle w:val="Hyperlink"/>
            <w:b/>
          </w:rPr>
          <w:t>https://github.com/progress/Spark-Toolkit</w:t>
        </w:r>
      </w:hyperlink>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4" w:history="1">
        <w:r w:rsidR="00120A60">
          <w:rPr>
            <w:rStyle w:val="Hyperlink"/>
          </w:rPr>
          <w:t>https://github.com/progress/Spark-Toolkit/releases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 (~</w:t>
      </w:r>
      <w:r w:rsidR="00EB3690">
        <w:t>5</w:t>
      </w:r>
      <w:r w:rsidR="00156A37">
        <w:t>MB).</w:t>
      </w:r>
    </w:p>
    <w:p w:rsidR="00156A37" w:rsidRDefault="00156A37" w:rsidP="00156A37">
      <w:pPr>
        <w:pStyle w:val="ListParagraph"/>
        <w:numPr>
          <w:ilvl w:val="1"/>
          <w:numId w:val="2"/>
        </w:numPr>
      </w:pPr>
      <w:r>
        <w:t>Expand the archive, making sure the top-level directory is named simply “</w:t>
      </w:r>
      <w:r w:rsidRPr="000B3CAE">
        <w:rPr>
          <w:b/>
        </w:rPr>
        <w:t>Spark-</w:t>
      </w:r>
      <w:r w:rsidR="00EB6575">
        <w:rPr>
          <w:b/>
        </w:rPr>
        <w:t>Toolkit</w:t>
      </w:r>
      <w:r>
        <w:t>”</w:t>
      </w:r>
      <w:r w:rsidR="00A461A5">
        <w:t xml:space="preserve"> and contains an immediate “</w:t>
      </w:r>
      <w:proofErr w:type="spellStart"/>
      <w:r w:rsidR="0087536D">
        <w:rPr>
          <w:b/>
        </w:rPr>
        <w:t>src</w:t>
      </w:r>
      <w:proofErr w:type="spellEnd"/>
      <w:r w:rsidR="00A461A5">
        <w:t>” folder within.</w:t>
      </w:r>
    </w:p>
    <w:p w:rsidR="00403974" w:rsidRDefault="00B74470" w:rsidP="00A461A5">
      <w:pPr>
        <w:pStyle w:val="ListParagraph"/>
        <w:numPr>
          <w:ilvl w:val="0"/>
          <w:numId w:val="2"/>
        </w:numPr>
      </w:pPr>
      <w:r>
        <w:t xml:space="preserve">Confirm the </w:t>
      </w:r>
      <w:r w:rsidR="0087536D">
        <w:t>source</w:t>
      </w:r>
      <w:r w:rsidR="00A461A5">
        <w:t xml:space="preserve"> code is available</w:t>
      </w:r>
      <w:r>
        <w:t xml:space="preserve"> by locating the “</w:t>
      </w:r>
      <w:proofErr w:type="spellStart"/>
      <w:r w:rsidR="0087536D">
        <w:rPr>
          <w:b/>
        </w:rPr>
        <w:t>src</w:t>
      </w:r>
      <w:proofErr w:type="spellEnd"/>
      <w:r>
        <w:t>” directory</w:t>
      </w:r>
      <w:r w:rsidR="009C709A">
        <w:t xml:space="preserve"> contents</w:t>
      </w:r>
      <w:r w:rsidR="0087536D">
        <w:t>.</w:t>
      </w:r>
    </w:p>
    <w:p w:rsidR="00897FD2" w:rsidRDefault="00897FD2" w:rsidP="00897FD2">
      <w:pPr>
        <w:pStyle w:val="ListParagraph"/>
        <w:numPr>
          <w:ilvl w:val="1"/>
          <w:numId w:val="2"/>
        </w:numPr>
      </w:pPr>
      <w:r>
        <w:t>This directory can be imported into PDSOE as an OpenEdge project.</w:t>
      </w:r>
    </w:p>
    <w:p w:rsidR="00897FD2" w:rsidRDefault="00897FD2">
      <w:pPr>
        <w:spacing w:before="0"/>
        <w:rPr>
          <w:rFonts w:eastAsiaTheme="minorHAnsi" w:cs="Arial"/>
          <w:b/>
          <w:sz w:val="40"/>
          <w:szCs w:val="40"/>
        </w:rPr>
      </w:pPr>
      <w:r>
        <w:br w:type="page"/>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w:t>
      </w:r>
      <w:proofErr w:type="spellStart"/>
      <w:r w:rsidR="00CC5C75">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w:t>
      </w:r>
      <w:proofErr w:type="gramStart"/>
      <w:r w:rsidR="001D6A90">
        <w:rPr>
          <w:rFonts w:ascii="Source Code Pro" w:hAnsi="Source Code Pro" w:cs="Source Code Pro"/>
          <w:szCs w:val="22"/>
        </w:rPr>
        <w:t>launching:</w:t>
      </w:r>
      <w:proofErr w:type="gramEnd"/>
      <w:r w:rsidR="001D6A90">
        <w:rPr>
          <w:rFonts w:ascii="Source Code Pro" w:hAnsi="Source Code Pro" w:cs="Source Code Pro"/>
          <w:szCs w:val="22"/>
        </w:rPr>
        <w:t xml:space="preserve">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A7108C" w:rsidRPr="00DC62FC" w:rsidRDefault="00634E0C" w:rsidP="00DC62F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p>
    <w:p w:rsidR="00B627A5" w:rsidRDefault="00B627A5" w:rsidP="004600BD">
      <w:pPr>
        <w:pStyle w:val="Heading"/>
      </w:pPr>
    </w:p>
    <w:p w:rsidR="00E01C1E" w:rsidRDefault="00F85EB6" w:rsidP="004600BD">
      <w:pPr>
        <w:pStyle w:val="Heading"/>
      </w:pPr>
      <w:r>
        <w:lastRenderedPageBreak/>
        <w:t>Common Questions</w:t>
      </w:r>
    </w:p>
    <w:p w:rsidR="00F85EB6" w:rsidRPr="004543FA" w:rsidRDefault="00FB6D7D" w:rsidP="00FB6D7D">
      <w:pPr>
        <w:rPr>
          <w:b/>
        </w:rPr>
      </w:pPr>
      <w:r w:rsidRPr="004543FA">
        <w:rPr>
          <w:b/>
        </w:rPr>
        <w:t xml:space="preserve">Q: </w:t>
      </w:r>
      <w:r w:rsidR="00F85EB6" w:rsidRPr="004543FA">
        <w:rPr>
          <w:b/>
        </w:rPr>
        <w:t xml:space="preserve">Why would I </w:t>
      </w:r>
      <w:r w:rsidRPr="004543FA">
        <w:rPr>
          <w:b/>
        </w:rPr>
        <w:t>want to use</w:t>
      </w:r>
      <w:r w:rsidR="00F85EB6" w:rsidRPr="004543FA">
        <w:rPr>
          <w:b/>
        </w:rPr>
        <w:t xml:space="preserve"> </w:t>
      </w:r>
      <w:r w:rsidR="007249C0">
        <w:rPr>
          <w:b/>
        </w:rPr>
        <w:t xml:space="preserve">the Progress </w:t>
      </w:r>
      <w:r w:rsidR="00F85EB6" w:rsidRPr="004543FA">
        <w:rPr>
          <w:b/>
        </w:rPr>
        <w:t>Spark</w:t>
      </w:r>
      <w:r w:rsidR="007249C0">
        <w:rPr>
          <w:b/>
        </w:rPr>
        <w:t xml:space="preserve"> Toolkit</w:t>
      </w:r>
      <w:r w:rsidR="00F85EB6" w:rsidRPr="004543FA">
        <w:rPr>
          <w:b/>
        </w:rPr>
        <w:t>?</w:t>
      </w:r>
    </w:p>
    <w:p w:rsidR="00F85EB6" w:rsidRDefault="00FB6D7D" w:rsidP="00FB6D7D">
      <w:r>
        <w:t xml:space="preserve">A: </w:t>
      </w:r>
      <w:r w:rsidR="00F374B2">
        <w:t xml:space="preserve">Building a modernized application can consist of both many moving parts as well as best-practices that may only be apparent after consuming all of the relevant product documentation. The provided features in the </w:t>
      </w:r>
      <w:r w:rsidR="008F5780" w:rsidRPr="008069F0">
        <w:rPr>
          <w:b/>
        </w:rPr>
        <w:t xml:space="preserve">Progress </w:t>
      </w:r>
      <w:r w:rsidR="00F374B2" w:rsidRPr="008069F0">
        <w:rPr>
          <w:b/>
        </w:rPr>
        <w:t xml:space="preserve">Spark </w:t>
      </w:r>
      <w:r w:rsidR="008F5780" w:rsidRPr="008069F0">
        <w:rPr>
          <w:b/>
        </w:rPr>
        <w:t>T</w:t>
      </w:r>
      <w:r w:rsidR="00F374B2" w:rsidRPr="008069F0">
        <w:rPr>
          <w:b/>
        </w:rPr>
        <w:t>oolkit</w:t>
      </w:r>
      <w:r w:rsidR="00F374B2">
        <w:t xml:space="preserve"> are </w:t>
      </w:r>
      <w:proofErr w:type="spellStart"/>
      <w:r w:rsidR="00F374B2">
        <w:t>build</w:t>
      </w:r>
      <w:proofErr w:type="spellEnd"/>
      <w:r w:rsidR="00F374B2">
        <w:t xml:space="preserve"> specifically to address the needs of a secure business application, while providing a known path for building such a solution. In addition, the use of the CCS library as a base for all features means you’re not locked into a single, rigid solution from any one vendor. </w:t>
      </w:r>
    </w:p>
    <w:p w:rsidR="00FB6D7D" w:rsidRDefault="00FB6D7D" w:rsidP="00FB6D7D"/>
    <w:p w:rsidR="00F85EB6" w:rsidRPr="004543FA" w:rsidRDefault="00FB6D7D" w:rsidP="00FB6D7D">
      <w:pPr>
        <w:rPr>
          <w:b/>
        </w:rPr>
      </w:pPr>
      <w:r w:rsidRPr="004543FA">
        <w:rPr>
          <w:b/>
        </w:rPr>
        <w:t xml:space="preserve">Q: </w:t>
      </w:r>
      <w:r w:rsidR="00F85EB6" w:rsidRPr="004543FA">
        <w:rPr>
          <w:b/>
        </w:rPr>
        <w:t>Couldn’t I build something on my own?</w:t>
      </w:r>
    </w:p>
    <w:p w:rsidR="00F85EB6" w:rsidRDefault="00FB6D7D" w:rsidP="00FB6D7D">
      <w:r>
        <w:t xml:space="preserve">A: Absolutely. Neither the presence nor absence of the </w:t>
      </w:r>
      <w:r w:rsidR="008F5780" w:rsidRPr="008069F0">
        <w:rPr>
          <w:b/>
        </w:rPr>
        <w:t>Progress Spark Toolkit</w:t>
      </w:r>
      <w:r w:rsidR="008F5780">
        <w:t xml:space="preserve"> </w:t>
      </w:r>
      <w:r>
        <w:t xml:space="preserve">should preclude you from implementing your own solution. What the toolkit aims to do is alleviate any significant investment of time and money to build, test, implement, and improve a home-grown solution for building modernized web applications. </w:t>
      </w:r>
    </w:p>
    <w:p w:rsidR="00FB6D7D" w:rsidRDefault="00FB6D7D" w:rsidP="004543FA"/>
    <w:p w:rsidR="004543FA" w:rsidRPr="004543FA" w:rsidRDefault="004543FA" w:rsidP="004543FA">
      <w:pPr>
        <w:rPr>
          <w:b/>
        </w:rPr>
      </w:pPr>
      <w:r w:rsidRPr="004543FA">
        <w:rPr>
          <w:b/>
        </w:rPr>
        <w:t>Q: How do I get started</w:t>
      </w:r>
      <w:r w:rsidR="0035585B">
        <w:rPr>
          <w:b/>
        </w:rPr>
        <w:t xml:space="preserve"> with </w:t>
      </w:r>
      <w:r w:rsidR="007249C0">
        <w:rPr>
          <w:b/>
        </w:rPr>
        <w:t xml:space="preserve">the Progress </w:t>
      </w:r>
      <w:r w:rsidR="0035585B">
        <w:rPr>
          <w:b/>
        </w:rPr>
        <w:t>Spark</w:t>
      </w:r>
      <w:r w:rsidR="007249C0">
        <w:rPr>
          <w:b/>
        </w:rPr>
        <w:t xml:space="preserve"> Toolkit</w:t>
      </w:r>
      <w:r w:rsidRPr="004543FA">
        <w:rPr>
          <w:b/>
        </w:rPr>
        <w:t>?</w:t>
      </w:r>
    </w:p>
    <w:p w:rsidR="004543FA" w:rsidRDefault="004543FA" w:rsidP="004543FA">
      <w:r>
        <w:t xml:space="preserve">A: If you are just getting started with the </w:t>
      </w:r>
      <w:r w:rsidR="003E3084" w:rsidRPr="008069F0">
        <w:rPr>
          <w:b/>
        </w:rPr>
        <w:t>Progress Spark Toolkit</w:t>
      </w:r>
      <w:r>
        <w:t xml:space="preserve"> please refer to either the “</w:t>
      </w:r>
      <w:r w:rsidRPr="004543FA">
        <w:t>Spark Evaluation Guide</w:t>
      </w:r>
      <w:r>
        <w:t xml:space="preserve">” to build one of the demo projects </w:t>
      </w:r>
      <w:proofErr w:type="gramStart"/>
      <w:r>
        <w:t>provided, or</w:t>
      </w:r>
      <w:proofErr w:type="gramEnd"/>
      <w:r>
        <w:t xml:space="preserve"> follow the “</w:t>
      </w:r>
      <w:r w:rsidRPr="004543FA">
        <w:t>Spark Quick-Start Guide</w:t>
      </w:r>
      <w:r>
        <w:t xml:space="preserve">” to begin your own custom project. Otherwise, if you may be inheriting an existing project and need more information about the available components, continue reading this guide for more explanation and </w:t>
      </w:r>
      <w:r w:rsidR="003048C4">
        <w:t xml:space="preserve">in-depth </w:t>
      </w:r>
      <w:r>
        <w:t>code samples.</w:t>
      </w:r>
    </w:p>
    <w:p w:rsidR="002A67A9" w:rsidRDefault="002A67A9" w:rsidP="002A67A9"/>
    <w:p w:rsidR="002A67A9" w:rsidRPr="004543FA" w:rsidRDefault="002A67A9" w:rsidP="002A67A9">
      <w:pPr>
        <w:rPr>
          <w:rFonts w:eastAsiaTheme="minorHAnsi"/>
          <w:b/>
        </w:rPr>
      </w:pPr>
      <w:r w:rsidRPr="004543FA">
        <w:rPr>
          <w:b/>
        </w:rPr>
        <w:t xml:space="preserve">Q: </w:t>
      </w:r>
      <w:r w:rsidRPr="004543FA">
        <w:rPr>
          <w:rFonts w:eastAsiaTheme="minorHAnsi"/>
          <w:b/>
        </w:rPr>
        <w:t>I don’t want the default behavior, what should I do?</w:t>
      </w:r>
    </w:p>
    <w:p w:rsidR="00274FA5" w:rsidRDefault="002A67A9" w:rsidP="002A67A9">
      <w:r>
        <w:t xml:space="preserve">A: There are </w:t>
      </w:r>
      <w:r w:rsidR="00274FA5">
        <w:t>several</w:t>
      </w:r>
      <w:r>
        <w:t xml:space="preserve"> options </w:t>
      </w:r>
      <w:r w:rsidR="00274FA5">
        <w:t xml:space="preserve">for overriding behavior </w:t>
      </w:r>
      <w:r>
        <w:t>available to you when you implement the c</w:t>
      </w:r>
      <w:r w:rsidR="00274FA5">
        <w:t xml:space="preserve">omponents of the </w:t>
      </w:r>
      <w:r w:rsidR="003E3084" w:rsidRPr="006A171B">
        <w:rPr>
          <w:b/>
        </w:rPr>
        <w:t>Progress Spark Toolkit</w:t>
      </w:r>
      <w:r w:rsidR="00274FA5">
        <w:t>.</w:t>
      </w:r>
    </w:p>
    <w:p w:rsidR="00274FA5" w:rsidRDefault="002A67A9" w:rsidP="00274FA5">
      <w:pPr>
        <w:ind w:left="720"/>
      </w:pPr>
      <w:r>
        <w:t xml:space="preserve">First, many of the provided managers may be simply turned off if they </w:t>
      </w:r>
      <w:r w:rsidR="00274FA5">
        <w:t>are not relevant to your needs. This will be addressed later in this document.</w:t>
      </w:r>
    </w:p>
    <w:p w:rsidR="00274FA5" w:rsidRDefault="002A67A9" w:rsidP="00274FA5">
      <w:pPr>
        <w:ind w:left="720"/>
      </w:pPr>
      <w:r>
        <w:t>Second, you may make use of PROPATH rules to provide your own copy of a manager—</w:t>
      </w:r>
      <w:r w:rsidRPr="00274FA5">
        <w:rPr>
          <w:b/>
        </w:rPr>
        <w:t>however</w:t>
      </w:r>
      <w:r>
        <w:t>, this may pose potential problems if attempting to upgrade t</w:t>
      </w:r>
      <w:r w:rsidR="00274FA5">
        <w:t>he toolkit at a later time.</w:t>
      </w:r>
      <w:r w:rsidR="00D6703A">
        <w:t xml:space="preserve"> This can offer a quick fix but is </w:t>
      </w:r>
      <w:r w:rsidR="009A2078">
        <w:t xml:space="preserve">strongly </w:t>
      </w:r>
      <w:r w:rsidR="00D6703A">
        <w:t>discouraged.</w:t>
      </w:r>
    </w:p>
    <w:p w:rsidR="002A67A9" w:rsidRDefault="00274FA5" w:rsidP="00274FA5">
      <w:pPr>
        <w:ind w:left="720"/>
      </w:pPr>
      <w:r>
        <w:t>T</w:t>
      </w:r>
      <w:r w:rsidR="002A67A9">
        <w:t xml:space="preserve">hird, any manager provided within the toolkit may be overridden with your own custom implementation—either by inheriting and overloading the original class, </w:t>
      </w:r>
      <w:r w:rsidR="002A67A9">
        <w:lastRenderedPageBreak/>
        <w:t>or completely replacing the original with your own implementation.</w:t>
      </w:r>
      <w:r w:rsidR="008F2425">
        <w:t xml:space="preserve"> This will be covered in more detail later in this document.</w:t>
      </w:r>
    </w:p>
    <w:p w:rsidR="00911D96" w:rsidRDefault="00911D96" w:rsidP="00911D96"/>
    <w:p w:rsidR="00792E52" w:rsidRDefault="00474FA2" w:rsidP="004600BD">
      <w:pPr>
        <w:pStyle w:val="Heading"/>
      </w:pPr>
      <w:r>
        <w:t>Manager Classes</w:t>
      </w:r>
    </w:p>
    <w:p w:rsidR="00F21674" w:rsidRDefault="00F21674" w:rsidP="00F21674">
      <w:pPr>
        <w:pStyle w:val="Sub-headline"/>
      </w:pPr>
      <w:r>
        <w:t>Required Managers</w:t>
      </w:r>
    </w:p>
    <w:p w:rsidR="004600BD" w:rsidRDefault="001367FA" w:rsidP="00C50D62">
      <w:r>
        <w:t xml:space="preserve">The </w:t>
      </w:r>
      <w:r w:rsidR="0014023A">
        <w:t>CCS v1</w:t>
      </w:r>
      <w:r>
        <w:t xml:space="preserve"> </w:t>
      </w:r>
      <w:r w:rsidR="001164C4">
        <w:t xml:space="preserve">dictates that 3 </w:t>
      </w:r>
      <w:r w:rsidR="00ED1FAD">
        <w:t>core</w:t>
      </w:r>
      <w:r w:rsidR="001164C4">
        <w:t xml:space="preserve"> managers</w:t>
      </w:r>
      <w:r w:rsidR="00ED1FAD">
        <w:t xml:space="preserve"> be implemented as part of </w:t>
      </w:r>
      <w:r w:rsidR="00E03CE0">
        <w:t>the standard</w:t>
      </w:r>
      <w:r w:rsidR="001164C4">
        <w:t xml:space="preserve"> application stack: </w:t>
      </w:r>
      <w:proofErr w:type="spellStart"/>
      <w:r w:rsidR="001164C4" w:rsidRPr="001367FA">
        <w:rPr>
          <w:b/>
        </w:rPr>
        <w:t>StartupManager</w:t>
      </w:r>
      <w:proofErr w:type="spellEnd"/>
      <w:r w:rsidR="001164C4">
        <w:t xml:space="preserve">, </w:t>
      </w:r>
      <w:proofErr w:type="spellStart"/>
      <w:r w:rsidR="001164C4" w:rsidRPr="001367FA">
        <w:rPr>
          <w:b/>
        </w:rPr>
        <w:t>ServiceManager</w:t>
      </w:r>
      <w:proofErr w:type="spellEnd"/>
      <w:r w:rsidR="001164C4">
        <w:t xml:space="preserve">, and </w:t>
      </w:r>
      <w:proofErr w:type="spellStart"/>
      <w:r w:rsidR="001164C4" w:rsidRPr="001367FA">
        <w:rPr>
          <w:b/>
        </w:rPr>
        <w:t>Session</w:t>
      </w:r>
      <w:r w:rsidR="007052B1" w:rsidRPr="001367FA">
        <w:rPr>
          <w:b/>
        </w:rPr>
        <w:t>Manager</w:t>
      </w:r>
      <w:proofErr w:type="spellEnd"/>
      <w:r w:rsidR="001164C4">
        <w:t>.</w:t>
      </w:r>
      <w:r w:rsidR="006C0236">
        <w:t xml:space="preserve"> </w:t>
      </w:r>
      <w:r w:rsidR="00E03CE0">
        <w:t xml:space="preserve">These may be referred to as </w:t>
      </w:r>
      <w:r w:rsidR="00493B27">
        <w:t>the “Triple-S” managers</w:t>
      </w:r>
      <w:r w:rsidR="00E03CE0">
        <w:t>, providing the following functionality</w:t>
      </w:r>
      <w:r w:rsidR="00E80BB0">
        <w:t>:</w:t>
      </w:r>
    </w:p>
    <w:p w:rsidR="001164C4" w:rsidRDefault="001164C4" w:rsidP="001164C4">
      <w:proofErr w:type="spellStart"/>
      <w:r>
        <w:rPr>
          <w:b/>
        </w:rPr>
        <w:t>Startup</w:t>
      </w:r>
      <w:r w:rsidRPr="0033145E">
        <w:rPr>
          <w:b/>
        </w:rPr>
        <w:t>Manager</w:t>
      </w:r>
      <w:proofErr w:type="spellEnd"/>
      <w:r>
        <w:t xml:space="preserve"> – This is the primary class that drives all other managers. It’s a class accessed via its own static </w:t>
      </w:r>
      <w:r w:rsidRPr="006A085B">
        <w:rPr>
          <w:b/>
        </w:rPr>
        <w:t>Instance</w:t>
      </w:r>
      <w:r>
        <w:t xml:space="preserve"> property, which creates the class instance if it does not already exist. It is during this instantiation process that various configuration files are read from disk and can alter the behavior of the class and its descendants.</w:t>
      </w:r>
      <w:r w:rsidR="006C61BB">
        <w:t xml:space="preserve"> This requires a </w:t>
      </w:r>
      <w:proofErr w:type="spellStart"/>
      <w:proofErr w:type="gramStart"/>
      <w:r w:rsidR="006C61BB" w:rsidRPr="006C61BB">
        <w:rPr>
          <w:b/>
        </w:rPr>
        <w:t>startup.json</w:t>
      </w:r>
      <w:proofErr w:type="spellEnd"/>
      <w:proofErr w:type="gramEnd"/>
      <w:r w:rsidR="006C61BB">
        <w:t xml:space="preserve"> config file to operate.</w:t>
      </w:r>
    </w:p>
    <w:p w:rsidR="00493B27" w:rsidRDefault="00493B27" w:rsidP="00493B27">
      <w:proofErr w:type="spellStart"/>
      <w:r w:rsidRPr="0033145E">
        <w:rPr>
          <w:b/>
        </w:rPr>
        <w:t>ServiceManager</w:t>
      </w:r>
      <w:proofErr w:type="spellEnd"/>
      <w:r>
        <w:t xml:space="preserve"> – Creates a service implementation and can execute said service for a given lifecycle.</w:t>
      </w:r>
      <w:r w:rsidR="006C61BB">
        <w:t xml:space="preserve"> This requires a </w:t>
      </w:r>
      <w:proofErr w:type="spellStart"/>
      <w:proofErr w:type="gramStart"/>
      <w:r w:rsidR="006C61BB" w:rsidRPr="006C61BB">
        <w:rPr>
          <w:b/>
        </w:rPr>
        <w:t>service.json</w:t>
      </w:r>
      <w:proofErr w:type="spellEnd"/>
      <w:proofErr w:type="gramEnd"/>
      <w:r w:rsidR="006C61BB">
        <w:t xml:space="preserve"> config file to operate.</w:t>
      </w:r>
      <w:r>
        <w:t xml:space="preserve"> This is an open-ended and generic class.</w:t>
      </w:r>
    </w:p>
    <w:p w:rsidR="00F21674" w:rsidRDefault="00493B27" w:rsidP="001E34AD">
      <w:proofErr w:type="spellStart"/>
      <w:r w:rsidRPr="0033145E">
        <w:rPr>
          <w:b/>
        </w:rPr>
        <w:t>SessionManager</w:t>
      </w:r>
      <w:proofErr w:type="spellEnd"/>
      <w:r>
        <w:t xml:space="preserve"> – Creates and manages user context within the application, after asserting the identity of the user against the connected database(s). Also provides methods to set or reset context attributes</w:t>
      </w:r>
      <w:r w:rsidR="0040248B">
        <w:t xml:space="preserve"> within a </w:t>
      </w:r>
      <w:proofErr w:type="spellStart"/>
      <w:r w:rsidR="0040248B" w:rsidRPr="0040248B">
        <w:rPr>
          <w:b/>
        </w:rPr>
        <w:t>ClientContext</w:t>
      </w:r>
      <w:proofErr w:type="spellEnd"/>
      <w:r w:rsidR="0040248B">
        <w:t xml:space="preserve"> object instance</w:t>
      </w:r>
      <w:r>
        <w:t>.</w:t>
      </w:r>
      <w:r w:rsidR="006C61BB">
        <w:t xml:space="preserve"> This requires a </w:t>
      </w:r>
      <w:proofErr w:type="spellStart"/>
      <w:proofErr w:type="gramStart"/>
      <w:r w:rsidR="006C61BB" w:rsidRPr="006C61BB">
        <w:rPr>
          <w:b/>
        </w:rPr>
        <w:t>session.json</w:t>
      </w:r>
      <w:proofErr w:type="spellEnd"/>
      <w:proofErr w:type="gramEnd"/>
      <w:r w:rsidR="006C61BB">
        <w:t xml:space="preserve"> config file to operate.</w:t>
      </w:r>
    </w:p>
    <w:p w:rsidR="00E03CE0" w:rsidRDefault="00621486" w:rsidP="001E34AD">
      <w:r>
        <w:t>Related</w:t>
      </w:r>
      <w:r w:rsidR="00C631BC">
        <w:t xml:space="preserve"> to the 3 core managers above</w:t>
      </w:r>
      <w:r w:rsidR="00E03CE0">
        <w:t xml:space="preserve"> </w:t>
      </w:r>
      <w:r>
        <w:t xml:space="preserve">is </w:t>
      </w:r>
      <w:r w:rsidR="00E03CE0">
        <w:t xml:space="preserve">a special class </w:t>
      </w:r>
      <w:r>
        <w:t xml:space="preserve">which </w:t>
      </w:r>
      <w:r w:rsidR="00E03CE0">
        <w:t xml:space="preserve">acts as a “binding agent” to glue these pieces together. Accessed as </w:t>
      </w:r>
      <w:proofErr w:type="spellStart"/>
      <w:proofErr w:type="gramStart"/>
      <w:r w:rsidR="00E03CE0" w:rsidRPr="00C631BC">
        <w:rPr>
          <w:b/>
        </w:rPr>
        <w:t>Ccs.</w:t>
      </w:r>
      <w:r w:rsidR="00C631BC" w:rsidRPr="00C631BC">
        <w:rPr>
          <w:b/>
        </w:rPr>
        <w:t>Common.Application</w:t>
      </w:r>
      <w:proofErr w:type="spellEnd"/>
      <w:proofErr w:type="gramEnd"/>
      <w:r w:rsidR="00C631BC">
        <w:t>, this class has no functional code but rather provides static properties to act as pointers to instances of the 3 classes above. The exact usage of this class will be addressed later in this material.</w:t>
      </w:r>
    </w:p>
    <w:p w:rsidR="007A482B" w:rsidRDefault="007A482B" w:rsidP="001E34AD"/>
    <w:p w:rsidR="00F21674" w:rsidRDefault="00F21674" w:rsidP="00F21674">
      <w:pPr>
        <w:pStyle w:val="Sub-headline"/>
      </w:pPr>
      <w:r>
        <w:t>Suggested Managers</w:t>
      </w:r>
    </w:p>
    <w:p w:rsidR="00493B27" w:rsidRDefault="0082430B" w:rsidP="00211F69">
      <w:pPr>
        <w:rPr>
          <w:b/>
        </w:rPr>
      </w:pPr>
      <w:r>
        <w:t xml:space="preserve">These are managers which </w:t>
      </w:r>
      <w:r w:rsidR="00211F69">
        <w:t xml:space="preserve">can </w:t>
      </w:r>
      <w:r>
        <w:t>provide common behavior for your application</w:t>
      </w:r>
      <w:r w:rsidR="00E605BB">
        <w:t>:</w:t>
      </w:r>
    </w:p>
    <w:p w:rsidR="00DB44EA" w:rsidRPr="00DB44EA" w:rsidRDefault="00DB44EA" w:rsidP="00DB44EA">
      <w:proofErr w:type="spellStart"/>
      <w:r w:rsidRPr="0033145E">
        <w:rPr>
          <w:b/>
        </w:rPr>
        <w:t>ConnectionManager</w:t>
      </w:r>
      <w:proofErr w:type="spellEnd"/>
      <w:r>
        <w:t xml:space="preserve"> – Creates an external connection to any service as defined in the configuration. A typical use is for making </w:t>
      </w:r>
      <w:r w:rsidR="00262978">
        <w:t xml:space="preserve">and pooling </w:t>
      </w:r>
      <w:r>
        <w:t xml:space="preserve">additional </w:t>
      </w:r>
      <w:proofErr w:type="spellStart"/>
      <w:r>
        <w:t>AppServer</w:t>
      </w:r>
      <w:proofErr w:type="spellEnd"/>
      <w:r>
        <w:t xml:space="preserve"> connections.</w:t>
      </w:r>
    </w:p>
    <w:p w:rsidR="00DB44EA" w:rsidRDefault="00DB44EA" w:rsidP="00DB44EA">
      <w:proofErr w:type="spellStart"/>
      <w:r w:rsidRPr="0033145E">
        <w:rPr>
          <w:b/>
        </w:rPr>
        <w:t>LoggingManager</w:t>
      </w:r>
      <w:proofErr w:type="spellEnd"/>
      <w:r>
        <w:t xml:space="preserve"> – </w:t>
      </w:r>
      <w:r w:rsidR="00B627A5">
        <w:t>As implied</w:t>
      </w:r>
      <w:r>
        <w:t>, provides</w:t>
      </w:r>
      <w:r w:rsidR="00B627A5">
        <w:t xml:space="preserve"> standardized</w:t>
      </w:r>
      <w:r>
        <w:t xml:space="preserve"> logging capabilities within the framework. It is also used to capture errors and handle certain </w:t>
      </w:r>
      <w:r w:rsidR="00280A27">
        <w:t xml:space="preserve">error </w:t>
      </w:r>
      <w:r>
        <w:t>types in a specific manner.</w:t>
      </w:r>
    </w:p>
    <w:p w:rsidR="00DB44EA" w:rsidRDefault="00DB44EA" w:rsidP="001164C4">
      <w:proofErr w:type="spellStart"/>
      <w:r w:rsidRPr="0033145E">
        <w:rPr>
          <w:b/>
        </w:rPr>
        <w:t>StateManager</w:t>
      </w:r>
      <w:proofErr w:type="spellEnd"/>
      <w:r>
        <w:t xml:space="preserve"> – Utilized by the session manager to read/write session data. When a session is started the </w:t>
      </w:r>
      <w:proofErr w:type="spellStart"/>
      <w:r w:rsidRPr="00C94CB3">
        <w:rPr>
          <w:b/>
        </w:rPr>
        <w:t>SessionManager</w:t>
      </w:r>
      <w:proofErr w:type="spellEnd"/>
      <w:r>
        <w:t xml:space="preserve"> creates the initial object, and this class stores </w:t>
      </w:r>
      <w:r>
        <w:lastRenderedPageBreak/>
        <w:t xml:space="preserve">the data (default: flat file) when the session is ended. When re-establishing a session, the </w:t>
      </w:r>
      <w:proofErr w:type="spellStart"/>
      <w:r w:rsidRPr="00C94CB3">
        <w:rPr>
          <w:b/>
        </w:rPr>
        <w:t>SessionManager</w:t>
      </w:r>
      <w:proofErr w:type="spellEnd"/>
      <w:r>
        <w:t xml:space="preserve"> reads the existing context and populates the context object. This class would typically be overridden, for example, to provide that context storage within a database.</w:t>
      </w:r>
    </w:p>
    <w:p w:rsidR="00DB44EA" w:rsidRDefault="00DB44EA" w:rsidP="001164C4">
      <w:proofErr w:type="spellStart"/>
      <w:r w:rsidRPr="001164C4">
        <w:rPr>
          <w:b/>
        </w:rPr>
        <w:t>StatsManager</w:t>
      </w:r>
      <w:proofErr w:type="spellEnd"/>
      <w:r>
        <w:t xml:space="preserve"> – </w:t>
      </w:r>
      <w:r w:rsidR="00280A27" w:rsidRPr="00ED3139">
        <w:rPr>
          <w:color w:val="FF0000"/>
        </w:rPr>
        <w:t>Deprecated and removed as of the v4.4.0 release. This required several additional managers which were also deprecated and removed.</w:t>
      </w:r>
    </w:p>
    <w:p w:rsidR="00DB44EA" w:rsidRDefault="00DB44EA" w:rsidP="001164C4">
      <w:proofErr w:type="spellStart"/>
      <w:r w:rsidRPr="0033145E">
        <w:rPr>
          <w:b/>
        </w:rPr>
        <w:t>TranslationManager</w:t>
      </w:r>
      <w:proofErr w:type="spellEnd"/>
      <w:r>
        <w:t xml:space="preserve"> – Provides a single point of override for translating text. This is an open-ended and generic class.</w:t>
      </w:r>
    </w:p>
    <w:p w:rsidR="00FA78ED" w:rsidRDefault="00FA78ED">
      <w:pPr>
        <w:spacing w:before="0"/>
      </w:pPr>
    </w:p>
    <w:p w:rsidR="00C50D62" w:rsidRDefault="00C50D62" w:rsidP="00C50D62">
      <w:pPr>
        <w:pStyle w:val="Sub-headline"/>
      </w:pPr>
      <w:r>
        <w:t>Optional Managers</w:t>
      </w:r>
    </w:p>
    <w:p w:rsidR="00DB44EA" w:rsidRPr="00FA78ED" w:rsidRDefault="00FA78ED" w:rsidP="001164C4">
      <w:r>
        <w:t>If following the standard pattern for business entities as generated by the Progress Developer Studio, then all artifact mappin</w:t>
      </w:r>
      <w:r w:rsidR="00217ED5">
        <w:t xml:space="preserve">g and code execution comes from use of generated artifacts and potentially the </w:t>
      </w:r>
      <w:proofErr w:type="spellStart"/>
      <w:proofErr w:type="gramStart"/>
      <w:r w:rsidR="006A74DC" w:rsidRPr="006A74DC">
        <w:rPr>
          <w:b/>
        </w:rPr>
        <w:t>OpenEdge.Web.DataObject.</w:t>
      </w:r>
      <w:r w:rsidR="00217ED5" w:rsidRPr="006A74DC">
        <w:rPr>
          <w:b/>
        </w:rPr>
        <w:t>DataObjectHandler</w:t>
      </w:r>
      <w:proofErr w:type="spellEnd"/>
      <w:proofErr w:type="gramEnd"/>
      <w:r w:rsidR="00217ED5">
        <w:t xml:space="preserve"> class. However</w:t>
      </w:r>
      <w:r w:rsidRPr="00FA78ED">
        <w:t xml:space="preserve">, </w:t>
      </w:r>
      <w:r>
        <w:t>there are some highly-specific managers that may only be useful or necessary if you inten</w:t>
      </w:r>
      <w:r w:rsidR="00217ED5">
        <w:t>d</w:t>
      </w:r>
      <w:r>
        <w:t xml:space="preserve"> to follow a pattern which dynamically discovers </w:t>
      </w:r>
      <w:r w:rsidR="00217ED5">
        <w:t>and executes business logic</w:t>
      </w:r>
      <w:r w:rsidR="00FC4CD4">
        <w:t xml:space="preserve"> which inherits the Spark </w:t>
      </w:r>
      <w:proofErr w:type="spellStart"/>
      <w:r w:rsidR="00FC4CD4" w:rsidRPr="00FC4CD4">
        <w:rPr>
          <w:b/>
        </w:rPr>
        <w:t>DynamicResource</w:t>
      </w:r>
      <w:proofErr w:type="spellEnd"/>
      <w:r w:rsidR="00FC4CD4">
        <w:t xml:space="preserve"> or </w:t>
      </w:r>
      <w:proofErr w:type="spellStart"/>
      <w:r w:rsidR="00FC4CD4" w:rsidRPr="00FC4CD4">
        <w:rPr>
          <w:b/>
        </w:rPr>
        <w:t>DynamicEntity</w:t>
      </w:r>
      <w:proofErr w:type="spellEnd"/>
      <w:r w:rsidR="00FC4CD4">
        <w:t xml:space="preserve"> classes:</w:t>
      </w:r>
    </w:p>
    <w:p w:rsidR="00DB44EA" w:rsidRDefault="00DB44EA" w:rsidP="001164C4">
      <w:proofErr w:type="spellStart"/>
      <w:r w:rsidRPr="0033145E">
        <w:rPr>
          <w:b/>
        </w:rPr>
        <w:t>CatalogManager</w:t>
      </w:r>
      <w:proofErr w:type="spellEnd"/>
      <w:r>
        <w:t xml:space="preserve"> – Provides a means of automatically registering ABL classes or procedures as REST </w:t>
      </w:r>
      <w:proofErr w:type="gramStart"/>
      <w:r>
        <w:t>resources, and</w:t>
      </w:r>
      <w:proofErr w:type="gramEnd"/>
      <w:r>
        <w:t xml:space="preserve"> producing</w:t>
      </w:r>
      <w:r w:rsidR="00ED3139">
        <w:t xml:space="preserve"> metadata for the </w:t>
      </w:r>
      <w:proofErr w:type="spellStart"/>
      <w:r w:rsidR="00ED3139">
        <w:t>DataObjectHandler</w:t>
      </w:r>
      <w:proofErr w:type="spellEnd"/>
      <w:r w:rsidR="00ED3139">
        <w:t xml:space="preserve"> and related </w:t>
      </w:r>
      <w:proofErr w:type="spellStart"/>
      <w:r w:rsidR="00ED3139">
        <w:t>ServiceRegistry</w:t>
      </w:r>
      <w:proofErr w:type="spellEnd"/>
      <w:r w:rsidR="00ED3139">
        <w:t xml:space="preserve"> classes.</w:t>
      </w:r>
    </w:p>
    <w:p w:rsidR="007249C0" w:rsidRPr="00DB44EA" w:rsidRDefault="007249C0" w:rsidP="001164C4">
      <w:proofErr w:type="spellStart"/>
      <w:r w:rsidRPr="0033145E">
        <w:rPr>
          <w:b/>
        </w:rPr>
        <w:t>SchemaManager</w:t>
      </w:r>
      <w:proofErr w:type="spellEnd"/>
      <w:r>
        <w:t xml:space="preserve"> – Utilized (read: required) by the </w:t>
      </w:r>
      <w:proofErr w:type="spellStart"/>
      <w:r w:rsidRPr="0002512D">
        <w:rPr>
          <w:b/>
        </w:rPr>
        <w:t>CatalogManager</w:t>
      </w:r>
      <w:proofErr w:type="spellEnd"/>
      <w:r>
        <w:t xml:space="preserve"> to dynamically register schema information either from a connected database or an included dataset or temp-table definition.</w:t>
      </w:r>
    </w:p>
    <w:p w:rsidR="001164C4" w:rsidRDefault="001164C4" w:rsidP="001164C4">
      <w:proofErr w:type="spellStart"/>
      <w:r w:rsidRPr="0075368C">
        <w:rPr>
          <w:b/>
          <w:color w:val="000000" w:themeColor="text1"/>
        </w:rPr>
        <w:t>RouteManager</w:t>
      </w:r>
      <w:proofErr w:type="spellEnd"/>
      <w:r w:rsidRPr="0075368C">
        <w:rPr>
          <w:b/>
          <w:color w:val="000000" w:themeColor="text1"/>
        </w:rPr>
        <w:t xml:space="preserve"> </w:t>
      </w:r>
      <w:r>
        <w:t xml:space="preserve">– </w:t>
      </w:r>
      <w:r w:rsidR="00ED3139" w:rsidRPr="00ED3139">
        <w:rPr>
          <w:color w:val="FF0000"/>
        </w:rPr>
        <w:t xml:space="preserve">Deprecated and removed as of the v4.4.0 release. This functionality is now provided by the in-product </w:t>
      </w:r>
      <w:proofErr w:type="spellStart"/>
      <w:r w:rsidR="00ED3139" w:rsidRPr="00ED3139">
        <w:rPr>
          <w:color w:val="FF0000"/>
        </w:rPr>
        <w:t>DataObjectHandler</w:t>
      </w:r>
      <w:proofErr w:type="spellEnd"/>
      <w:r w:rsidR="00ED3139" w:rsidRPr="00ED3139">
        <w:rPr>
          <w:color w:val="FF0000"/>
        </w:rPr>
        <w:t xml:space="preserve"> approach for mapping ABL logic to HTTP artifacts.</w:t>
      </w:r>
    </w:p>
    <w:p w:rsidR="004600BD" w:rsidRPr="007249C0" w:rsidRDefault="001164C4" w:rsidP="00ED77BE">
      <w:proofErr w:type="spellStart"/>
      <w:r w:rsidRPr="0075368C">
        <w:rPr>
          <w:b/>
          <w:color w:val="000000" w:themeColor="text1"/>
        </w:rPr>
        <w:t>MessageManager</w:t>
      </w:r>
      <w:proofErr w:type="spellEnd"/>
      <w:r w:rsidRPr="0075368C">
        <w:rPr>
          <w:color w:val="000000" w:themeColor="text1"/>
        </w:rPr>
        <w:t xml:space="preserve"> </w:t>
      </w:r>
      <w:r>
        <w:t xml:space="preserve">– </w:t>
      </w:r>
      <w:r w:rsidR="00ED3139" w:rsidRPr="00ED3139">
        <w:rPr>
          <w:color w:val="FF0000"/>
        </w:rPr>
        <w:t>Deprecated and removed as of the v4.4.0 release. This required several additional managers which were also deprecated and removed</w:t>
      </w:r>
      <w:r w:rsidR="00ED3139">
        <w:rPr>
          <w:color w:val="FF0000"/>
        </w:rPr>
        <w:t xml:space="preserve">, notably the </w:t>
      </w:r>
      <w:proofErr w:type="spellStart"/>
      <w:r w:rsidR="00ED3139">
        <w:rPr>
          <w:color w:val="FF0000"/>
        </w:rPr>
        <w:t>RouteManager</w:t>
      </w:r>
      <w:proofErr w:type="spellEnd"/>
      <w:r w:rsidR="00ED3139">
        <w:rPr>
          <w:color w:val="FF0000"/>
        </w:rPr>
        <w:t xml:space="preserve">. When working with the </w:t>
      </w:r>
      <w:proofErr w:type="spellStart"/>
      <w:r w:rsidR="00ED3139">
        <w:rPr>
          <w:color w:val="FF0000"/>
        </w:rPr>
        <w:t>DataObjectHandler</w:t>
      </w:r>
      <w:proofErr w:type="spellEnd"/>
      <w:r w:rsidR="00ED3139">
        <w:rPr>
          <w:color w:val="FF0000"/>
        </w:rPr>
        <w:t xml:space="preserve"> to call ABL logic, inputs and outputs should be clearly stated and mapped directly to HTTP counterparts. The use of the “Message” concept provided a confusing mix of HTTP concepts within ABL logic, preventing the proper use of </w:t>
      </w:r>
      <w:proofErr w:type="spellStart"/>
      <w:r w:rsidR="00ED3139">
        <w:rPr>
          <w:color w:val="FF0000"/>
        </w:rPr>
        <w:t>ABLUnit</w:t>
      </w:r>
      <w:proofErr w:type="spellEnd"/>
      <w:r w:rsidR="00ED3139">
        <w:rPr>
          <w:color w:val="FF0000"/>
        </w:rPr>
        <w:t xml:space="preserve"> tests and other Test-Driven Design patterns.</w:t>
      </w:r>
    </w:p>
    <w:p w:rsidR="00D956AC" w:rsidRDefault="00D956AC">
      <w:pPr>
        <w:spacing w:before="0"/>
        <w:rPr>
          <w:rFonts w:eastAsiaTheme="minorHAnsi" w:cs="Arial"/>
          <w:b/>
          <w:sz w:val="40"/>
          <w:szCs w:val="40"/>
        </w:rPr>
      </w:pPr>
      <w:r>
        <w:br w:type="page"/>
      </w:r>
    </w:p>
    <w:p w:rsidR="001D5531" w:rsidRDefault="006160C4" w:rsidP="00E96625">
      <w:pPr>
        <w:pStyle w:val="Heading"/>
      </w:pPr>
      <w:r>
        <w:lastRenderedPageBreak/>
        <w:t>Startup/Shutdown</w:t>
      </w:r>
    </w:p>
    <w:p w:rsidR="000874A5" w:rsidRDefault="004A1EB7" w:rsidP="004A1EB7">
      <w:pPr>
        <w:ind w:firstLine="720"/>
      </w:pPr>
      <w:r>
        <w:t xml:space="preserve">The process of including the </w:t>
      </w:r>
      <w:r w:rsidR="00527332" w:rsidRPr="001C7D7D">
        <w:rPr>
          <w:b/>
        </w:rPr>
        <w:t>Progress Spark Toolkit</w:t>
      </w:r>
      <w:r>
        <w:t xml:space="preserve"> is as simple as kickstarting the </w:t>
      </w:r>
      <w:proofErr w:type="spellStart"/>
      <w:proofErr w:type="gramStart"/>
      <w:r w:rsidRPr="004A1EB7">
        <w:rPr>
          <w:b/>
        </w:rPr>
        <w:t>Ccs.Common.Application</w:t>
      </w:r>
      <w:proofErr w:type="spellEnd"/>
      <w:proofErr w:type="gramEnd"/>
      <w:r>
        <w:t xml:space="preserve"> class with an instance of a </w:t>
      </w:r>
      <w:proofErr w:type="spellStart"/>
      <w:r w:rsidRPr="004A1EB7">
        <w:rPr>
          <w:b/>
        </w:rPr>
        <w:t>StartupManager</w:t>
      </w:r>
      <w:proofErr w:type="spellEnd"/>
      <w:r>
        <w:t xml:space="preserve"> implementation. This is accomplished through the</w:t>
      </w:r>
      <w:r w:rsidR="003877B9">
        <w:t xml:space="preserve"> default</w:t>
      </w:r>
      <w:r>
        <w:t xml:space="preserve"> </w:t>
      </w:r>
      <w:r w:rsidRPr="006C61BB">
        <w:rPr>
          <w:b/>
        </w:rPr>
        <w:t>Spark/</w:t>
      </w:r>
      <w:proofErr w:type="spellStart"/>
      <w:proofErr w:type="gramStart"/>
      <w:r w:rsidRPr="006C61BB">
        <w:rPr>
          <w:b/>
        </w:rPr>
        <w:t>startup.p</w:t>
      </w:r>
      <w:proofErr w:type="spellEnd"/>
      <w:proofErr w:type="gramEnd"/>
      <w:r>
        <w:t xml:space="preserve"> </w:t>
      </w:r>
      <w:r w:rsidR="006C61BB">
        <w:t>procedure</w:t>
      </w:r>
      <w:r w:rsidR="006533E8">
        <w:t>.</w:t>
      </w:r>
      <w:r w:rsidR="000874A5">
        <w:t xml:space="preserve"> Whether the provided startup procedure is used as-is or run from another custom startup procedure, so long as the following code is included for execution the Spark application stack will be </w:t>
      </w:r>
      <w:proofErr w:type="spellStart"/>
      <w:proofErr w:type="gramStart"/>
      <w:r w:rsidR="000874A5">
        <w:t>started:</w:t>
      </w:r>
      <w:r w:rsidR="008F06C7">
        <w:t>s</w:t>
      </w:r>
      <w:proofErr w:type="spellEnd"/>
      <w:proofErr w:type="gramEnd"/>
    </w:p>
    <w:p w:rsidR="00595088" w:rsidRDefault="000874A5" w:rsidP="00595088">
      <w:pPr>
        <w:ind w:right="-720"/>
        <w:rPr>
          <w:rFonts w:ascii="Source Code Pro" w:hAnsi="Source Code Pro"/>
          <w:szCs w:val="22"/>
        </w:rPr>
      </w:pPr>
      <w:proofErr w:type="spellStart"/>
      <w:proofErr w:type="gramStart"/>
      <w:r w:rsidRPr="00595088">
        <w:rPr>
          <w:rFonts w:ascii="Source Code Pro" w:hAnsi="Source Code Pro"/>
          <w:szCs w:val="22"/>
        </w:rPr>
        <w:t>Ccs.Comm</w:t>
      </w:r>
      <w:r w:rsidR="00595088">
        <w:rPr>
          <w:rFonts w:ascii="Source Code Pro" w:hAnsi="Source Code Pro"/>
          <w:szCs w:val="22"/>
        </w:rPr>
        <w:t>on.Application</w:t>
      </w:r>
      <w:proofErr w:type="gramEnd"/>
      <w:r w:rsidR="00595088">
        <w:rPr>
          <w:rFonts w:ascii="Source Code Pro" w:hAnsi="Source Code Pro"/>
          <w:szCs w:val="22"/>
        </w:rPr>
        <w:t>:StartupManager</w:t>
      </w:r>
      <w:proofErr w:type="spellEnd"/>
      <w:r w:rsidR="00595088">
        <w:rPr>
          <w:rFonts w:ascii="Source Code Pro" w:hAnsi="Source Code Pro"/>
          <w:szCs w:val="22"/>
        </w:rPr>
        <w:t xml:space="preserve"> =</w:t>
      </w:r>
    </w:p>
    <w:p w:rsidR="000874A5" w:rsidRPr="00595088" w:rsidRDefault="000874A5" w:rsidP="00595088">
      <w:pPr>
        <w:ind w:left="3600" w:right="-720"/>
        <w:rPr>
          <w:rFonts w:ascii="Source Code Pro" w:hAnsi="Source Code Pro"/>
          <w:szCs w:val="22"/>
        </w:rPr>
      </w:pPr>
      <w:proofErr w:type="spellStart"/>
      <w:proofErr w:type="gramStart"/>
      <w:r w:rsidRPr="00595088">
        <w:rPr>
          <w:rFonts w:ascii="Source Code Pro" w:hAnsi="Source Code Pro"/>
          <w:szCs w:val="22"/>
        </w:rPr>
        <w:t>Spark.Core.Manager.StartupManager</w:t>
      </w:r>
      <w:proofErr w:type="gramEnd"/>
      <w:r w:rsidRPr="00595088">
        <w:rPr>
          <w:rFonts w:ascii="Source Code Pro" w:hAnsi="Source Code Pro"/>
          <w:szCs w:val="22"/>
        </w:rPr>
        <w:t>:Instance</w:t>
      </w:r>
      <w:proofErr w:type="spellEnd"/>
      <w:r w:rsidRPr="00595088">
        <w:rPr>
          <w:rFonts w:ascii="Source Code Pro" w:hAnsi="Source Code Pro"/>
          <w:szCs w:val="22"/>
        </w:rPr>
        <w:t>.</w:t>
      </w:r>
    </w:p>
    <w:p w:rsidR="0071642C" w:rsidRDefault="000874A5" w:rsidP="004A1EB7">
      <w:pPr>
        <w:ind w:firstLine="720"/>
      </w:pPr>
      <w:r>
        <w:t xml:space="preserve">As part of the process for accessing the static </w:t>
      </w:r>
      <w:r w:rsidRPr="000874A5">
        <w:rPr>
          <w:b/>
        </w:rPr>
        <w:t>Instance</w:t>
      </w:r>
      <w:r>
        <w:t xml:space="preserve"> property of the </w:t>
      </w:r>
      <w:proofErr w:type="spellStart"/>
      <w:r w:rsidRPr="000874A5">
        <w:rPr>
          <w:b/>
        </w:rPr>
        <w:t>StartupManager</w:t>
      </w:r>
      <w:proofErr w:type="spellEnd"/>
      <w:r>
        <w:t xml:space="preserve">, if a valid instance does not already exist then a new one will be created. As part of this process, the </w:t>
      </w:r>
      <w:proofErr w:type="spellStart"/>
      <w:r w:rsidRPr="000874A5">
        <w:rPr>
          <w:b/>
        </w:rPr>
        <w:t>ServiceManager</w:t>
      </w:r>
      <w:proofErr w:type="spellEnd"/>
      <w:r>
        <w:t xml:space="preserve"> and </w:t>
      </w:r>
      <w:proofErr w:type="spellStart"/>
      <w:r w:rsidRPr="000874A5">
        <w:rPr>
          <w:b/>
        </w:rPr>
        <w:t>SessionManager</w:t>
      </w:r>
      <w:proofErr w:type="spellEnd"/>
      <w:r>
        <w:t xml:space="preserve"> will also be started automatically and set to their respective static properties of the </w:t>
      </w:r>
      <w:r w:rsidRPr="000874A5">
        <w:rPr>
          <w:b/>
        </w:rPr>
        <w:t>Application</w:t>
      </w:r>
      <w:r>
        <w:t xml:space="preserve"> class. Finally, as part of the </w:t>
      </w:r>
      <w:proofErr w:type="spellStart"/>
      <w:r>
        <w:t>ServiceManager’s</w:t>
      </w:r>
      <w:proofErr w:type="spellEnd"/>
      <w:r>
        <w:t xml:space="preserve"> initialization process any of the suggested and optional managers configured and available will also be started.</w:t>
      </w:r>
    </w:p>
    <w:p w:rsidR="00A9534E" w:rsidRDefault="0071642C" w:rsidP="004A1EB7">
      <w:pPr>
        <w:ind w:firstLine="720"/>
      </w:pPr>
      <w:r>
        <w:t xml:space="preserve">Regarding the </w:t>
      </w:r>
      <w:r w:rsidRPr="0071642C">
        <w:rPr>
          <w:b/>
        </w:rPr>
        <w:t>Spark/</w:t>
      </w:r>
      <w:proofErr w:type="spellStart"/>
      <w:proofErr w:type="gramStart"/>
      <w:r w:rsidRPr="0071642C">
        <w:rPr>
          <w:b/>
        </w:rPr>
        <w:t>startup.p</w:t>
      </w:r>
      <w:proofErr w:type="spellEnd"/>
      <w:proofErr w:type="gramEnd"/>
      <w:r>
        <w:t xml:space="preserve"> procedure, i</w:t>
      </w:r>
      <w:r w:rsidR="00E52069">
        <w:t>n addition to starting the “Triple-S” managers</w:t>
      </w:r>
      <w:r>
        <w:t xml:space="preserve"> the provided</w:t>
      </w:r>
      <w:r w:rsidR="00E52069">
        <w:t xml:space="preserve"> </w:t>
      </w:r>
      <w:r>
        <w:t xml:space="preserve">procedure also starts </w:t>
      </w:r>
      <w:r w:rsidR="00E52069">
        <w:t xml:space="preserve">a custom </w:t>
      </w:r>
      <w:r>
        <w:t>h</w:t>
      </w:r>
      <w:r w:rsidR="00E52069">
        <w:t xml:space="preserve">andler class to manage events from the </w:t>
      </w:r>
      <w:proofErr w:type="spellStart"/>
      <w:r w:rsidRPr="0071642C">
        <w:rPr>
          <w:b/>
        </w:rPr>
        <w:t>OpenEdge.Web.DataObject.</w:t>
      </w:r>
      <w:r w:rsidR="00E52069" w:rsidRPr="0071642C">
        <w:rPr>
          <w:b/>
        </w:rPr>
        <w:t>DataObjectHandler</w:t>
      </w:r>
      <w:proofErr w:type="spellEnd"/>
      <w:r w:rsidR="00E52069">
        <w:t>, when utilized</w:t>
      </w:r>
      <w:r w:rsidR="001059F9">
        <w:t xml:space="preserve"> and running OE 11.</w:t>
      </w:r>
      <w:r w:rsidR="00905580">
        <w:t>7</w:t>
      </w:r>
      <w:r w:rsidR="001059F9">
        <w:t>.3 or later</w:t>
      </w:r>
      <w:r w:rsidR="00E52069">
        <w:t>.</w:t>
      </w:r>
      <w:r w:rsidR="00595088">
        <w:t xml:space="preserve"> This is enabled in the </w:t>
      </w:r>
      <w:r w:rsidR="001059F9">
        <w:t xml:space="preserve">startup </w:t>
      </w:r>
      <w:r w:rsidR="00595088">
        <w:t xml:space="preserve">code by simply </w:t>
      </w:r>
      <w:r w:rsidR="001059F9">
        <w:t>creating</w:t>
      </w:r>
      <w:r w:rsidR="00595088">
        <w:t xml:space="preserve"> a new instance of the </w:t>
      </w:r>
      <w:r w:rsidR="001059F9">
        <w:t>following</w:t>
      </w:r>
      <w:r w:rsidR="00595088">
        <w:t xml:space="preserve"> class:</w:t>
      </w:r>
    </w:p>
    <w:p w:rsidR="00595088" w:rsidRPr="00595088" w:rsidRDefault="00595088" w:rsidP="00595088">
      <w:pPr>
        <w:rPr>
          <w:rFonts w:ascii="Source Code Pro" w:hAnsi="Source Code Pro"/>
        </w:rPr>
      </w:pPr>
      <w:r w:rsidRPr="00595088">
        <w:rPr>
          <w:rFonts w:ascii="Source Code Pro" w:hAnsi="Source Code Pro"/>
        </w:rPr>
        <w:t xml:space="preserve">new </w:t>
      </w:r>
      <w:proofErr w:type="spellStart"/>
      <w:proofErr w:type="gramStart"/>
      <w:r w:rsidRPr="00595088">
        <w:rPr>
          <w:rFonts w:ascii="Source Code Pro" w:hAnsi="Source Code Pro"/>
        </w:rPr>
        <w:t>Spark.Core.Handler.DOHEventHandler</w:t>
      </w:r>
      <w:proofErr w:type="spellEnd"/>
      <w:proofErr w:type="gramEnd"/>
      <w:r w:rsidRPr="00595088">
        <w:rPr>
          <w:rFonts w:ascii="Source Code Pro" w:hAnsi="Source Code Pro"/>
        </w:rPr>
        <w:t>().</w:t>
      </w:r>
    </w:p>
    <w:p w:rsidR="00227AA9" w:rsidRDefault="00CA6656" w:rsidP="004A1EB7">
      <w:pPr>
        <w:ind w:firstLine="720"/>
      </w:pPr>
      <w:r>
        <w:t xml:space="preserve">To ensure that managers are stopped and objects removed from agent memory, a </w:t>
      </w:r>
      <w:r w:rsidR="003877B9">
        <w:t xml:space="preserve">default </w:t>
      </w:r>
      <w:r>
        <w:t xml:space="preserve">shutdown procedure </w:t>
      </w:r>
      <w:r w:rsidRPr="00052523">
        <w:rPr>
          <w:b/>
        </w:rPr>
        <w:t>Spark/</w:t>
      </w:r>
      <w:proofErr w:type="spellStart"/>
      <w:proofErr w:type="gramStart"/>
      <w:r w:rsidRPr="00052523">
        <w:rPr>
          <w:b/>
        </w:rPr>
        <w:t>shutdown.p</w:t>
      </w:r>
      <w:proofErr w:type="spellEnd"/>
      <w:proofErr w:type="gramEnd"/>
      <w:r>
        <w:t xml:space="preserve"> </w:t>
      </w:r>
      <w:r w:rsidR="003877B9">
        <w:t>is provided</w:t>
      </w:r>
      <w:r>
        <w:t xml:space="preserve"> to perform this action. In addition, when the </w:t>
      </w:r>
      <w:proofErr w:type="spellStart"/>
      <w:r w:rsidRPr="00052523">
        <w:rPr>
          <w:b/>
        </w:rPr>
        <w:t>log-</w:t>
      </w:r>
      <w:proofErr w:type="gramStart"/>
      <w:r w:rsidRPr="00052523">
        <w:rPr>
          <w:b/>
        </w:rPr>
        <w:t>manager:logging</w:t>
      </w:r>
      <w:proofErr w:type="gramEnd"/>
      <w:r w:rsidRPr="00052523">
        <w:rPr>
          <w:b/>
        </w:rPr>
        <w:t>-level</w:t>
      </w:r>
      <w:proofErr w:type="spellEnd"/>
      <w:r>
        <w:t xml:space="preserve"> is set to 3 or higher the script will automatically output a list of objects, buffers, handles, queries, sockets, and procedures still in memory. This can be a helpful tool for identifying memory leaks within your application.</w:t>
      </w:r>
      <w:r w:rsidR="003877B9">
        <w:t xml:space="preserve"> As with the startup procedure you are free to create your own</w:t>
      </w:r>
      <w:r w:rsidR="00FE5C99">
        <w:t xml:space="preserve"> </w:t>
      </w:r>
      <w:proofErr w:type="gramStart"/>
      <w:r w:rsidR="00FE5C99">
        <w:t>code, and</w:t>
      </w:r>
      <w:proofErr w:type="gramEnd"/>
      <w:r w:rsidR="00FE5C99">
        <w:t xml:space="preserve"> can simply run the original procedure to perform default actions if desired.</w:t>
      </w:r>
    </w:p>
    <w:p w:rsidR="006160C4" w:rsidRDefault="006160C4" w:rsidP="00FB397A"/>
    <w:p w:rsidR="004A1EB7" w:rsidRDefault="004A1EB7">
      <w:pPr>
        <w:spacing w:before="0"/>
        <w:rPr>
          <w:rFonts w:eastAsiaTheme="minorHAnsi" w:cs="Arial"/>
          <w:b/>
          <w:sz w:val="40"/>
          <w:szCs w:val="40"/>
        </w:rPr>
      </w:pPr>
      <w:r>
        <w:br w:type="page"/>
      </w:r>
    </w:p>
    <w:p w:rsidR="00A9534E" w:rsidRDefault="00A9534E" w:rsidP="00A9534E">
      <w:pPr>
        <w:pStyle w:val="Heading"/>
      </w:pPr>
      <w:r>
        <w:lastRenderedPageBreak/>
        <w:t>Directory Structure</w:t>
      </w:r>
    </w:p>
    <w:p w:rsidR="00BA48B9" w:rsidRDefault="00BA48B9" w:rsidP="00AC7B8B">
      <w:pPr>
        <w:ind w:firstLine="720"/>
      </w:pPr>
      <w:r>
        <w:t>All toolkit code is contained within a “</w:t>
      </w:r>
      <w:r w:rsidRPr="00BA48B9">
        <w:rPr>
          <w:b/>
        </w:rPr>
        <w:t>Spark</w:t>
      </w:r>
      <w:r>
        <w:t>” folder, with the immediate components located within a “</w:t>
      </w:r>
      <w:r w:rsidRPr="00BA48B9">
        <w:rPr>
          <w:b/>
        </w:rPr>
        <w:t>Core</w:t>
      </w:r>
      <w:r>
        <w:t xml:space="preserve">” folder. </w:t>
      </w:r>
      <w:r w:rsidR="00CC260F">
        <w:t>As a point of history</w:t>
      </w:r>
      <w:r w:rsidR="004A1EB7">
        <w:t>, o</w:t>
      </w:r>
      <w:r>
        <w:t>riginally there was a separate “UI” folder which added a</w:t>
      </w:r>
      <w:r w:rsidR="00CC260F">
        <w:t xml:space="preserve"> presentation</w:t>
      </w:r>
      <w:r>
        <w:t xml:space="preserve"> layer above the Core </w:t>
      </w:r>
      <w:proofErr w:type="gramStart"/>
      <w:r>
        <w:t>components, but</w:t>
      </w:r>
      <w:proofErr w:type="gramEnd"/>
      <w:r>
        <w:t xml:space="preserve"> was removed </w:t>
      </w:r>
      <w:r w:rsidR="002C4BD6">
        <w:t>as it no longer fit within the strategy of the Spark efforts.</w:t>
      </w:r>
      <w:r w:rsidR="004A1EB7">
        <w:t xml:space="preserve"> To avoid breaking legacy code </w:t>
      </w:r>
      <w:r w:rsidR="00284B8A">
        <w:t xml:space="preserve">and projects implemented so far using the framework, </w:t>
      </w:r>
      <w:r w:rsidR="004A1EB7">
        <w:t>this core folder was retained as part of the class path.</w:t>
      </w:r>
    </w:p>
    <w:p w:rsidR="000C0920" w:rsidRDefault="006160C4" w:rsidP="006160C4">
      <w:r w:rsidRPr="00CD670A">
        <w:rPr>
          <w:b/>
        </w:rPr>
        <w:t>Constant</w:t>
      </w:r>
      <w:r w:rsidR="00486171">
        <w:t xml:space="preserve"> – Static values</w:t>
      </w:r>
      <w:r w:rsidR="00CF1DAC">
        <w:t xml:space="preserve"> and constants</w:t>
      </w:r>
    </w:p>
    <w:p w:rsidR="006160C4" w:rsidRDefault="006160C4" w:rsidP="006160C4">
      <w:r w:rsidRPr="00CD670A">
        <w:rPr>
          <w:b/>
        </w:rPr>
        <w:t>Handler</w:t>
      </w:r>
      <w:r w:rsidR="00CF1DAC">
        <w:t xml:space="preserve"> – </w:t>
      </w:r>
      <w:r w:rsidR="00A955F1">
        <w:t>I</w:t>
      </w:r>
      <w:r w:rsidR="00CF1DAC">
        <w:t xml:space="preserve">mplementations of </w:t>
      </w:r>
      <w:proofErr w:type="spellStart"/>
      <w:r w:rsidR="00CF1DAC">
        <w:t>WebHandler</w:t>
      </w:r>
      <w:proofErr w:type="spellEnd"/>
      <w:r w:rsidR="00CF1DAC">
        <w:t xml:space="preserve"> classes</w:t>
      </w:r>
      <w:r w:rsidR="000D30F5">
        <w:t xml:space="preserve"> and overrides</w:t>
      </w:r>
    </w:p>
    <w:p w:rsidR="006160C4" w:rsidRDefault="006160C4" w:rsidP="006160C4">
      <w:r w:rsidRPr="00CD670A">
        <w:rPr>
          <w:b/>
        </w:rPr>
        <w:t>Lib</w:t>
      </w:r>
      <w:r w:rsidR="00CF1DAC">
        <w:t xml:space="preserve"> – Include files</w:t>
      </w:r>
      <w:r w:rsidR="00113F33">
        <w:t xml:space="preserve"> for common features</w:t>
      </w:r>
    </w:p>
    <w:p w:rsidR="006160C4" w:rsidRDefault="006160C4" w:rsidP="006160C4">
      <w:r w:rsidRPr="00CD670A">
        <w:rPr>
          <w:b/>
        </w:rPr>
        <w:t>Manager</w:t>
      </w:r>
      <w:r w:rsidR="00CF1DAC">
        <w:t xml:space="preserve"> – Manager implementations</w:t>
      </w:r>
      <w:r w:rsidR="00984131">
        <w:t xml:space="preserve"> and customized class interfaces</w:t>
      </w:r>
    </w:p>
    <w:p w:rsidR="006160C4" w:rsidRDefault="006160C4" w:rsidP="006160C4">
      <w:r w:rsidRPr="00CD670A">
        <w:rPr>
          <w:b/>
        </w:rPr>
        <w:t>Message</w:t>
      </w:r>
      <w:r w:rsidR="00CF1DAC">
        <w:t xml:space="preserve"> – </w:t>
      </w:r>
      <w:r w:rsidR="000D30F5">
        <w:t>C</w:t>
      </w:r>
      <w:r w:rsidR="00CF1DAC">
        <w:t>lasses</w:t>
      </w:r>
      <w:r w:rsidR="000D30F5">
        <w:t xml:space="preserve"> for creating </w:t>
      </w:r>
      <w:proofErr w:type="spellStart"/>
      <w:r w:rsidR="000D30F5">
        <w:t>easiy</w:t>
      </w:r>
      <w:proofErr w:type="spellEnd"/>
      <w:r w:rsidR="000D30F5">
        <w:t xml:space="preserve"> serializable/</w:t>
      </w:r>
      <w:proofErr w:type="spellStart"/>
      <w:r w:rsidR="000D30F5">
        <w:t>deserializable</w:t>
      </w:r>
      <w:proofErr w:type="spellEnd"/>
      <w:r w:rsidR="000D30F5">
        <w:t xml:space="preserve"> objects</w:t>
      </w:r>
    </w:p>
    <w:p w:rsidR="006160C4" w:rsidRDefault="006160C4" w:rsidP="006160C4">
      <w:r w:rsidRPr="00CD670A">
        <w:rPr>
          <w:b/>
        </w:rPr>
        <w:t>Security</w:t>
      </w:r>
      <w:r w:rsidR="00A955F1">
        <w:t xml:space="preserve"> – User and data security modules, </w:t>
      </w:r>
      <w:proofErr w:type="spellStart"/>
      <w:r w:rsidR="00A955F1">
        <w:t>eg.</w:t>
      </w:r>
      <w:proofErr w:type="spellEnd"/>
      <w:r w:rsidR="00A955F1">
        <w:t xml:space="preserve"> </w:t>
      </w:r>
      <w:proofErr w:type="spellStart"/>
      <w:r w:rsidR="00A955F1">
        <w:t>OERealm</w:t>
      </w:r>
      <w:proofErr w:type="spellEnd"/>
      <w:r w:rsidR="00A955F1">
        <w:t xml:space="preserve"> and hashing</w:t>
      </w:r>
    </w:p>
    <w:p w:rsidR="006160C4" w:rsidRDefault="006160C4" w:rsidP="006160C4">
      <w:r w:rsidRPr="00CD670A">
        <w:rPr>
          <w:b/>
        </w:rPr>
        <w:t>Service</w:t>
      </w:r>
      <w:r w:rsidR="00A955F1">
        <w:t xml:space="preserve"> – Service classes for the </w:t>
      </w:r>
      <w:proofErr w:type="spellStart"/>
      <w:r w:rsidR="00A955F1">
        <w:t>ServiceManager</w:t>
      </w:r>
      <w:proofErr w:type="spellEnd"/>
    </w:p>
    <w:p w:rsidR="006160C4" w:rsidRDefault="006160C4" w:rsidP="006160C4">
      <w:proofErr w:type="spellStart"/>
      <w:r w:rsidRPr="00CD670A">
        <w:rPr>
          <w:b/>
        </w:rPr>
        <w:t>Util</w:t>
      </w:r>
      <w:proofErr w:type="spellEnd"/>
      <w:r w:rsidR="00A955F1">
        <w:t xml:space="preserve"> – Utility classes</w:t>
      </w:r>
      <w:r w:rsidR="00097B77">
        <w:t xml:space="preserve"> and common</w:t>
      </w:r>
      <w:r w:rsidR="001F0DDA">
        <w:t xml:space="preserve"> application</w:t>
      </w:r>
      <w:r w:rsidR="00097B77">
        <w:t xml:space="preserve"> tools</w:t>
      </w:r>
    </w:p>
    <w:p w:rsidR="006E7F7B" w:rsidRDefault="006E7F7B" w:rsidP="004357BE">
      <w:pPr>
        <w:rPr>
          <w:rFonts w:eastAsiaTheme="minorHAnsi"/>
        </w:rPr>
      </w:pPr>
    </w:p>
    <w:p w:rsidR="00CC3992" w:rsidRPr="00550F53" w:rsidRDefault="00CC3992" w:rsidP="004357BE">
      <w:pPr>
        <w:rPr>
          <w:rFonts w:eastAsiaTheme="minorHAnsi"/>
          <w:color w:val="FF0000"/>
        </w:rPr>
      </w:pPr>
      <w:r w:rsidRPr="00550F53">
        <w:rPr>
          <w:rFonts w:eastAsiaTheme="minorHAnsi"/>
          <w:b/>
          <w:color w:val="FF0000"/>
        </w:rPr>
        <w:t>NOTE:</w:t>
      </w:r>
      <w:r w:rsidRPr="00550F53">
        <w:rPr>
          <w:rFonts w:eastAsiaTheme="minorHAnsi"/>
          <w:color w:val="FF0000"/>
        </w:rPr>
        <w:t xml:space="preserve"> As part of the deprecation process for the </w:t>
      </w:r>
      <w:proofErr w:type="spellStart"/>
      <w:r w:rsidRPr="00550F53">
        <w:rPr>
          <w:rFonts w:eastAsiaTheme="minorHAnsi"/>
          <w:color w:val="FF0000"/>
        </w:rPr>
        <w:t>RouteManager</w:t>
      </w:r>
      <w:proofErr w:type="spellEnd"/>
      <w:r w:rsidRPr="00550F53">
        <w:rPr>
          <w:rFonts w:eastAsiaTheme="minorHAnsi"/>
          <w:color w:val="FF0000"/>
        </w:rPr>
        <w:t xml:space="preserve"> and </w:t>
      </w:r>
      <w:proofErr w:type="spellStart"/>
      <w:r w:rsidRPr="00550F53">
        <w:rPr>
          <w:rFonts w:eastAsiaTheme="minorHAnsi"/>
          <w:color w:val="FF0000"/>
        </w:rPr>
        <w:t>MessageManager</w:t>
      </w:r>
      <w:proofErr w:type="spellEnd"/>
      <w:r w:rsidRPr="00550F53">
        <w:rPr>
          <w:rFonts w:eastAsiaTheme="minorHAnsi"/>
          <w:color w:val="FF0000"/>
        </w:rPr>
        <w:t xml:space="preserve"> classes, the Interface and </w:t>
      </w:r>
      <w:r w:rsidR="00550F53" w:rsidRPr="00550F53">
        <w:rPr>
          <w:rFonts w:eastAsiaTheme="minorHAnsi"/>
          <w:color w:val="FF0000"/>
        </w:rPr>
        <w:t>Web</w:t>
      </w:r>
      <w:r w:rsidRPr="00550F53">
        <w:rPr>
          <w:rFonts w:eastAsiaTheme="minorHAnsi"/>
          <w:color w:val="FF0000"/>
        </w:rPr>
        <w:t xml:space="preserve"> directories </w:t>
      </w:r>
      <w:r w:rsidR="00550F53" w:rsidRPr="00550F53">
        <w:rPr>
          <w:rFonts w:eastAsiaTheme="minorHAnsi"/>
          <w:color w:val="FF0000"/>
        </w:rPr>
        <w:t>were completely</w:t>
      </w:r>
      <w:r w:rsidRPr="00550F53">
        <w:rPr>
          <w:rFonts w:eastAsiaTheme="minorHAnsi"/>
          <w:color w:val="FF0000"/>
        </w:rPr>
        <w:t xml:space="preserve"> removed</w:t>
      </w:r>
      <w:r w:rsidR="00550F53" w:rsidRPr="00550F53">
        <w:rPr>
          <w:rFonts w:eastAsiaTheme="minorHAnsi"/>
          <w:color w:val="FF0000"/>
        </w:rPr>
        <w:t xml:space="preserve"> as of v4.4.0</w:t>
      </w:r>
      <w:r w:rsidRPr="00550F53">
        <w:rPr>
          <w:rFonts w:eastAsiaTheme="minorHAnsi"/>
          <w:color w:val="FF0000"/>
        </w:rPr>
        <w:t>.</w:t>
      </w:r>
    </w:p>
    <w:p w:rsidR="00CC3992" w:rsidRDefault="00CC3992" w:rsidP="004357BE">
      <w:pPr>
        <w:rPr>
          <w:rFonts w:eastAsiaTheme="minorHAnsi"/>
        </w:rPr>
      </w:pPr>
    </w:p>
    <w:p w:rsidR="00CD670A" w:rsidRDefault="006E7F7B" w:rsidP="006E7F7B">
      <w:pPr>
        <w:ind w:firstLine="720"/>
        <w:rPr>
          <w:rFonts w:eastAsiaTheme="minorHAnsi"/>
        </w:rPr>
      </w:pPr>
      <w:r>
        <w:rPr>
          <w:rFonts w:eastAsiaTheme="minorHAnsi"/>
        </w:rPr>
        <w:t xml:space="preserve">When building your own application and the need arises to override a class, it is encouraged that you create your own namespace for your class but retain the same directory structure for </w:t>
      </w:r>
      <w:r w:rsidR="00A517B5">
        <w:rPr>
          <w:rFonts w:eastAsiaTheme="minorHAnsi"/>
        </w:rPr>
        <w:t>the</w:t>
      </w:r>
      <w:r>
        <w:rPr>
          <w:rFonts w:eastAsiaTheme="minorHAnsi"/>
        </w:rPr>
        <w:t xml:space="preserve"> override</w:t>
      </w:r>
      <w:r w:rsidR="00A517B5">
        <w:rPr>
          <w:rFonts w:eastAsiaTheme="minorHAnsi"/>
        </w:rPr>
        <w:t xml:space="preserve"> class</w:t>
      </w:r>
      <w:r>
        <w:rPr>
          <w:rFonts w:eastAsiaTheme="minorHAnsi"/>
        </w:rPr>
        <w:t xml:space="preserve">. For instance, if you planned to override the </w:t>
      </w:r>
      <w:proofErr w:type="spellStart"/>
      <w:proofErr w:type="gramStart"/>
      <w:r w:rsidR="003F43E1" w:rsidRPr="003F43E1">
        <w:rPr>
          <w:rFonts w:eastAsiaTheme="minorHAnsi"/>
          <w:b/>
        </w:rPr>
        <w:t>Spark.Core.Manager.</w:t>
      </w:r>
      <w:r w:rsidRPr="003F43E1">
        <w:rPr>
          <w:rFonts w:eastAsiaTheme="minorHAnsi"/>
          <w:b/>
        </w:rPr>
        <w:t>SessionManager</w:t>
      </w:r>
      <w:proofErr w:type="spellEnd"/>
      <w:proofErr w:type="gramEnd"/>
      <w:r>
        <w:rPr>
          <w:rFonts w:eastAsiaTheme="minorHAnsi"/>
        </w:rPr>
        <w:t xml:space="preserve"> class the resulting </w:t>
      </w:r>
      <w:r w:rsidR="003F43E1">
        <w:rPr>
          <w:rFonts w:eastAsiaTheme="minorHAnsi"/>
        </w:rPr>
        <w:t xml:space="preserve">namespace </w:t>
      </w:r>
      <w:r w:rsidR="00A517B5">
        <w:rPr>
          <w:rFonts w:eastAsiaTheme="minorHAnsi"/>
        </w:rPr>
        <w:t>might</w:t>
      </w:r>
      <w:r w:rsidR="003F43E1">
        <w:rPr>
          <w:rFonts w:eastAsiaTheme="minorHAnsi"/>
        </w:rPr>
        <w:t xml:space="preserve"> be </w:t>
      </w:r>
      <w:proofErr w:type="spellStart"/>
      <w:r w:rsidR="003F43E1" w:rsidRPr="003F43E1">
        <w:rPr>
          <w:rFonts w:eastAsiaTheme="minorHAnsi"/>
          <w:b/>
        </w:rPr>
        <w:t>My</w:t>
      </w:r>
      <w:r w:rsidR="00A517B5">
        <w:rPr>
          <w:rFonts w:eastAsiaTheme="minorHAnsi"/>
          <w:b/>
        </w:rPr>
        <w:t>Project</w:t>
      </w:r>
      <w:r w:rsidR="003F43E1" w:rsidRPr="003F43E1">
        <w:rPr>
          <w:rFonts w:eastAsiaTheme="minorHAnsi"/>
          <w:b/>
        </w:rPr>
        <w:t>.</w:t>
      </w:r>
      <w:r w:rsidR="00A517B5">
        <w:rPr>
          <w:rFonts w:eastAsiaTheme="minorHAnsi"/>
          <w:b/>
        </w:rPr>
        <w:t>Spark.</w:t>
      </w:r>
      <w:r w:rsidR="003F43E1" w:rsidRPr="003F43E1">
        <w:rPr>
          <w:rFonts w:eastAsiaTheme="minorHAnsi"/>
          <w:b/>
        </w:rPr>
        <w:t>Core.Manager.SessionManager</w:t>
      </w:r>
      <w:proofErr w:type="spellEnd"/>
      <w:r w:rsidR="003F43E1">
        <w:rPr>
          <w:rFonts w:eastAsiaTheme="minorHAnsi"/>
        </w:rPr>
        <w:t xml:space="preserve"> (replacing with </w:t>
      </w:r>
      <w:r w:rsidR="00274BF2">
        <w:rPr>
          <w:rFonts w:eastAsiaTheme="minorHAnsi"/>
        </w:rPr>
        <w:t>an</w:t>
      </w:r>
      <w:r w:rsidR="003F43E1">
        <w:rPr>
          <w:rFonts w:eastAsiaTheme="minorHAnsi"/>
        </w:rPr>
        <w:t xml:space="preserve"> appropriate </w:t>
      </w:r>
      <w:r w:rsidR="00274BF2">
        <w:rPr>
          <w:rFonts w:eastAsiaTheme="minorHAnsi"/>
        </w:rPr>
        <w:t xml:space="preserve">project </w:t>
      </w:r>
      <w:r w:rsidR="003F43E1">
        <w:rPr>
          <w:rFonts w:eastAsiaTheme="minorHAnsi"/>
        </w:rPr>
        <w:t>name</w:t>
      </w:r>
      <w:r w:rsidR="00A517B5">
        <w:rPr>
          <w:rFonts w:eastAsiaTheme="minorHAnsi"/>
        </w:rPr>
        <w:t>space</w:t>
      </w:r>
      <w:r w:rsidR="003F43E1">
        <w:rPr>
          <w:rFonts w:eastAsiaTheme="minorHAnsi"/>
        </w:rPr>
        <w:t>). This maintains a familiar structure and intende</w:t>
      </w:r>
      <w:r w:rsidR="00A517B5">
        <w:rPr>
          <w:rFonts w:eastAsiaTheme="minorHAnsi"/>
        </w:rPr>
        <w:t>d purpose for the enclosed files</w:t>
      </w:r>
      <w:r w:rsidR="003F43E1">
        <w:rPr>
          <w:rFonts w:eastAsiaTheme="minorHAnsi"/>
        </w:rPr>
        <w:t>.</w:t>
      </w:r>
      <w:r w:rsidR="00A517B5">
        <w:rPr>
          <w:rFonts w:eastAsiaTheme="minorHAnsi"/>
        </w:rPr>
        <w:t xml:space="preserve"> As another example, if you wanted to create your own set of project utilities the resulting path may look like </w:t>
      </w:r>
      <w:proofErr w:type="spellStart"/>
      <w:proofErr w:type="gramStart"/>
      <w:r w:rsidR="00A517B5">
        <w:rPr>
          <w:rFonts w:eastAsiaTheme="minorHAnsi"/>
          <w:b/>
        </w:rPr>
        <w:t>MyProject</w:t>
      </w:r>
      <w:r w:rsidR="00A517B5" w:rsidRPr="00A517B5">
        <w:rPr>
          <w:rFonts w:eastAsiaTheme="minorHAnsi"/>
          <w:b/>
        </w:rPr>
        <w:t>.Util.ClassName</w:t>
      </w:r>
      <w:proofErr w:type="spellEnd"/>
      <w:proofErr w:type="gramEnd"/>
      <w:r w:rsidR="00A517B5">
        <w:rPr>
          <w:rFonts w:eastAsiaTheme="minorHAnsi"/>
        </w:rPr>
        <w:t>.</w:t>
      </w:r>
    </w:p>
    <w:p w:rsidR="0026363E" w:rsidRDefault="0026363E">
      <w:pPr>
        <w:spacing w:before="0"/>
        <w:rPr>
          <w:rFonts w:eastAsiaTheme="minorHAnsi" w:cs="Arial"/>
          <w:b/>
          <w:sz w:val="40"/>
          <w:szCs w:val="40"/>
        </w:rPr>
      </w:pPr>
      <w:r>
        <w:br w:type="page"/>
      </w:r>
    </w:p>
    <w:p w:rsidR="00AC7B8B" w:rsidRDefault="00AC7B8B" w:rsidP="0001742A">
      <w:pPr>
        <w:pStyle w:val="Heading"/>
      </w:pPr>
      <w:r>
        <w:lastRenderedPageBreak/>
        <w:t>Configuration Files</w:t>
      </w:r>
    </w:p>
    <w:p w:rsidR="00354AB9" w:rsidRDefault="0001742A" w:rsidP="0001742A">
      <w:pPr>
        <w:ind w:firstLine="720"/>
        <w:rPr>
          <w:rFonts w:eastAsiaTheme="minorHAnsi"/>
        </w:rPr>
      </w:pPr>
      <w:r>
        <w:rPr>
          <w:rFonts w:eastAsiaTheme="minorHAnsi"/>
        </w:rPr>
        <w:t>Each manager listed above has a corresponding JSON configuration file. In most cases the configuration file MUST be present in order for the manager to correctly load, while in some rare cases the absence of a configuration means default options will be used. To ensure transparency in operation a sample configuration</w:t>
      </w:r>
      <w:r w:rsidR="009C111B">
        <w:rPr>
          <w:rFonts w:eastAsiaTheme="minorHAnsi"/>
        </w:rPr>
        <w:t xml:space="preserve"> for critical managers</w:t>
      </w:r>
      <w:r>
        <w:rPr>
          <w:rFonts w:eastAsiaTheme="minorHAnsi"/>
        </w:rPr>
        <w:t xml:space="preserve"> should</w:t>
      </w:r>
      <w:r w:rsidR="009C111B">
        <w:rPr>
          <w:rFonts w:eastAsiaTheme="minorHAnsi"/>
        </w:rPr>
        <w:t xml:space="preserve"> always</w:t>
      </w:r>
      <w:r>
        <w:rPr>
          <w:rFonts w:eastAsiaTheme="minorHAnsi"/>
        </w:rPr>
        <w:t xml:space="preserve"> be present with the available toolkit code</w:t>
      </w:r>
      <w:r w:rsidR="00C853CF">
        <w:rPr>
          <w:rFonts w:eastAsiaTheme="minorHAnsi"/>
        </w:rPr>
        <w:t xml:space="preserve"> you downloaded</w:t>
      </w:r>
      <w:r>
        <w:rPr>
          <w:rFonts w:eastAsiaTheme="minorHAnsi"/>
        </w:rPr>
        <w:t>.</w:t>
      </w:r>
    </w:p>
    <w:p w:rsidR="00AC7B8B" w:rsidRDefault="00354AB9" w:rsidP="00354AB9">
      <w:pPr>
        <w:rPr>
          <w:rFonts w:eastAsiaTheme="minorHAnsi"/>
        </w:rPr>
      </w:pPr>
      <w:r>
        <w:rPr>
          <w:rFonts w:eastAsiaTheme="minorHAnsi"/>
        </w:rPr>
        <w:tab/>
        <w:t>The naming</w:t>
      </w:r>
      <w:r w:rsidR="0001742A">
        <w:rPr>
          <w:rFonts w:eastAsiaTheme="minorHAnsi"/>
        </w:rPr>
        <w:t xml:space="preserve"> </w:t>
      </w:r>
      <w:r>
        <w:rPr>
          <w:rFonts w:eastAsiaTheme="minorHAnsi"/>
        </w:rPr>
        <w:t xml:space="preserve">scheme for the files is straightforward: each config should directly relate to the manager it runs. For instance, the </w:t>
      </w:r>
      <w:proofErr w:type="spellStart"/>
      <w:r>
        <w:rPr>
          <w:rFonts w:eastAsiaTheme="minorHAnsi"/>
        </w:rPr>
        <w:t>StartupManager</w:t>
      </w:r>
      <w:proofErr w:type="spellEnd"/>
      <w:r>
        <w:rPr>
          <w:rFonts w:eastAsiaTheme="minorHAnsi"/>
        </w:rPr>
        <w:t xml:space="preserve"> should have a </w:t>
      </w:r>
      <w:proofErr w:type="spellStart"/>
      <w:proofErr w:type="gramStart"/>
      <w:r>
        <w:rPr>
          <w:rFonts w:eastAsiaTheme="minorHAnsi"/>
        </w:rPr>
        <w:t>startup.json</w:t>
      </w:r>
      <w:proofErr w:type="spellEnd"/>
      <w:proofErr w:type="gramEnd"/>
      <w:r>
        <w:rPr>
          <w:rFonts w:eastAsiaTheme="minorHAnsi"/>
        </w:rPr>
        <w:t xml:space="preserve"> present. By </w:t>
      </w:r>
      <w:proofErr w:type="gramStart"/>
      <w:r>
        <w:rPr>
          <w:rFonts w:eastAsiaTheme="minorHAnsi"/>
        </w:rPr>
        <w:t>default</w:t>
      </w:r>
      <w:proofErr w:type="gramEnd"/>
      <w:r>
        <w:rPr>
          <w:rFonts w:eastAsiaTheme="minorHAnsi"/>
        </w:rPr>
        <w:t xml:space="preserve"> the config files will be located using the following directories, in order</w:t>
      </w:r>
      <w:r w:rsidR="00C853CF">
        <w:rPr>
          <w:rFonts w:eastAsiaTheme="minorHAnsi"/>
        </w:rPr>
        <w:t>, where CATALINA_BASE is your PAS instance location</w:t>
      </w:r>
      <w:r>
        <w:rPr>
          <w:rFonts w:eastAsiaTheme="minorHAnsi"/>
        </w:rPr>
        <w:t>:</w:t>
      </w:r>
    </w:p>
    <w:p w:rsidR="00354AB9" w:rsidRPr="00C853CF" w:rsidRDefault="00354AB9" w:rsidP="00C853CF">
      <w:pPr>
        <w:pStyle w:val="ListParagraph"/>
        <w:numPr>
          <w:ilvl w:val="0"/>
          <w:numId w:val="18"/>
        </w:numPr>
      </w:pPr>
      <w:r w:rsidRPr="00C853CF">
        <w:t>&lt;CATALINA_BASE&gt;/conf/&lt;CONFIG_PROJECT_DIR&gt;</w:t>
      </w:r>
    </w:p>
    <w:p w:rsidR="00354AB9" w:rsidRPr="00C853CF" w:rsidRDefault="00354AB9" w:rsidP="00C853CF">
      <w:pPr>
        <w:pStyle w:val="ListParagraph"/>
        <w:numPr>
          <w:ilvl w:val="0"/>
          <w:numId w:val="18"/>
        </w:numPr>
      </w:pPr>
      <w:r w:rsidRPr="00C853CF">
        <w:t>OS Environment Variable “SPARK_CONF”</w:t>
      </w:r>
    </w:p>
    <w:p w:rsidR="00354AB9" w:rsidRPr="00C853CF" w:rsidRDefault="00354AB9" w:rsidP="00C853CF">
      <w:pPr>
        <w:pStyle w:val="ListParagraph"/>
        <w:numPr>
          <w:ilvl w:val="0"/>
          <w:numId w:val="18"/>
        </w:numPr>
      </w:pPr>
      <w:r w:rsidRPr="00C853CF">
        <w:t>&lt;CATALINA_BASE&gt;/conf/spark</w:t>
      </w:r>
    </w:p>
    <w:p w:rsidR="00354AB9" w:rsidRPr="00C853CF" w:rsidRDefault="00354AB9" w:rsidP="00C853CF">
      <w:pPr>
        <w:pStyle w:val="ListParagraph"/>
        <w:numPr>
          <w:ilvl w:val="0"/>
          <w:numId w:val="18"/>
        </w:numPr>
      </w:pPr>
      <w:r w:rsidRPr="00C853CF">
        <w:t>&lt;CATALINA_BASE&gt;/conf</w:t>
      </w:r>
    </w:p>
    <w:p w:rsidR="00354AB9" w:rsidRDefault="00354AB9" w:rsidP="0026363E">
      <w:pPr>
        <w:ind w:firstLine="720"/>
        <w:rPr>
          <w:rFonts w:eastAsiaTheme="minorHAnsi"/>
        </w:rPr>
      </w:pPr>
      <w:r>
        <w:rPr>
          <w:rFonts w:eastAsiaTheme="minorHAnsi"/>
        </w:rPr>
        <w:t>For the path option “CONFIG_PROJECT_DIR”, this may be set as a session startup procedure parameter (</w:t>
      </w:r>
      <w:proofErr w:type="spellStart"/>
      <w:r>
        <w:rPr>
          <w:rFonts w:eastAsiaTheme="minorHAnsi"/>
        </w:rPr>
        <w:t>sessionStartupProcParam</w:t>
      </w:r>
      <w:proofErr w:type="spellEnd"/>
      <w:r>
        <w:rPr>
          <w:rFonts w:eastAsiaTheme="minorHAnsi"/>
        </w:rPr>
        <w:t>)</w:t>
      </w:r>
      <w:r w:rsidR="00EE5FA6">
        <w:rPr>
          <w:rFonts w:eastAsiaTheme="minorHAnsi"/>
        </w:rPr>
        <w:t xml:space="preserve">, stated as a JSON string. This allows you to provide a project-specific configuration directory as part of the startup for your </w:t>
      </w:r>
      <w:proofErr w:type="spellStart"/>
      <w:r w:rsidR="00EE5FA6">
        <w:rPr>
          <w:rFonts w:eastAsiaTheme="minorHAnsi"/>
        </w:rPr>
        <w:t>ABLApp</w:t>
      </w:r>
      <w:proofErr w:type="spellEnd"/>
      <w:r w:rsidR="00EE5FA6">
        <w:rPr>
          <w:rFonts w:eastAsiaTheme="minorHAnsi"/>
        </w:rPr>
        <w:t xml:space="preserve">—something extremely useful if utilizing multiple </w:t>
      </w:r>
      <w:proofErr w:type="spellStart"/>
      <w:r w:rsidR="00EE5FA6">
        <w:rPr>
          <w:rFonts w:eastAsiaTheme="minorHAnsi"/>
        </w:rPr>
        <w:t>ABLApps</w:t>
      </w:r>
      <w:proofErr w:type="spellEnd"/>
      <w:r w:rsidR="00EE5FA6">
        <w:rPr>
          <w:rFonts w:eastAsiaTheme="minorHAnsi"/>
        </w:rPr>
        <w:t xml:space="preserve"> within a single PAS instance. For an example, see the following option to set the configuration directory to &lt;CATALINA_BASE&gt;/conf/sports:</w:t>
      </w:r>
    </w:p>
    <w:p w:rsidR="00354AB9" w:rsidRPr="009802F4" w:rsidRDefault="00354AB9" w:rsidP="00354AB9">
      <w:pPr>
        <w:rPr>
          <w:rFonts w:ascii="Source Code Pro" w:eastAsiaTheme="minorHAnsi" w:hAnsi="Source Code Pro"/>
        </w:rPr>
      </w:pPr>
      <w:proofErr w:type="spellStart"/>
      <w:r w:rsidRPr="009802F4">
        <w:rPr>
          <w:rFonts w:ascii="Source Code Pro" w:eastAsiaTheme="minorHAnsi" w:hAnsi="Source Code Pro"/>
        </w:rPr>
        <w:t>sessionStartupProcParam</w:t>
      </w:r>
      <w:proofErr w:type="spellEnd"/>
      <w:proofErr w:type="gramStart"/>
      <w:r w:rsidRPr="009802F4">
        <w:rPr>
          <w:rFonts w:ascii="Source Code Pro" w:eastAsiaTheme="minorHAnsi" w:hAnsi="Source Code Pro"/>
        </w:rPr>
        <w:t>={</w:t>
      </w:r>
      <w:proofErr w:type="gramEnd"/>
      <w:r w:rsidRPr="009802F4">
        <w:rPr>
          <w:rFonts w:ascii="Source Code Pro" w:eastAsiaTheme="minorHAnsi" w:hAnsi="Source Code Pro"/>
        </w:rPr>
        <w:t>"</w:t>
      </w:r>
      <w:proofErr w:type="spellStart"/>
      <w:r w:rsidRPr="009802F4">
        <w:rPr>
          <w:rFonts w:ascii="Source Code Pro" w:eastAsiaTheme="minorHAnsi" w:hAnsi="Source Code Pro"/>
        </w:rPr>
        <w:t>ConfigDir</w:t>
      </w:r>
      <w:proofErr w:type="spellEnd"/>
      <w:r w:rsidRPr="009802F4">
        <w:rPr>
          <w:rFonts w:ascii="Source Code Pro" w:eastAsiaTheme="minorHAnsi" w:hAnsi="Source Code Pro"/>
        </w:rPr>
        <w:t>": "sports"}</w:t>
      </w:r>
    </w:p>
    <w:p w:rsidR="004021B1" w:rsidRDefault="00105B79" w:rsidP="00354AB9">
      <w:pPr>
        <w:rPr>
          <w:rFonts w:eastAsiaTheme="minorHAnsi"/>
        </w:rPr>
      </w:pPr>
      <w:r>
        <w:rPr>
          <w:rFonts w:eastAsiaTheme="minorHAnsi"/>
        </w:rPr>
        <w:tab/>
      </w:r>
      <w:r w:rsidR="00962F4E">
        <w:rPr>
          <w:rFonts w:eastAsiaTheme="minorHAnsi"/>
        </w:rPr>
        <w:t xml:space="preserve">In most cases the structure of these files represents a </w:t>
      </w:r>
      <w:proofErr w:type="spellStart"/>
      <w:r w:rsidR="00962F4E">
        <w:rPr>
          <w:rFonts w:eastAsiaTheme="minorHAnsi"/>
        </w:rPr>
        <w:t>ProDataSet</w:t>
      </w:r>
      <w:proofErr w:type="spellEnd"/>
      <w:r w:rsidR="00962F4E">
        <w:rPr>
          <w:rFonts w:eastAsiaTheme="minorHAnsi"/>
        </w:rPr>
        <w:t xml:space="preserve"> (multi-table) or Temp-Table (single) in their JSON form. As such, </w:t>
      </w:r>
      <w:r>
        <w:rPr>
          <w:rFonts w:eastAsiaTheme="minorHAnsi"/>
        </w:rPr>
        <w:t>ea</w:t>
      </w:r>
      <w:r w:rsidR="00962F4E">
        <w:rPr>
          <w:rFonts w:eastAsiaTheme="minorHAnsi"/>
        </w:rPr>
        <w:t xml:space="preserve">ch file </w:t>
      </w:r>
      <w:r w:rsidRPr="00962F4E">
        <w:rPr>
          <w:rFonts w:eastAsiaTheme="minorHAnsi"/>
          <w:b/>
        </w:rPr>
        <w:t>must</w:t>
      </w:r>
      <w:r>
        <w:rPr>
          <w:rFonts w:eastAsiaTheme="minorHAnsi"/>
        </w:rPr>
        <w:t xml:space="preserve"> be va</w:t>
      </w:r>
      <w:r w:rsidR="000B4A96">
        <w:rPr>
          <w:rFonts w:eastAsiaTheme="minorHAnsi"/>
        </w:rPr>
        <w:t>lid JSON to be parsed correctly, and u</w:t>
      </w:r>
      <w:r>
        <w:rPr>
          <w:rFonts w:eastAsiaTheme="minorHAnsi"/>
        </w:rPr>
        <w:t xml:space="preserve">se of tools such as </w:t>
      </w:r>
      <w:proofErr w:type="spellStart"/>
      <w:r>
        <w:rPr>
          <w:rFonts w:eastAsiaTheme="minorHAnsi"/>
        </w:rPr>
        <w:t>JSONLint</w:t>
      </w:r>
      <w:proofErr w:type="spellEnd"/>
      <w:r>
        <w:rPr>
          <w:rFonts w:eastAsiaTheme="minorHAnsi"/>
        </w:rPr>
        <w:t xml:space="preserve"> (</w:t>
      </w:r>
      <w:hyperlink r:id="rId16" w:history="1">
        <w:r w:rsidRPr="008F4BE7">
          <w:rPr>
            <w:rStyle w:val="Hyperlink"/>
            <w:rFonts w:eastAsiaTheme="minorHAnsi"/>
          </w:rPr>
          <w:t>https://jsonlint.com/</w:t>
        </w:r>
      </w:hyperlink>
      <w:r>
        <w:rPr>
          <w:rFonts w:eastAsiaTheme="minorHAnsi"/>
        </w:rPr>
        <w:t xml:space="preserve">) is highly suggested </w:t>
      </w:r>
      <w:r w:rsidR="00F01105">
        <w:rPr>
          <w:rFonts w:eastAsiaTheme="minorHAnsi"/>
        </w:rPr>
        <w:t>when</w:t>
      </w:r>
      <w:r>
        <w:rPr>
          <w:rFonts w:eastAsiaTheme="minorHAnsi"/>
        </w:rPr>
        <w:t xml:space="preserve"> editing the files by hand.</w:t>
      </w:r>
      <w:r w:rsidR="004A7993">
        <w:rPr>
          <w:rFonts w:eastAsiaTheme="minorHAnsi"/>
        </w:rPr>
        <w:t xml:space="preserve"> For the</w:t>
      </w:r>
      <w:r w:rsidR="000A224B">
        <w:rPr>
          <w:rFonts w:eastAsiaTheme="minorHAnsi"/>
        </w:rPr>
        <w:t xml:space="preserve"> required</w:t>
      </w:r>
      <w:r w:rsidR="004A7993">
        <w:rPr>
          <w:rFonts w:eastAsiaTheme="minorHAnsi"/>
        </w:rPr>
        <w:t xml:space="preserve"> “Triple-S” managers this is obvious as the outermost object</w:t>
      </w:r>
      <w:r w:rsidR="00F44ABE">
        <w:rPr>
          <w:rFonts w:eastAsiaTheme="minorHAnsi"/>
        </w:rPr>
        <w:t xml:space="preserve"> (dataset)</w:t>
      </w:r>
      <w:r w:rsidR="004A7993">
        <w:rPr>
          <w:rFonts w:eastAsiaTheme="minorHAnsi"/>
        </w:rPr>
        <w:t xml:space="preserve"> is named “Config” and </w:t>
      </w:r>
      <w:r w:rsidR="00E816B0">
        <w:rPr>
          <w:rFonts w:eastAsiaTheme="minorHAnsi"/>
        </w:rPr>
        <w:t xml:space="preserve">typically </w:t>
      </w:r>
      <w:r w:rsidR="004A7993">
        <w:rPr>
          <w:rFonts w:eastAsiaTheme="minorHAnsi"/>
        </w:rPr>
        <w:t xml:space="preserve">contains </w:t>
      </w:r>
      <w:r w:rsidR="006D5AFB">
        <w:rPr>
          <w:rFonts w:eastAsiaTheme="minorHAnsi"/>
        </w:rPr>
        <w:t>one to two (1-2)</w:t>
      </w:r>
      <w:r w:rsidR="004A7993">
        <w:rPr>
          <w:rFonts w:eastAsiaTheme="minorHAnsi"/>
        </w:rPr>
        <w:t xml:space="preserve"> child objects (tables) for configuring various aspects of the manager.</w:t>
      </w:r>
    </w:p>
    <w:p w:rsidR="004021B1" w:rsidRDefault="004021B1" w:rsidP="004021B1">
      <w:pPr>
        <w:jc w:val="both"/>
        <w:rPr>
          <w:rFonts w:eastAsiaTheme="minorHAnsi"/>
        </w:rPr>
      </w:pPr>
    </w:p>
    <w:p w:rsidR="00AB29FD" w:rsidRDefault="00AB29FD">
      <w:pPr>
        <w:spacing w:before="0"/>
        <w:rPr>
          <w:rFonts w:eastAsiaTheme="minorHAnsi" w:cs="Arial"/>
          <w:b/>
          <w:sz w:val="40"/>
          <w:szCs w:val="40"/>
        </w:rPr>
      </w:pPr>
      <w:r>
        <w:br w:type="page"/>
      </w:r>
    </w:p>
    <w:p w:rsidR="00AB29FD" w:rsidRDefault="00AB29FD" w:rsidP="00AB29FD">
      <w:pPr>
        <w:pStyle w:val="Heading"/>
      </w:pPr>
      <w:r>
        <w:lastRenderedPageBreak/>
        <w:t>Customizations</w:t>
      </w:r>
    </w:p>
    <w:p w:rsidR="00AB29FD" w:rsidRDefault="00AB29FD" w:rsidP="004021B1">
      <w:pPr>
        <w:jc w:val="both"/>
        <w:rPr>
          <w:rFonts w:eastAsiaTheme="minorHAnsi"/>
        </w:rPr>
      </w:pPr>
      <w:r>
        <w:rPr>
          <w:rFonts w:eastAsiaTheme="minorHAnsi"/>
        </w:rPr>
        <w:tab/>
        <w:t>Now that we’ve introduced the configuration files, we can use these to extend behavior by creating customized classes. We’ll begin by examining one of the configuration files and what we can do to modify it for more specific needs.</w:t>
      </w:r>
    </w:p>
    <w:p w:rsidR="00AB29FD" w:rsidRDefault="00AB29FD" w:rsidP="004021B1">
      <w:pPr>
        <w:jc w:val="both"/>
        <w:rPr>
          <w:rFonts w:eastAsiaTheme="minorHAnsi"/>
        </w:rPr>
      </w:pPr>
    </w:p>
    <w:p w:rsidR="009802F4" w:rsidRDefault="004021B1" w:rsidP="004021B1">
      <w:pPr>
        <w:pStyle w:val="Sub-headline"/>
      </w:pPr>
      <w:r>
        <w:t>Configuration</w:t>
      </w:r>
      <w:r w:rsidR="00E615E7">
        <w:t xml:space="preserve"> Changes</w:t>
      </w:r>
    </w:p>
    <w:p w:rsidR="00043D1F" w:rsidRDefault="004021B1" w:rsidP="009771C2">
      <w:pPr>
        <w:ind w:firstLine="720"/>
        <w:rPr>
          <w:rFonts w:eastAsiaTheme="minorHAnsi"/>
        </w:rPr>
      </w:pPr>
      <w:r>
        <w:rPr>
          <w:rFonts w:eastAsiaTheme="minorHAnsi"/>
        </w:rPr>
        <w:t xml:space="preserve">The first configuration file you may encounter is </w:t>
      </w:r>
      <w:proofErr w:type="spellStart"/>
      <w:proofErr w:type="gramStart"/>
      <w:r w:rsidRPr="004021B1">
        <w:rPr>
          <w:rFonts w:eastAsiaTheme="minorHAnsi"/>
          <w:b/>
        </w:rPr>
        <w:t>startup.json</w:t>
      </w:r>
      <w:proofErr w:type="spellEnd"/>
      <w:proofErr w:type="gramEnd"/>
      <w:r>
        <w:rPr>
          <w:rFonts w:eastAsiaTheme="minorHAnsi"/>
        </w:rPr>
        <w:t xml:space="preserve"> for the </w:t>
      </w:r>
      <w:proofErr w:type="spellStart"/>
      <w:r>
        <w:rPr>
          <w:rFonts w:eastAsiaTheme="minorHAnsi"/>
        </w:rPr>
        <w:t>StartupManager</w:t>
      </w:r>
      <w:proofErr w:type="spellEnd"/>
      <w:r>
        <w:rPr>
          <w:rFonts w:eastAsiaTheme="minorHAnsi"/>
        </w:rPr>
        <w:t xml:space="preserve"> class. As previously noted, the first node of the file will be a “</w:t>
      </w:r>
      <w:r w:rsidRPr="00EB0523">
        <w:rPr>
          <w:rFonts w:eastAsiaTheme="minorHAnsi"/>
          <w:b/>
        </w:rPr>
        <w:t>Config</w:t>
      </w:r>
      <w:r>
        <w:rPr>
          <w:rFonts w:eastAsiaTheme="minorHAnsi"/>
        </w:rPr>
        <w:t>” object which should contain a “</w:t>
      </w:r>
      <w:proofErr w:type="spellStart"/>
      <w:r w:rsidRPr="00EB0523">
        <w:rPr>
          <w:rFonts w:eastAsiaTheme="minorHAnsi"/>
          <w:b/>
        </w:rPr>
        <w:t>ManagerMapping</w:t>
      </w:r>
      <w:proofErr w:type="spellEnd"/>
      <w:r>
        <w:rPr>
          <w:rFonts w:eastAsiaTheme="minorHAnsi"/>
        </w:rPr>
        <w:t>” array. Each object within this array should define a “</w:t>
      </w:r>
      <w:r w:rsidRPr="00EB0523">
        <w:rPr>
          <w:rFonts w:eastAsiaTheme="minorHAnsi"/>
          <w:b/>
        </w:rPr>
        <w:t>Manager</w:t>
      </w:r>
      <w:r>
        <w:rPr>
          <w:rFonts w:eastAsiaTheme="minorHAnsi"/>
        </w:rPr>
        <w:t>” interface</w:t>
      </w:r>
      <w:r w:rsidR="009771C2">
        <w:rPr>
          <w:rFonts w:eastAsiaTheme="minorHAnsi"/>
        </w:rPr>
        <w:t xml:space="preserve"> and the name of a class “</w:t>
      </w:r>
      <w:r w:rsidR="009771C2" w:rsidRPr="00EB0523">
        <w:rPr>
          <w:rFonts w:eastAsiaTheme="minorHAnsi"/>
          <w:b/>
        </w:rPr>
        <w:t>Implementation</w:t>
      </w:r>
      <w:r w:rsidR="009771C2">
        <w:rPr>
          <w:rFonts w:eastAsiaTheme="minorHAnsi"/>
        </w:rPr>
        <w:t>”.</w:t>
      </w:r>
      <w:r w:rsidR="00043D1F">
        <w:rPr>
          <w:rFonts w:eastAsiaTheme="minorHAnsi"/>
        </w:rPr>
        <w:t xml:space="preserve"> </w:t>
      </w:r>
      <w:r w:rsidR="009771C2">
        <w:rPr>
          <w:rFonts w:eastAsiaTheme="minorHAnsi"/>
        </w:rPr>
        <w:t>Each manager name should be a standard Spark interface or class which inherits the appropriate CCS manager interfa</w:t>
      </w:r>
      <w:r w:rsidR="00043D1F">
        <w:rPr>
          <w:rFonts w:eastAsiaTheme="minorHAnsi"/>
        </w:rPr>
        <w:t>ce and any implementation should likewise implement the stated interface to be considered a valid class.</w:t>
      </w:r>
    </w:p>
    <w:p w:rsidR="00043D1F" w:rsidRDefault="004740DB" w:rsidP="00043D1F">
      <w:pPr>
        <w:ind w:firstLine="720"/>
        <w:rPr>
          <w:rFonts w:eastAsiaTheme="minorHAnsi"/>
        </w:rPr>
      </w:pPr>
      <w:r>
        <w:rPr>
          <w:rFonts w:eastAsiaTheme="minorHAnsi"/>
        </w:rPr>
        <w:t>To examine this process further, a</w:t>
      </w:r>
      <w:r w:rsidR="00933E58">
        <w:rPr>
          <w:rFonts w:eastAsiaTheme="minorHAnsi"/>
        </w:rPr>
        <w:t xml:space="preserve">s part of the </w:t>
      </w:r>
      <w:proofErr w:type="spellStart"/>
      <w:r w:rsidR="00933E58" w:rsidRPr="004740DB">
        <w:rPr>
          <w:rFonts w:eastAsiaTheme="minorHAnsi"/>
        </w:rPr>
        <w:t>StartupManager</w:t>
      </w:r>
      <w:r w:rsidRPr="004740DB">
        <w:rPr>
          <w:rFonts w:eastAsiaTheme="minorHAnsi"/>
        </w:rPr>
        <w:t>’s</w:t>
      </w:r>
      <w:proofErr w:type="spellEnd"/>
      <w:r w:rsidR="00933E58">
        <w:rPr>
          <w:rFonts w:eastAsiaTheme="minorHAnsi"/>
        </w:rPr>
        <w:t xml:space="preserve"> initialization, it checks for </w:t>
      </w:r>
      <w:r w:rsidR="00EB0523">
        <w:rPr>
          <w:rFonts w:eastAsiaTheme="minorHAnsi"/>
        </w:rPr>
        <w:t>any</w:t>
      </w:r>
      <w:r w:rsidR="00933E58">
        <w:rPr>
          <w:rFonts w:eastAsiaTheme="minorHAnsi"/>
        </w:rPr>
        <w:t xml:space="preserve"> managers listed b</w:t>
      </w:r>
      <w:r w:rsidR="000E7057">
        <w:rPr>
          <w:rFonts w:eastAsiaTheme="minorHAnsi"/>
        </w:rPr>
        <w:t>y the config file</w:t>
      </w:r>
      <w:r w:rsidR="00933E58">
        <w:rPr>
          <w:rFonts w:eastAsiaTheme="minorHAnsi"/>
        </w:rPr>
        <w:t xml:space="preserve">. </w:t>
      </w:r>
      <w:r w:rsidR="00043D1F">
        <w:rPr>
          <w:rFonts w:eastAsiaTheme="minorHAnsi"/>
        </w:rPr>
        <w:t>As an example,</w:t>
      </w:r>
      <w:r w:rsidR="009771C2">
        <w:rPr>
          <w:rFonts w:eastAsiaTheme="minorHAnsi"/>
        </w:rPr>
        <w:t xml:space="preserve"> the </w:t>
      </w:r>
      <w:proofErr w:type="spellStart"/>
      <w:r w:rsidR="009771C2" w:rsidRPr="00043D1F">
        <w:rPr>
          <w:rFonts w:eastAsiaTheme="minorHAnsi"/>
          <w:b/>
        </w:rPr>
        <w:t>SessionManager</w:t>
      </w:r>
      <w:proofErr w:type="spellEnd"/>
      <w:r w:rsidR="009771C2">
        <w:rPr>
          <w:rFonts w:eastAsiaTheme="minorHAnsi"/>
        </w:rPr>
        <w:t xml:space="preserve"> </w:t>
      </w:r>
      <w:r w:rsidR="00043D1F">
        <w:rPr>
          <w:rFonts w:eastAsiaTheme="minorHAnsi"/>
        </w:rPr>
        <w:t xml:space="preserve">class for Spark is set by default </w:t>
      </w:r>
      <w:r w:rsidR="009771C2">
        <w:rPr>
          <w:rFonts w:eastAsiaTheme="minorHAnsi"/>
        </w:rPr>
        <w:t>to</w:t>
      </w:r>
      <w:r w:rsidR="00933E58">
        <w:rPr>
          <w:rFonts w:eastAsiaTheme="minorHAnsi"/>
        </w:rPr>
        <w:t xml:space="preserve"> </w:t>
      </w:r>
      <w:r w:rsidR="00043D1F">
        <w:rPr>
          <w:rFonts w:eastAsiaTheme="minorHAnsi"/>
        </w:rPr>
        <w:t xml:space="preserve">the </w:t>
      </w:r>
      <w:proofErr w:type="spellStart"/>
      <w:proofErr w:type="gramStart"/>
      <w:r w:rsidR="009771C2" w:rsidRPr="00043D1F">
        <w:rPr>
          <w:rFonts w:eastAsiaTheme="minorHAnsi"/>
          <w:b/>
        </w:rPr>
        <w:t>Spark.Core.Manager.IServiceManager</w:t>
      </w:r>
      <w:proofErr w:type="spellEnd"/>
      <w:proofErr w:type="gramEnd"/>
      <w:r w:rsidR="009771C2">
        <w:rPr>
          <w:rFonts w:eastAsiaTheme="minorHAnsi"/>
        </w:rPr>
        <w:t xml:space="preserve"> </w:t>
      </w:r>
      <w:r w:rsidR="00043D1F">
        <w:rPr>
          <w:rFonts w:eastAsiaTheme="minorHAnsi"/>
        </w:rPr>
        <w:t xml:space="preserve">interface </w:t>
      </w:r>
      <w:r w:rsidR="00EB0523">
        <w:rPr>
          <w:rFonts w:eastAsiaTheme="minorHAnsi"/>
        </w:rPr>
        <w:t>and</w:t>
      </w:r>
      <w:r w:rsidR="00933E58">
        <w:rPr>
          <w:rFonts w:eastAsiaTheme="minorHAnsi"/>
        </w:rPr>
        <w:t xml:space="preserve"> means any valid </w:t>
      </w:r>
      <w:r w:rsidR="00EB0523">
        <w:rPr>
          <w:rFonts w:eastAsiaTheme="minorHAnsi"/>
        </w:rPr>
        <w:t xml:space="preserve">class </w:t>
      </w:r>
      <w:r w:rsidR="00933E58">
        <w:rPr>
          <w:rFonts w:eastAsiaTheme="minorHAnsi"/>
        </w:rPr>
        <w:t>implementation should “implement” this interface</w:t>
      </w:r>
      <w:r w:rsidR="00043D1F">
        <w:rPr>
          <w:rFonts w:eastAsiaTheme="minorHAnsi"/>
        </w:rPr>
        <w:t>.</w:t>
      </w:r>
      <w:r w:rsidR="00933E58">
        <w:rPr>
          <w:rFonts w:eastAsiaTheme="minorHAnsi"/>
        </w:rPr>
        <w:t xml:space="preserve"> In our example case, the default implementation is </w:t>
      </w:r>
      <w:proofErr w:type="spellStart"/>
      <w:proofErr w:type="gramStart"/>
      <w:r w:rsidR="00933E58" w:rsidRPr="00933E58">
        <w:rPr>
          <w:rFonts w:eastAsiaTheme="minorHAnsi"/>
          <w:b/>
        </w:rPr>
        <w:t>Spark.Core.Manager.ServiceManager</w:t>
      </w:r>
      <w:proofErr w:type="spellEnd"/>
      <w:proofErr w:type="gramEnd"/>
      <w:r w:rsidR="00933E58">
        <w:rPr>
          <w:rFonts w:eastAsiaTheme="minorHAnsi"/>
        </w:rPr>
        <w:t xml:space="preserve"> which implements the interface as necessary, and in turn inherits the following structure:</w:t>
      </w:r>
    </w:p>
    <w:p w:rsidR="00933E58" w:rsidRPr="00933E58" w:rsidRDefault="00933E58" w:rsidP="00933E58">
      <w:pPr>
        <w:pStyle w:val="ListParagraph"/>
        <w:numPr>
          <w:ilvl w:val="0"/>
          <w:numId w:val="22"/>
        </w:numPr>
      </w:pPr>
      <w:proofErr w:type="spellStart"/>
      <w:proofErr w:type="gramStart"/>
      <w:r w:rsidRPr="00933E58">
        <w:t>Spark.Core.Manager.ServiceManager</w:t>
      </w:r>
      <w:proofErr w:type="spellEnd"/>
      <w:proofErr w:type="gramEnd"/>
    </w:p>
    <w:p w:rsidR="00043D1F" w:rsidRPr="00933E58" w:rsidRDefault="00043D1F" w:rsidP="00933E58">
      <w:pPr>
        <w:pStyle w:val="ListParagraph"/>
        <w:numPr>
          <w:ilvl w:val="1"/>
          <w:numId w:val="22"/>
        </w:numPr>
      </w:pPr>
      <w:proofErr w:type="spellStart"/>
      <w:proofErr w:type="gramStart"/>
      <w:r w:rsidRPr="00933E58">
        <w:t>Spark.Core.Manager.IServiceManager</w:t>
      </w:r>
      <w:proofErr w:type="spellEnd"/>
      <w:proofErr w:type="gramEnd"/>
    </w:p>
    <w:p w:rsidR="00043D1F" w:rsidRPr="00043D1F" w:rsidRDefault="009771C2" w:rsidP="00933E58">
      <w:pPr>
        <w:pStyle w:val="ListParagraph"/>
        <w:numPr>
          <w:ilvl w:val="2"/>
          <w:numId w:val="22"/>
        </w:numPr>
      </w:pPr>
      <w:proofErr w:type="spellStart"/>
      <w:proofErr w:type="gramStart"/>
      <w:r w:rsidRPr="00043D1F">
        <w:t>Ccs.Common.IServiceManager</w:t>
      </w:r>
      <w:proofErr w:type="spellEnd"/>
      <w:proofErr w:type="gramEnd"/>
    </w:p>
    <w:p w:rsidR="00043D1F" w:rsidRPr="00043D1F" w:rsidRDefault="00043D1F" w:rsidP="00933E58">
      <w:pPr>
        <w:pStyle w:val="ListParagraph"/>
        <w:numPr>
          <w:ilvl w:val="3"/>
          <w:numId w:val="22"/>
        </w:numPr>
      </w:pPr>
      <w:proofErr w:type="spellStart"/>
      <w:proofErr w:type="gramStart"/>
      <w:r w:rsidRPr="00043D1F">
        <w:t>Ccs.Common.IManager</w:t>
      </w:r>
      <w:proofErr w:type="spellEnd"/>
      <w:proofErr w:type="gramEnd"/>
    </w:p>
    <w:p w:rsidR="00043D1F" w:rsidRDefault="00043D1F" w:rsidP="00933E58">
      <w:pPr>
        <w:pStyle w:val="ListParagraph"/>
        <w:numPr>
          <w:ilvl w:val="4"/>
          <w:numId w:val="22"/>
        </w:numPr>
      </w:pPr>
      <w:proofErr w:type="spellStart"/>
      <w:proofErr w:type="gramStart"/>
      <w:r w:rsidRPr="00043D1F">
        <w:t>Ccs.Common.IService</w:t>
      </w:r>
      <w:proofErr w:type="spellEnd"/>
      <w:proofErr w:type="gramEnd"/>
    </w:p>
    <w:p w:rsidR="00043D1F" w:rsidRDefault="00CF4115" w:rsidP="00FE3E06">
      <w:pPr>
        <w:ind w:firstLine="720"/>
        <w:rPr>
          <w:rFonts w:eastAsiaTheme="minorHAnsi"/>
        </w:rPr>
      </w:pPr>
      <w:r>
        <w:rPr>
          <w:rFonts w:eastAsiaTheme="minorHAnsi"/>
        </w:rPr>
        <w:t xml:space="preserve">This allows the framework to discover certain aspects about the manager in question. For example, if we used the </w:t>
      </w:r>
      <w:proofErr w:type="spellStart"/>
      <w:proofErr w:type="gramStart"/>
      <w:r>
        <w:rPr>
          <w:rFonts w:eastAsiaTheme="minorHAnsi"/>
        </w:rPr>
        <w:t>IsA</w:t>
      </w:r>
      <w:proofErr w:type="spellEnd"/>
      <w:r>
        <w:rPr>
          <w:rFonts w:eastAsiaTheme="minorHAnsi"/>
        </w:rPr>
        <w:t>(</w:t>
      </w:r>
      <w:proofErr w:type="gramEnd"/>
      <w:r>
        <w:rPr>
          <w:rFonts w:eastAsiaTheme="minorHAnsi"/>
        </w:rPr>
        <w:t>) method in ABL to check if the implementation were a “</w:t>
      </w:r>
      <w:proofErr w:type="spellStart"/>
      <w:r>
        <w:rPr>
          <w:rFonts w:eastAsiaTheme="minorHAnsi"/>
        </w:rPr>
        <w:t>Ccs.Common.</w:t>
      </w:r>
      <w:r w:rsidR="001207F2">
        <w:rPr>
          <w:rFonts w:eastAsiaTheme="minorHAnsi"/>
        </w:rPr>
        <w:t>IServiceManager</w:t>
      </w:r>
      <w:proofErr w:type="spellEnd"/>
      <w:r>
        <w:rPr>
          <w:rFonts w:eastAsiaTheme="minorHAnsi"/>
        </w:rPr>
        <w:t>” instance, the answer would be yes as it inherits the appropriate class and therefore should contain any methods dictated by the interface implemented</w:t>
      </w:r>
      <w:r w:rsidR="001207F2">
        <w:rPr>
          <w:rFonts w:eastAsiaTheme="minorHAnsi"/>
        </w:rPr>
        <w:t xml:space="preserve"> (</w:t>
      </w:r>
      <w:proofErr w:type="spellStart"/>
      <w:r w:rsidR="001207F2">
        <w:rPr>
          <w:rFonts w:eastAsiaTheme="minorHAnsi"/>
        </w:rPr>
        <w:t>eg.</w:t>
      </w:r>
      <w:proofErr w:type="spellEnd"/>
      <w:r w:rsidR="001207F2">
        <w:rPr>
          <w:rFonts w:eastAsiaTheme="minorHAnsi"/>
        </w:rPr>
        <w:t xml:space="preserve"> </w:t>
      </w:r>
      <w:proofErr w:type="spellStart"/>
      <w:r w:rsidR="001207F2">
        <w:rPr>
          <w:rFonts w:eastAsiaTheme="minorHAnsi"/>
        </w:rPr>
        <w:t>getService</w:t>
      </w:r>
      <w:proofErr w:type="spellEnd"/>
      <w:r w:rsidR="00E20983">
        <w:rPr>
          <w:rFonts w:eastAsiaTheme="minorHAnsi"/>
        </w:rPr>
        <w:t xml:space="preserve"> and </w:t>
      </w:r>
      <w:proofErr w:type="spellStart"/>
      <w:r w:rsidR="00E20983">
        <w:rPr>
          <w:rFonts w:eastAsiaTheme="minorHAnsi"/>
        </w:rPr>
        <w:t>stopServices</w:t>
      </w:r>
      <w:proofErr w:type="spellEnd"/>
      <w:r w:rsidR="001207F2">
        <w:rPr>
          <w:rFonts w:eastAsiaTheme="minorHAnsi"/>
        </w:rPr>
        <w:t>)</w:t>
      </w:r>
      <w:r>
        <w:rPr>
          <w:rFonts w:eastAsiaTheme="minorHAnsi"/>
        </w:rPr>
        <w:t>.</w:t>
      </w:r>
      <w:r w:rsidR="00E20983">
        <w:rPr>
          <w:rFonts w:eastAsiaTheme="minorHAnsi"/>
        </w:rPr>
        <w:t xml:space="preserve"> </w:t>
      </w:r>
      <w:r w:rsidR="00FE3E06">
        <w:rPr>
          <w:rFonts w:eastAsiaTheme="minorHAnsi"/>
        </w:rPr>
        <w:t>From this set of checks and balances we gain the power to replace default implementations with custom classes, as the interface demands that any class contain certain standard methods.</w:t>
      </w:r>
    </w:p>
    <w:p w:rsidR="00EB052A" w:rsidRDefault="00EB052A" w:rsidP="00EB052A">
      <w:pPr>
        <w:rPr>
          <w:rFonts w:eastAsiaTheme="minorHAnsi"/>
        </w:rPr>
      </w:pPr>
    </w:p>
    <w:p w:rsidR="00DB23F7" w:rsidRDefault="00DB23F7">
      <w:pPr>
        <w:spacing w:before="0"/>
        <w:rPr>
          <w:rFonts w:eastAsiaTheme="minorHAnsi" w:cs="Arial"/>
          <w:b/>
          <w:sz w:val="28"/>
          <w:szCs w:val="28"/>
        </w:rPr>
      </w:pPr>
      <w:r>
        <w:br w:type="page"/>
      </w:r>
    </w:p>
    <w:p w:rsidR="00EB052A" w:rsidRDefault="00EB052A" w:rsidP="0061131E">
      <w:pPr>
        <w:pStyle w:val="Sub-headline"/>
      </w:pPr>
      <w:r>
        <w:lastRenderedPageBreak/>
        <w:t>Extending Classes</w:t>
      </w:r>
    </w:p>
    <w:p w:rsidR="00F04401" w:rsidRDefault="00F04401" w:rsidP="00FE3E06">
      <w:pPr>
        <w:ind w:firstLine="720"/>
        <w:rPr>
          <w:rFonts w:eastAsiaTheme="minorHAnsi"/>
        </w:rPr>
      </w:pPr>
      <w:r>
        <w:rPr>
          <w:rFonts w:eastAsiaTheme="minorHAnsi"/>
        </w:rPr>
        <w:t>The best part about</w:t>
      </w:r>
      <w:r w:rsidR="00FE3E06">
        <w:rPr>
          <w:rFonts w:eastAsiaTheme="minorHAnsi"/>
        </w:rPr>
        <w:t xml:space="preserve"> th</w:t>
      </w:r>
      <w:r w:rsidR="00EB052A">
        <w:rPr>
          <w:rFonts w:eastAsiaTheme="minorHAnsi"/>
        </w:rPr>
        <w:t>e</w:t>
      </w:r>
      <w:r w:rsidR="00FE3E06">
        <w:rPr>
          <w:rFonts w:eastAsiaTheme="minorHAnsi"/>
        </w:rPr>
        <w:t xml:space="preserve"> inheritance</w:t>
      </w:r>
      <w:r w:rsidR="00EB052A">
        <w:rPr>
          <w:rFonts w:eastAsiaTheme="minorHAnsi"/>
        </w:rPr>
        <w:t xml:space="preserve"> noted above is that it’</w:t>
      </w:r>
      <w:r w:rsidR="00FE3E06">
        <w:rPr>
          <w:rFonts w:eastAsiaTheme="minorHAnsi"/>
        </w:rPr>
        <w:t>s still possible to extend a class interface while maintaining backwards compatibility with the toolkit defaults</w:t>
      </w:r>
      <w:r>
        <w:rPr>
          <w:rFonts w:eastAsiaTheme="minorHAnsi"/>
        </w:rPr>
        <w:t xml:space="preserve">. Let’s look at a common </w:t>
      </w:r>
      <w:r w:rsidR="004D45AA">
        <w:rPr>
          <w:rFonts w:eastAsiaTheme="minorHAnsi"/>
        </w:rPr>
        <w:t xml:space="preserve">example in another configuration file, </w:t>
      </w:r>
      <w:proofErr w:type="spellStart"/>
      <w:proofErr w:type="gramStart"/>
      <w:r w:rsidR="004D45AA" w:rsidRPr="004D45AA">
        <w:rPr>
          <w:rFonts w:eastAsiaTheme="minorHAnsi"/>
          <w:b/>
        </w:rPr>
        <w:t>service.json</w:t>
      </w:r>
      <w:proofErr w:type="spellEnd"/>
      <w:proofErr w:type="gramEnd"/>
      <w:r w:rsidR="004D45AA">
        <w:rPr>
          <w:rFonts w:eastAsiaTheme="minorHAnsi"/>
        </w:rPr>
        <w:t xml:space="preserve"> for the </w:t>
      </w:r>
      <w:proofErr w:type="spellStart"/>
      <w:r w:rsidR="004D45AA" w:rsidRPr="004D45AA">
        <w:rPr>
          <w:rFonts w:eastAsiaTheme="minorHAnsi"/>
          <w:b/>
        </w:rPr>
        <w:t>ServiceManager</w:t>
      </w:r>
      <w:proofErr w:type="spellEnd"/>
      <w:r w:rsidR="004D45AA">
        <w:rPr>
          <w:rFonts w:eastAsiaTheme="minorHAnsi"/>
        </w:rPr>
        <w:t xml:space="preserve"> class.</w:t>
      </w:r>
      <w:r w:rsidR="00F16721">
        <w:rPr>
          <w:rFonts w:eastAsiaTheme="minorHAnsi"/>
        </w:rPr>
        <w:t xml:space="preserve"> Similar to the previous file, we should have a main “</w:t>
      </w:r>
      <w:r w:rsidR="00F16721" w:rsidRPr="00F16721">
        <w:rPr>
          <w:rFonts w:eastAsiaTheme="minorHAnsi"/>
          <w:b/>
        </w:rPr>
        <w:t>Config</w:t>
      </w:r>
      <w:r w:rsidR="00F16721">
        <w:rPr>
          <w:rFonts w:eastAsiaTheme="minorHAnsi"/>
        </w:rPr>
        <w:t>” object and a “</w:t>
      </w:r>
      <w:proofErr w:type="spellStart"/>
      <w:r w:rsidR="00F16721" w:rsidRPr="00F16721">
        <w:rPr>
          <w:rFonts w:eastAsiaTheme="minorHAnsi"/>
          <w:b/>
        </w:rPr>
        <w:t>ServiceMapping</w:t>
      </w:r>
      <w:proofErr w:type="spellEnd"/>
      <w:r w:rsidR="00F16721">
        <w:rPr>
          <w:rFonts w:eastAsiaTheme="minorHAnsi"/>
        </w:rPr>
        <w:t>” array. Just like the startup class/config we have a “</w:t>
      </w:r>
      <w:r w:rsidR="00F16721" w:rsidRPr="00F16721">
        <w:rPr>
          <w:rFonts w:eastAsiaTheme="minorHAnsi"/>
          <w:b/>
        </w:rPr>
        <w:t>Service</w:t>
      </w:r>
      <w:r w:rsidR="00F16721">
        <w:rPr>
          <w:rFonts w:eastAsiaTheme="minorHAnsi"/>
        </w:rPr>
        <w:t>” interface class name and an “</w:t>
      </w:r>
      <w:r w:rsidR="00F16721" w:rsidRPr="00F16721">
        <w:rPr>
          <w:rFonts w:eastAsiaTheme="minorHAnsi"/>
          <w:b/>
        </w:rPr>
        <w:t>Implementation</w:t>
      </w:r>
      <w:r w:rsidR="00F16721">
        <w:rPr>
          <w:rFonts w:eastAsiaTheme="minorHAnsi"/>
        </w:rPr>
        <w:t>” class name.</w:t>
      </w:r>
      <w:r w:rsidR="00A517B5">
        <w:rPr>
          <w:rFonts w:eastAsiaTheme="minorHAnsi"/>
        </w:rPr>
        <w:t xml:space="preserve"> By </w:t>
      </w:r>
      <w:proofErr w:type="gramStart"/>
      <w:r w:rsidR="00A517B5">
        <w:rPr>
          <w:rFonts w:eastAsiaTheme="minorHAnsi"/>
        </w:rPr>
        <w:t>default</w:t>
      </w:r>
      <w:proofErr w:type="gramEnd"/>
      <w:r w:rsidR="00A517B5">
        <w:rPr>
          <w:rFonts w:eastAsiaTheme="minorHAnsi"/>
        </w:rPr>
        <w:t xml:space="preserve"> the </w:t>
      </w:r>
      <w:proofErr w:type="spellStart"/>
      <w:r w:rsidR="00A517B5" w:rsidRPr="00A517B5">
        <w:rPr>
          <w:rFonts w:eastAsiaTheme="minorHAnsi"/>
          <w:b/>
        </w:rPr>
        <w:t>ClientContext</w:t>
      </w:r>
      <w:proofErr w:type="spellEnd"/>
      <w:r w:rsidR="00A517B5">
        <w:rPr>
          <w:rFonts w:eastAsiaTheme="minorHAnsi"/>
        </w:rPr>
        <w:t xml:space="preserve"> object that will be used can track some basic information about the user’s identity, though it may be common to set up some additional properties about a user when they first use the toolkit after logging in. To do this, we will want to extend the default class and provide our own custom overrides.</w:t>
      </w:r>
    </w:p>
    <w:p w:rsidR="00A517B5" w:rsidRDefault="00A517B5" w:rsidP="00FE3E06">
      <w:pPr>
        <w:ind w:firstLine="720"/>
        <w:rPr>
          <w:rFonts w:eastAsiaTheme="minorHAnsi"/>
        </w:rPr>
      </w:pPr>
      <w:r>
        <w:rPr>
          <w:rFonts w:eastAsiaTheme="minorHAnsi"/>
        </w:rPr>
        <w:t xml:space="preserve">To begin, we need to create a new class which inherits the original. To illustrate this, refer to the </w:t>
      </w:r>
      <w:proofErr w:type="spellStart"/>
      <w:proofErr w:type="gramStart"/>
      <w:r w:rsidRPr="00444DBB">
        <w:rPr>
          <w:rFonts w:eastAsiaTheme="minorHAnsi"/>
          <w:b/>
        </w:rPr>
        <w:t>Sports.Spark.Core</w:t>
      </w:r>
      <w:r w:rsidR="00444DBB" w:rsidRPr="00444DBB">
        <w:rPr>
          <w:rFonts w:eastAsiaTheme="minorHAnsi"/>
          <w:b/>
        </w:rPr>
        <w:t>.Manager</w:t>
      </w:r>
      <w:proofErr w:type="gramEnd"/>
      <w:r w:rsidR="00444DBB" w:rsidRPr="00444DBB">
        <w:rPr>
          <w:rFonts w:eastAsiaTheme="minorHAnsi"/>
          <w:b/>
        </w:rPr>
        <w:t>.ClientContext</w:t>
      </w:r>
      <w:proofErr w:type="spellEnd"/>
      <w:r w:rsidR="00444DBB">
        <w:rPr>
          <w:rFonts w:eastAsiaTheme="minorHAnsi"/>
        </w:rPr>
        <w:t xml:space="preserve"> included within the </w:t>
      </w:r>
      <w:r w:rsidR="00444DBB" w:rsidRPr="00444DBB">
        <w:rPr>
          <w:rFonts w:eastAsiaTheme="minorHAnsi"/>
          <w:b/>
        </w:rPr>
        <w:t>Sports</w:t>
      </w:r>
      <w:r w:rsidR="00444DBB">
        <w:rPr>
          <w:rFonts w:eastAsiaTheme="minorHAnsi"/>
        </w:rPr>
        <w:t xml:space="preserve"> demo project.</w:t>
      </w:r>
      <w:r w:rsidR="003301AB">
        <w:rPr>
          <w:rFonts w:eastAsiaTheme="minorHAnsi"/>
        </w:rPr>
        <w:t xml:space="preserve"> </w:t>
      </w:r>
      <w:r w:rsidR="002F356F">
        <w:rPr>
          <w:rFonts w:eastAsiaTheme="minorHAnsi"/>
        </w:rPr>
        <w:t xml:space="preserve">Naturally, this begins by inheriting the original </w:t>
      </w:r>
      <w:r w:rsidR="00C02A55">
        <w:rPr>
          <w:rFonts w:eastAsiaTheme="minorHAnsi"/>
        </w:rPr>
        <w:t>user context</w:t>
      </w:r>
      <w:r w:rsidR="002F356F">
        <w:rPr>
          <w:rFonts w:eastAsiaTheme="minorHAnsi"/>
        </w:rPr>
        <w:t xml:space="preserve"> class </w:t>
      </w:r>
      <w:proofErr w:type="spellStart"/>
      <w:proofErr w:type="gramStart"/>
      <w:r w:rsidR="002F356F" w:rsidRPr="002F356F">
        <w:rPr>
          <w:rFonts w:eastAsiaTheme="minorHAnsi"/>
          <w:b/>
        </w:rPr>
        <w:t>Spark.Core.Manager.ClientContext</w:t>
      </w:r>
      <w:proofErr w:type="spellEnd"/>
      <w:proofErr w:type="gramEnd"/>
      <w:r w:rsidR="002F356F">
        <w:rPr>
          <w:rFonts w:eastAsiaTheme="minorHAnsi"/>
        </w:rPr>
        <w:t xml:space="preserve"> and </w:t>
      </w:r>
      <w:proofErr w:type="spellStart"/>
      <w:r w:rsidR="002F356F" w:rsidRPr="002F356F">
        <w:rPr>
          <w:rFonts w:eastAsiaTheme="minorHAnsi"/>
          <w:b/>
        </w:rPr>
        <w:t>Spark.Core.Manager.IClientContext</w:t>
      </w:r>
      <w:proofErr w:type="spellEnd"/>
      <w:r w:rsidR="002F356F">
        <w:rPr>
          <w:rFonts w:eastAsiaTheme="minorHAnsi"/>
        </w:rPr>
        <w:t xml:space="preserve"> interface.</w:t>
      </w:r>
      <w:r w:rsidR="00CD4D98">
        <w:rPr>
          <w:rFonts w:eastAsiaTheme="minorHAnsi"/>
        </w:rPr>
        <w:t xml:space="preserve"> From a functional standpoint you can now override any methods necessary from within the new class, though the next trick is to tell the application to use this alternative class. This is easily accomplished by changing the “Implementation” property of the appropriate </w:t>
      </w:r>
      <w:proofErr w:type="spellStart"/>
      <w:r w:rsidR="00CD4D98" w:rsidRPr="00CD4D98">
        <w:rPr>
          <w:rFonts w:eastAsiaTheme="minorHAnsi"/>
          <w:b/>
        </w:rPr>
        <w:t>ServiceMapping</w:t>
      </w:r>
      <w:proofErr w:type="spellEnd"/>
      <w:r w:rsidR="00CD4D98">
        <w:rPr>
          <w:rFonts w:eastAsiaTheme="minorHAnsi"/>
        </w:rPr>
        <w:t xml:space="preserve"> config object.</w:t>
      </w:r>
      <w:r w:rsidR="00242EC7">
        <w:rPr>
          <w:rFonts w:eastAsiaTheme="minorHAnsi"/>
        </w:rPr>
        <w:t xml:space="preserve"> In our case here this will be the new “</w:t>
      </w:r>
      <w:proofErr w:type="spellStart"/>
      <w:proofErr w:type="gramStart"/>
      <w:r w:rsidR="00242EC7">
        <w:rPr>
          <w:rFonts w:eastAsiaTheme="minorHAnsi"/>
        </w:rPr>
        <w:t>Sports.Spark.CoreMmanager.ClientContext</w:t>
      </w:r>
      <w:proofErr w:type="spellEnd"/>
      <w:proofErr w:type="gramEnd"/>
      <w:r w:rsidR="00242EC7">
        <w:rPr>
          <w:rFonts w:eastAsiaTheme="minorHAnsi"/>
        </w:rPr>
        <w:t xml:space="preserve">” </w:t>
      </w:r>
      <w:r w:rsidR="001F61B2">
        <w:rPr>
          <w:rFonts w:eastAsiaTheme="minorHAnsi"/>
        </w:rPr>
        <w:t xml:space="preserve">class </w:t>
      </w:r>
      <w:r w:rsidR="00242EC7">
        <w:rPr>
          <w:rFonts w:eastAsiaTheme="minorHAnsi"/>
        </w:rPr>
        <w:t>name.</w:t>
      </w:r>
    </w:p>
    <w:p w:rsidR="00FE3E06" w:rsidRDefault="004D45AA" w:rsidP="00FE3E06">
      <w:pPr>
        <w:ind w:firstLine="720"/>
        <w:rPr>
          <w:rFonts w:eastAsiaTheme="minorHAnsi"/>
        </w:rPr>
      </w:pPr>
      <w:r>
        <w:rPr>
          <w:rFonts w:eastAsiaTheme="minorHAnsi"/>
        </w:rPr>
        <w:t>Now there is</w:t>
      </w:r>
      <w:r w:rsidR="00F04401">
        <w:rPr>
          <w:rFonts w:eastAsiaTheme="minorHAnsi"/>
        </w:rPr>
        <w:t xml:space="preserve"> a small caveat</w:t>
      </w:r>
      <w:r>
        <w:rPr>
          <w:rFonts w:eastAsiaTheme="minorHAnsi"/>
        </w:rPr>
        <w:t xml:space="preserve"> with all of this</w:t>
      </w:r>
      <w:r w:rsidR="00F04401">
        <w:rPr>
          <w:rFonts w:eastAsiaTheme="minorHAnsi"/>
        </w:rPr>
        <w:t>—</w:t>
      </w:r>
      <w:r w:rsidR="00FE3E06">
        <w:rPr>
          <w:rFonts w:eastAsiaTheme="minorHAnsi"/>
        </w:rPr>
        <w:t>we</w:t>
      </w:r>
      <w:r w:rsidR="00F04401">
        <w:rPr>
          <w:rFonts w:eastAsiaTheme="minorHAnsi"/>
        </w:rPr>
        <w:t xml:space="preserve"> </w:t>
      </w:r>
      <w:r w:rsidR="00FE3E06">
        <w:rPr>
          <w:rFonts w:eastAsiaTheme="minorHAnsi"/>
        </w:rPr>
        <w:t>may need to cast our final instances to our custom datatype before we can effec</w:t>
      </w:r>
      <w:r>
        <w:rPr>
          <w:rFonts w:eastAsiaTheme="minorHAnsi"/>
        </w:rPr>
        <w:t>tively use it</w:t>
      </w:r>
      <w:r w:rsidR="00FE3E06">
        <w:rPr>
          <w:rFonts w:eastAsiaTheme="minorHAnsi"/>
        </w:rPr>
        <w:t>.</w:t>
      </w:r>
      <w:r w:rsidR="00120D4C">
        <w:rPr>
          <w:rFonts w:eastAsiaTheme="minorHAnsi"/>
        </w:rPr>
        <w:t xml:space="preserve"> Why? Quite simply, if we can override methods then we can add them as well.</w:t>
      </w:r>
      <w:r w:rsidR="00D80831">
        <w:rPr>
          <w:rFonts w:eastAsiaTheme="minorHAnsi"/>
        </w:rPr>
        <w:t xml:space="preserve"> </w:t>
      </w:r>
      <w:r w:rsidR="00AE4B30">
        <w:rPr>
          <w:rFonts w:eastAsiaTheme="minorHAnsi"/>
        </w:rPr>
        <w:t>That means</w:t>
      </w:r>
      <w:r w:rsidR="00D80831">
        <w:rPr>
          <w:rFonts w:eastAsiaTheme="minorHAnsi"/>
        </w:rPr>
        <w:t xml:space="preserve"> we have a new and improved class, </w:t>
      </w:r>
      <w:r w:rsidR="00AE4B30">
        <w:rPr>
          <w:rFonts w:eastAsiaTheme="minorHAnsi"/>
        </w:rPr>
        <w:t xml:space="preserve">but references to the class are passed as the original interface. Here is a quick example of how we </w:t>
      </w:r>
      <w:r w:rsidR="005226C2">
        <w:rPr>
          <w:rFonts w:eastAsiaTheme="minorHAnsi"/>
        </w:rPr>
        <w:t>could</w:t>
      </w:r>
      <w:r w:rsidR="00AE4B30">
        <w:rPr>
          <w:rFonts w:eastAsiaTheme="minorHAnsi"/>
        </w:rPr>
        <w:t xml:space="preserve"> access our new class and ensure </w:t>
      </w:r>
      <w:r w:rsidR="00A43797">
        <w:rPr>
          <w:rFonts w:eastAsiaTheme="minorHAnsi"/>
        </w:rPr>
        <w:t>that we can still access any new methods</w:t>
      </w:r>
      <w:r w:rsidR="00670AC9">
        <w:rPr>
          <w:rFonts w:eastAsiaTheme="minorHAnsi"/>
        </w:rPr>
        <w:t>/properties added</w:t>
      </w:r>
      <w:r w:rsidR="00AE4B30">
        <w:rPr>
          <w:rFonts w:eastAsiaTheme="minorHAnsi"/>
        </w:rPr>
        <w:t>:</w:t>
      </w:r>
    </w:p>
    <w:p w:rsidR="00AE4B30" w:rsidRDefault="00AE4B30" w:rsidP="00A352FE">
      <w:pPr>
        <w:rPr>
          <w:rFonts w:eastAsiaTheme="minorHAnsi"/>
        </w:rPr>
      </w:pPr>
    </w:p>
    <w:p w:rsidR="00D3638F" w:rsidRPr="00DA7E89" w:rsidRDefault="00AE4B30"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define variable </w:t>
      </w:r>
      <w:proofErr w:type="spellStart"/>
      <w:r w:rsidRPr="00DA7E89">
        <w:rPr>
          <w:rFonts w:ascii="Source Code Pro" w:hAnsi="Source Code Pro" w:cs="Source Code Pro"/>
          <w:color w:val="000000" w:themeColor="text1"/>
          <w:szCs w:val="22"/>
        </w:rPr>
        <w:t>oClientContext</w:t>
      </w:r>
      <w:proofErr w:type="spellEnd"/>
    </w:p>
    <w:p w:rsidR="00AE4B30" w:rsidRPr="00DA7E89" w:rsidRDefault="00D3638F"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 xml:space="preserve">as </w:t>
      </w:r>
      <w:proofErr w:type="spellStart"/>
      <w:proofErr w:type="gramStart"/>
      <w:r w:rsidR="003F5260" w:rsidRPr="00DA7E89">
        <w:rPr>
          <w:rFonts w:ascii="Source Code Pro" w:hAnsi="Source Code Pro" w:cs="Source Code Pro"/>
          <w:b/>
          <w:color w:val="000000" w:themeColor="text1"/>
          <w:szCs w:val="22"/>
        </w:rPr>
        <w:t>Sports.Spark.Core.Manager</w:t>
      </w:r>
      <w:proofErr w:type="gramEnd"/>
      <w:r w:rsidR="003F5260" w:rsidRPr="00DA7E89">
        <w:rPr>
          <w:rFonts w:ascii="Source Code Pro" w:hAnsi="Source Code Pro" w:cs="Source Code Pro"/>
          <w:b/>
          <w:color w:val="000000" w:themeColor="text1"/>
          <w:szCs w:val="22"/>
        </w:rPr>
        <w:t>.ClientContext</w:t>
      </w:r>
      <w:proofErr w:type="spellEnd"/>
      <w:r w:rsidR="003F5260"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no-undo.</w:t>
      </w:r>
    </w:p>
    <w:p w:rsidR="00D3638F" w:rsidRPr="00DA7E89" w:rsidRDefault="00AE4B30" w:rsidP="00093001">
      <w:pPr>
        <w:autoSpaceDE w:val="0"/>
        <w:autoSpaceDN w:val="0"/>
        <w:adjustRightInd w:val="0"/>
        <w:spacing w:before="0"/>
        <w:ind w:right="-1260"/>
        <w:rPr>
          <w:rFonts w:ascii="Source Code Pro" w:hAnsi="Source Code Pro" w:cs="Source Code Pro"/>
          <w:color w:val="000000" w:themeColor="text1"/>
          <w:szCs w:val="22"/>
        </w:rPr>
      </w:pPr>
      <w:proofErr w:type="spellStart"/>
      <w:r w:rsidRPr="00DA7E89">
        <w:rPr>
          <w:rFonts w:ascii="Source Code Pro" w:hAnsi="Source Code Pro" w:cs="Source Code Pro"/>
          <w:color w:val="000000" w:themeColor="text1"/>
          <w:szCs w:val="22"/>
        </w:rPr>
        <w:t>oClientContext</w:t>
      </w:r>
      <w:proofErr w:type="spellEnd"/>
      <w:r w:rsidRPr="00DA7E89">
        <w:rPr>
          <w:rFonts w:ascii="Source Code Pro" w:hAnsi="Source Code Pro" w:cs="Source Code Pro"/>
          <w:color w:val="000000" w:themeColor="text1"/>
          <w:szCs w:val="22"/>
        </w:rPr>
        <w:t xml:space="preserve"> = </w:t>
      </w:r>
      <w:proofErr w:type="gramStart"/>
      <w:r w:rsidRPr="00DA7E89">
        <w:rPr>
          <w:rFonts w:ascii="Source Code Pro" w:hAnsi="Source Code Pro" w:cs="Source Code Pro"/>
          <w:color w:val="000000" w:themeColor="text1"/>
          <w:szCs w:val="22"/>
        </w:rPr>
        <w:t>cast(</w:t>
      </w:r>
      <w:proofErr w:type="spellStart"/>
      <w:proofErr w:type="gramEnd"/>
      <w:r w:rsidRPr="00DA7E89">
        <w:rPr>
          <w:rFonts w:ascii="Source Code Pro" w:hAnsi="Source Code Pro" w:cs="Source Code Pro"/>
          <w:color w:val="000000" w:themeColor="text1"/>
          <w:szCs w:val="22"/>
        </w:rPr>
        <w:t>Ccs.Common.Applicatio</w:t>
      </w:r>
      <w:r w:rsidR="00093001" w:rsidRPr="00DA7E89">
        <w:rPr>
          <w:rFonts w:ascii="Source Code Pro" w:hAnsi="Source Code Pro" w:cs="Source Code Pro"/>
          <w:color w:val="000000" w:themeColor="text1"/>
          <w:szCs w:val="22"/>
        </w:rPr>
        <w:t>n</w:t>
      </w:r>
      <w:r w:rsidRPr="00DA7E89">
        <w:rPr>
          <w:rFonts w:ascii="Source Code Pro" w:hAnsi="Source Code Pro" w:cs="Source Code Pro"/>
          <w:color w:val="000000" w:themeColor="text1"/>
          <w:szCs w:val="22"/>
        </w:rPr>
        <w:t>:SessionManager</w:t>
      </w:r>
      <w:proofErr w:type="spellEnd"/>
    </w:p>
    <w:p w:rsidR="00093001" w:rsidRPr="00DA7E89" w:rsidRDefault="00093001" w:rsidP="00093001">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D3638F" w:rsidRPr="00DA7E89">
        <w:rPr>
          <w:rFonts w:ascii="Source Code Pro" w:hAnsi="Source Code Pro" w:cs="Source Code Pro"/>
          <w:color w:val="000000" w:themeColor="text1"/>
          <w:szCs w:val="22"/>
        </w:rPr>
        <w:t xml:space="preserve"> </w:t>
      </w:r>
      <w:r w:rsidRPr="00DA7E89">
        <w:rPr>
          <w:rFonts w:ascii="Source Code Pro" w:hAnsi="Source Code Pro" w:cs="Source Code Pro"/>
          <w:color w:val="000000" w:themeColor="text1"/>
          <w:szCs w:val="22"/>
        </w:rPr>
        <w:t xml:space="preserve">    </w:t>
      </w:r>
      <w:proofErr w:type="gramStart"/>
      <w:r w:rsidR="00D3638F" w:rsidRPr="00DA7E89">
        <w:rPr>
          <w:rFonts w:ascii="Source Code Pro" w:hAnsi="Source Code Pro" w:cs="Source Code Pro"/>
          <w:color w:val="000000" w:themeColor="text1"/>
          <w:szCs w:val="22"/>
        </w:rPr>
        <w:t>:</w:t>
      </w:r>
      <w:proofErr w:type="spellStart"/>
      <w:r w:rsidR="00D3638F" w:rsidRPr="00DA7E89">
        <w:rPr>
          <w:rFonts w:ascii="Source Code Pro" w:hAnsi="Source Code Pro" w:cs="Source Code Pro"/>
          <w:color w:val="000000" w:themeColor="text1"/>
          <w:szCs w:val="22"/>
        </w:rPr>
        <w:t>CurrentClientContext</w:t>
      </w:r>
      <w:proofErr w:type="spellEnd"/>
      <w:proofErr w:type="gramEnd"/>
      <w:r w:rsidR="00D3638F" w:rsidRPr="00DA7E89">
        <w:rPr>
          <w:rFonts w:ascii="Source Code Pro" w:hAnsi="Source Code Pro" w:cs="Source Code Pro"/>
          <w:color w:val="000000" w:themeColor="text1"/>
          <w:szCs w:val="22"/>
        </w:rPr>
        <w:t>,</w:t>
      </w:r>
    </w:p>
    <w:p w:rsidR="00AE4B30" w:rsidRPr="00DA7E89" w:rsidRDefault="00D3638F" w:rsidP="00093001">
      <w:pPr>
        <w:autoSpaceDE w:val="0"/>
        <w:autoSpaceDN w:val="0"/>
        <w:adjustRightInd w:val="0"/>
        <w:spacing w:before="0"/>
        <w:ind w:left="2160" w:right="-1260" w:firstLine="720"/>
        <w:rPr>
          <w:rFonts w:ascii="Source Code Pro" w:hAnsi="Source Code Pro" w:cs="Source Code Pro"/>
          <w:color w:val="000000" w:themeColor="text1"/>
          <w:szCs w:val="22"/>
        </w:rPr>
      </w:pPr>
      <w:proofErr w:type="spellStart"/>
      <w:proofErr w:type="gramStart"/>
      <w:r w:rsidRPr="00DA7E89">
        <w:rPr>
          <w:rFonts w:ascii="Source Code Pro" w:hAnsi="Source Code Pro" w:cs="Source Code Pro"/>
          <w:b/>
          <w:color w:val="000000" w:themeColor="text1"/>
          <w:szCs w:val="22"/>
        </w:rPr>
        <w:t>Sports.Spark.Core.Manager</w:t>
      </w:r>
      <w:proofErr w:type="gramEnd"/>
      <w:r w:rsidRPr="00DA7E89">
        <w:rPr>
          <w:rFonts w:ascii="Source Code Pro" w:hAnsi="Source Code Pro" w:cs="Source Code Pro"/>
          <w:b/>
          <w:color w:val="000000" w:themeColor="text1"/>
          <w:szCs w:val="22"/>
        </w:rPr>
        <w:t>.ClientContext</w:t>
      </w:r>
      <w:proofErr w:type="spellEnd"/>
      <w:r w:rsidR="00AE4B30" w:rsidRPr="00DA7E89">
        <w:rPr>
          <w:rFonts w:ascii="Source Code Pro" w:hAnsi="Source Code Pro" w:cs="Source Code Pro"/>
          <w:color w:val="000000" w:themeColor="text1"/>
          <w:szCs w:val="22"/>
        </w:rPr>
        <w:t>).</w:t>
      </w:r>
    </w:p>
    <w:p w:rsidR="00AE4B30" w:rsidRDefault="00AE4B30" w:rsidP="007B48F3">
      <w:pPr>
        <w:rPr>
          <w:rFonts w:eastAsiaTheme="minorHAnsi"/>
        </w:rPr>
      </w:pPr>
    </w:p>
    <w:p w:rsidR="00B54258" w:rsidRPr="00043D1F" w:rsidRDefault="009F5FFD" w:rsidP="00AE4B30">
      <w:pPr>
        <w:rPr>
          <w:rFonts w:eastAsiaTheme="minorHAnsi"/>
        </w:rPr>
      </w:pPr>
      <w:r>
        <w:rPr>
          <w:rFonts w:eastAsiaTheme="minorHAnsi"/>
        </w:rPr>
        <w:t>So why is this necessary?</w:t>
      </w:r>
      <w:r w:rsidR="001B79DA">
        <w:rPr>
          <w:rFonts w:eastAsiaTheme="minorHAnsi"/>
        </w:rPr>
        <w:t xml:space="preserve"> </w:t>
      </w:r>
      <w:r w:rsidR="00F77DBA">
        <w:rPr>
          <w:rFonts w:eastAsiaTheme="minorHAnsi"/>
        </w:rPr>
        <w:t xml:space="preserve">Within the </w:t>
      </w:r>
      <w:proofErr w:type="spellStart"/>
      <w:proofErr w:type="gramStart"/>
      <w:r w:rsidR="00F77DBA" w:rsidRPr="00F77DBA">
        <w:rPr>
          <w:rFonts w:eastAsiaTheme="minorHAnsi"/>
          <w:b/>
        </w:rPr>
        <w:t>Ccs.Common.Application</w:t>
      </w:r>
      <w:proofErr w:type="spellEnd"/>
      <w:proofErr w:type="gramEnd"/>
      <w:r w:rsidR="00F77DBA">
        <w:rPr>
          <w:rFonts w:eastAsiaTheme="minorHAnsi"/>
        </w:rPr>
        <w:t xml:space="preserve"> class, the </w:t>
      </w:r>
      <w:proofErr w:type="spellStart"/>
      <w:r w:rsidR="00F77DBA" w:rsidRPr="00F77DBA">
        <w:rPr>
          <w:rFonts w:eastAsiaTheme="minorHAnsi"/>
          <w:b/>
        </w:rPr>
        <w:t>SessionManager</w:t>
      </w:r>
      <w:proofErr w:type="spellEnd"/>
      <w:r w:rsidR="00F77DBA">
        <w:rPr>
          <w:rFonts w:eastAsiaTheme="minorHAnsi"/>
        </w:rPr>
        <w:t xml:space="preserve"> property points to the current </w:t>
      </w:r>
      <w:proofErr w:type="spellStart"/>
      <w:r w:rsidR="00F77DBA">
        <w:rPr>
          <w:rFonts w:eastAsiaTheme="minorHAnsi"/>
        </w:rPr>
        <w:t>SessionManager</w:t>
      </w:r>
      <w:proofErr w:type="spellEnd"/>
      <w:r w:rsidR="00F77DBA">
        <w:rPr>
          <w:rFonts w:eastAsiaTheme="minorHAnsi"/>
        </w:rPr>
        <w:t xml:space="preserve"> instance. However, the </w:t>
      </w:r>
      <w:proofErr w:type="spellStart"/>
      <w:r w:rsidR="00F77DBA" w:rsidRPr="00F77DBA">
        <w:rPr>
          <w:rFonts w:eastAsiaTheme="minorHAnsi"/>
          <w:b/>
        </w:rPr>
        <w:t>CurrentClientContext</w:t>
      </w:r>
      <w:proofErr w:type="spellEnd"/>
      <w:r w:rsidR="00F77DBA">
        <w:rPr>
          <w:rFonts w:eastAsiaTheme="minorHAnsi"/>
        </w:rPr>
        <w:t xml:space="preserve"> object is of type </w:t>
      </w:r>
      <w:proofErr w:type="spellStart"/>
      <w:proofErr w:type="gramStart"/>
      <w:r w:rsidR="001B79DA" w:rsidRPr="001B79DA">
        <w:rPr>
          <w:rFonts w:eastAsiaTheme="minorHAnsi"/>
          <w:b/>
        </w:rPr>
        <w:t>Spark.Core.Manager.</w:t>
      </w:r>
      <w:r w:rsidR="00F77DBA" w:rsidRPr="001B79DA">
        <w:rPr>
          <w:rFonts w:eastAsiaTheme="minorHAnsi"/>
          <w:b/>
        </w:rPr>
        <w:t>IClientContext</w:t>
      </w:r>
      <w:proofErr w:type="spellEnd"/>
      <w:proofErr w:type="gramEnd"/>
      <w:r w:rsidR="00F77DBA">
        <w:rPr>
          <w:rFonts w:eastAsiaTheme="minorHAnsi"/>
        </w:rPr>
        <w:t xml:space="preserve"> and only whatever methods it exposes. In order for the compiler and our development environment to be aware of any changes we made, we must cast this object instance to that of our customized class.</w:t>
      </w:r>
      <w:r w:rsidR="00224C16">
        <w:rPr>
          <w:rFonts w:eastAsiaTheme="minorHAnsi"/>
        </w:rPr>
        <w:t xml:space="preserve"> This same pattern can be applied to any other classes that you wish to </w:t>
      </w:r>
      <w:proofErr w:type="gramStart"/>
      <w:r w:rsidR="00224C16">
        <w:rPr>
          <w:rFonts w:eastAsiaTheme="minorHAnsi"/>
        </w:rPr>
        <w:t>override, and</w:t>
      </w:r>
      <w:proofErr w:type="gramEnd"/>
      <w:r w:rsidR="00224C16">
        <w:rPr>
          <w:rFonts w:eastAsiaTheme="minorHAnsi"/>
        </w:rPr>
        <w:t xml:space="preserve"> </w:t>
      </w:r>
      <w:r w:rsidR="008E3A14">
        <w:rPr>
          <w:rFonts w:eastAsiaTheme="minorHAnsi"/>
        </w:rPr>
        <w:t>can be applied</w:t>
      </w:r>
      <w:r w:rsidR="00224C16">
        <w:rPr>
          <w:rFonts w:eastAsiaTheme="minorHAnsi"/>
        </w:rPr>
        <w:t xml:space="preserve"> to any custom interfaces as well.</w:t>
      </w:r>
    </w:p>
    <w:sectPr w:rsidR="00B54258" w:rsidRPr="00043D1F" w:rsidSect="00EB33F1">
      <w:headerReference w:type="even" r:id="rId17"/>
      <w:headerReference w:type="default" r:id="rId18"/>
      <w:footerReference w:type="even" r:id="rId19"/>
      <w:footerReference w:type="default" r:id="rId20"/>
      <w:headerReference w:type="first" r:id="rId21"/>
      <w:footerReference w:type="first" r:id="rId22"/>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48C" w:rsidRDefault="005F048C" w:rsidP="00EA0C8E">
      <w:r>
        <w:separator/>
      </w:r>
    </w:p>
    <w:p w:rsidR="005F048C" w:rsidRDefault="005F048C" w:rsidP="00EA0C8E"/>
  </w:endnote>
  <w:endnote w:type="continuationSeparator" w:id="0">
    <w:p w:rsidR="005F048C" w:rsidRDefault="005F048C" w:rsidP="00EA0C8E">
      <w:r>
        <w:continuationSeparator/>
      </w:r>
    </w:p>
    <w:p w:rsidR="005F048C" w:rsidRDefault="005F048C"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20B0604020202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87213C">
      <w:rPr>
        <w:sz w:val="16"/>
      </w:rPr>
      <w:t>9</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48C" w:rsidRDefault="005F048C" w:rsidP="00EA0C8E">
      <w:r>
        <w:separator/>
      </w:r>
    </w:p>
    <w:p w:rsidR="005F048C" w:rsidRDefault="005F048C" w:rsidP="00EA0C8E"/>
  </w:footnote>
  <w:footnote w:type="continuationSeparator" w:id="0">
    <w:p w:rsidR="005F048C" w:rsidRDefault="005F048C" w:rsidP="00EA0C8E">
      <w:r>
        <w:continuationSeparator/>
      </w:r>
    </w:p>
    <w:p w:rsidR="005F048C" w:rsidRDefault="005F048C"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069E2"/>
    <w:multiLevelType w:val="hybridMultilevel"/>
    <w:tmpl w:val="79D43606"/>
    <w:lvl w:ilvl="0" w:tplc="28ACA5DE">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E100C"/>
    <w:multiLevelType w:val="hybridMultilevel"/>
    <w:tmpl w:val="C36A5746"/>
    <w:lvl w:ilvl="0" w:tplc="052A7DAA">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52A7DAA">
      <w:numFmt w:val="bullet"/>
      <w:lvlText w:val=""/>
      <w:lvlJc w:val="left"/>
      <w:pPr>
        <w:ind w:left="2880" w:hanging="360"/>
      </w:pPr>
      <w:rPr>
        <w:rFonts w:ascii="Wingdings" w:eastAsiaTheme="minorHAnsi" w:hAnsi="Wingdings" w:cs="Times New Roman" w:hint="default"/>
      </w:rPr>
    </w:lvl>
    <w:lvl w:ilvl="4" w:tplc="052A7DAA">
      <w:numFmt w:val="bullet"/>
      <w:lvlText w:val=""/>
      <w:lvlJc w:val="left"/>
      <w:pPr>
        <w:ind w:left="3600" w:hanging="360"/>
      </w:pPr>
      <w:rPr>
        <w:rFonts w:ascii="Wingdings" w:eastAsiaTheme="minorHAnsi" w:hAnsi="Wingdings"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D1916"/>
    <w:multiLevelType w:val="hybridMultilevel"/>
    <w:tmpl w:val="47144AD8"/>
    <w:lvl w:ilvl="0" w:tplc="052A7DAA">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F4F3A"/>
    <w:multiLevelType w:val="hybridMultilevel"/>
    <w:tmpl w:val="44E4491E"/>
    <w:lvl w:ilvl="0" w:tplc="052A7DA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10AA7"/>
    <w:multiLevelType w:val="hybridMultilevel"/>
    <w:tmpl w:val="3E243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664BC3"/>
    <w:multiLevelType w:val="hybridMultilevel"/>
    <w:tmpl w:val="86D4D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0"/>
  </w:num>
  <w:num w:numId="4">
    <w:abstractNumId w:val="17"/>
  </w:num>
  <w:num w:numId="5">
    <w:abstractNumId w:val="8"/>
  </w:num>
  <w:num w:numId="6">
    <w:abstractNumId w:val="13"/>
  </w:num>
  <w:num w:numId="7">
    <w:abstractNumId w:val="9"/>
  </w:num>
  <w:num w:numId="8">
    <w:abstractNumId w:val="1"/>
  </w:num>
  <w:num w:numId="9">
    <w:abstractNumId w:val="21"/>
  </w:num>
  <w:num w:numId="10">
    <w:abstractNumId w:val="15"/>
  </w:num>
  <w:num w:numId="11">
    <w:abstractNumId w:val="3"/>
  </w:num>
  <w:num w:numId="12">
    <w:abstractNumId w:val="7"/>
  </w:num>
  <w:num w:numId="13">
    <w:abstractNumId w:val="11"/>
  </w:num>
  <w:num w:numId="14">
    <w:abstractNumId w:val="14"/>
  </w:num>
  <w:num w:numId="15">
    <w:abstractNumId w:val="10"/>
  </w:num>
  <w:num w:numId="16">
    <w:abstractNumId w:val="5"/>
  </w:num>
  <w:num w:numId="17">
    <w:abstractNumId w:val="18"/>
  </w:num>
  <w:num w:numId="18">
    <w:abstractNumId w:val="19"/>
  </w:num>
  <w:num w:numId="19">
    <w:abstractNumId w:val="16"/>
  </w:num>
  <w:num w:numId="20">
    <w:abstractNumId w:val="2"/>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1742A"/>
    <w:rsid w:val="0002039D"/>
    <w:rsid w:val="0002088F"/>
    <w:rsid w:val="00021E64"/>
    <w:rsid w:val="00023277"/>
    <w:rsid w:val="00024E20"/>
    <w:rsid w:val="00025C7F"/>
    <w:rsid w:val="00026B41"/>
    <w:rsid w:val="00027841"/>
    <w:rsid w:val="000313A8"/>
    <w:rsid w:val="00031816"/>
    <w:rsid w:val="00032EF8"/>
    <w:rsid w:val="000353A4"/>
    <w:rsid w:val="0003624B"/>
    <w:rsid w:val="000372A9"/>
    <w:rsid w:val="00037769"/>
    <w:rsid w:val="00037A22"/>
    <w:rsid w:val="00037B66"/>
    <w:rsid w:val="0004258B"/>
    <w:rsid w:val="00043478"/>
    <w:rsid w:val="00043D1F"/>
    <w:rsid w:val="000443E4"/>
    <w:rsid w:val="00050E41"/>
    <w:rsid w:val="00052523"/>
    <w:rsid w:val="000538EA"/>
    <w:rsid w:val="00054956"/>
    <w:rsid w:val="00056767"/>
    <w:rsid w:val="00061E07"/>
    <w:rsid w:val="0006251B"/>
    <w:rsid w:val="00063338"/>
    <w:rsid w:val="00064993"/>
    <w:rsid w:val="0006584A"/>
    <w:rsid w:val="00066B76"/>
    <w:rsid w:val="000675BC"/>
    <w:rsid w:val="000702DA"/>
    <w:rsid w:val="00071598"/>
    <w:rsid w:val="000728C5"/>
    <w:rsid w:val="00074E96"/>
    <w:rsid w:val="00076681"/>
    <w:rsid w:val="0008014A"/>
    <w:rsid w:val="00081092"/>
    <w:rsid w:val="0008308B"/>
    <w:rsid w:val="00084066"/>
    <w:rsid w:val="00084CFD"/>
    <w:rsid w:val="00085B5D"/>
    <w:rsid w:val="000874A5"/>
    <w:rsid w:val="00087870"/>
    <w:rsid w:val="00090F4B"/>
    <w:rsid w:val="000913E2"/>
    <w:rsid w:val="000924C4"/>
    <w:rsid w:val="0009278C"/>
    <w:rsid w:val="00093001"/>
    <w:rsid w:val="00093F03"/>
    <w:rsid w:val="000940F9"/>
    <w:rsid w:val="00094BE0"/>
    <w:rsid w:val="00097B77"/>
    <w:rsid w:val="000A224B"/>
    <w:rsid w:val="000A27BF"/>
    <w:rsid w:val="000A7DD1"/>
    <w:rsid w:val="000B15EF"/>
    <w:rsid w:val="000B2BF9"/>
    <w:rsid w:val="000B313C"/>
    <w:rsid w:val="000B3CAE"/>
    <w:rsid w:val="000B4A96"/>
    <w:rsid w:val="000B7E59"/>
    <w:rsid w:val="000C0920"/>
    <w:rsid w:val="000C3B86"/>
    <w:rsid w:val="000C60BC"/>
    <w:rsid w:val="000C6326"/>
    <w:rsid w:val="000D0337"/>
    <w:rsid w:val="000D18DF"/>
    <w:rsid w:val="000D30F5"/>
    <w:rsid w:val="000D3235"/>
    <w:rsid w:val="000E09A2"/>
    <w:rsid w:val="000E0F94"/>
    <w:rsid w:val="000E156D"/>
    <w:rsid w:val="000E247B"/>
    <w:rsid w:val="000E2533"/>
    <w:rsid w:val="000E57F3"/>
    <w:rsid w:val="000E653C"/>
    <w:rsid w:val="000E7057"/>
    <w:rsid w:val="000E7679"/>
    <w:rsid w:val="000E7EC4"/>
    <w:rsid w:val="000F32CE"/>
    <w:rsid w:val="000F3351"/>
    <w:rsid w:val="000F64AE"/>
    <w:rsid w:val="000F67EF"/>
    <w:rsid w:val="000F7E22"/>
    <w:rsid w:val="00100141"/>
    <w:rsid w:val="0010356F"/>
    <w:rsid w:val="00103D92"/>
    <w:rsid w:val="001051EA"/>
    <w:rsid w:val="00105467"/>
    <w:rsid w:val="00105974"/>
    <w:rsid w:val="001059F9"/>
    <w:rsid w:val="00105B79"/>
    <w:rsid w:val="001073C0"/>
    <w:rsid w:val="0010779E"/>
    <w:rsid w:val="00110E57"/>
    <w:rsid w:val="00112291"/>
    <w:rsid w:val="001129F3"/>
    <w:rsid w:val="00113F33"/>
    <w:rsid w:val="001164C4"/>
    <w:rsid w:val="00116E29"/>
    <w:rsid w:val="00116F19"/>
    <w:rsid w:val="001207F2"/>
    <w:rsid w:val="00120A24"/>
    <w:rsid w:val="00120A60"/>
    <w:rsid w:val="00120D4C"/>
    <w:rsid w:val="00123E8C"/>
    <w:rsid w:val="001260AC"/>
    <w:rsid w:val="00131023"/>
    <w:rsid w:val="0013249B"/>
    <w:rsid w:val="001325CD"/>
    <w:rsid w:val="001367FA"/>
    <w:rsid w:val="00136B25"/>
    <w:rsid w:val="0014023A"/>
    <w:rsid w:val="00140390"/>
    <w:rsid w:val="001408B0"/>
    <w:rsid w:val="00141FB0"/>
    <w:rsid w:val="001432F6"/>
    <w:rsid w:val="00143D44"/>
    <w:rsid w:val="00144FDB"/>
    <w:rsid w:val="00145079"/>
    <w:rsid w:val="001510D8"/>
    <w:rsid w:val="0015312E"/>
    <w:rsid w:val="00154EF9"/>
    <w:rsid w:val="00156A37"/>
    <w:rsid w:val="00156C2B"/>
    <w:rsid w:val="00161D54"/>
    <w:rsid w:val="00165265"/>
    <w:rsid w:val="00165424"/>
    <w:rsid w:val="00165860"/>
    <w:rsid w:val="00165BEA"/>
    <w:rsid w:val="001668CF"/>
    <w:rsid w:val="001721A6"/>
    <w:rsid w:val="00173E47"/>
    <w:rsid w:val="001763FF"/>
    <w:rsid w:val="001765ED"/>
    <w:rsid w:val="001800F1"/>
    <w:rsid w:val="00182149"/>
    <w:rsid w:val="00182813"/>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B79DA"/>
    <w:rsid w:val="001C032D"/>
    <w:rsid w:val="001C08EB"/>
    <w:rsid w:val="001C31FC"/>
    <w:rsid w:val="001C7A60"/>
    <w:rsid w:val="001C7D7D"/>
    <w:rsid w:val="001D21F4"/>
    <w:rsid w:val="001D2BAF"/>
    <w:rsid w:val="001D5531"/>
    <w:rsid w:val="001D6752"/>
    <w:rsid w:val="001D6A90"/>
    <w:rsid w:val="001D6F51"/>
    <w:rsid w:val="001E03B0"/>
    <w:rsid w:val="001E059B"/>
    <w:rsid w:val="001E255C"/>
    <w:rsid w:val="001E34AD"/>
    <w:rsid w:val="001E4F3B"/>
    <w:rsid w:val="001E7EE7"/>
    <w:rsid w:val="001F0DDA"/>
    <w:rsid w:val="001F61B2"/>
    <w:rsid w:val="001F743C"/>
    <w:rsid w:val="001F7A2A"/>
    <w:rsid w:val="00201607"/>
    <w:rsid w:val="00202FB5"/>
    <w:rsid w:val="00203426"/>
    <w:rsid w:val="002037CD"/>
    <w:rsid w:val="00206BA3"/>
    <w:rsid w:val="0021180B"/>
    <w:rsid w:val="00211D77"/>
    <w:rsid w:val="00211F69"/>
    <w:rsid w:val="00213321"/>
    <w:rsid w:val="00213FD2"/>
    <w:rsid w:val="00214B8F"/>
    <w:rsid w:val="00215E52"/>
    <w:rsid w:val="0021716E"/>
    <w:rsid w:val="00217ED5"/>
    <w:rsid w:val="002230A9"/>
    <w:rsid w:val="00224C16"/>
    <w:rsid w:val="00224D35"/>
    <w:rsid w:val="00225CDB"/>
    <w:rsid w:val="00227AA9"/>
    <w:rsid w:val="00230A62"/>
    <w:rsid w:val="00230E50"/>
    <w:rsid w:val="0023110D"/>
    <w:rsid w:val="00231AC6"/>
    <w:rsid w:val="00234625"/>
    <w:rsid w:val="00235AC4"/>
    <w:rsid w:val="00237E31"/>
    <w:rsid w:val="002422E0"/>
    <w:rsid w:val="00242EC7"/>
    <w:rsid w:val="0024375B"/>
    <w:rsid w:val="00243CE0"/>
    <w:rsid w:val="00244B22"/>
    <w:rsid w:val="00245DAE"/>
    <w:rsid w:val="0024617D"/>
    <w:rsid w:val="00250404"/>
    <w:rsid w:val="00250BF8"/>
    <w:rsid w:val="00251923"/>
    <w:rsid w:val="00252A1B"/>
    <w:rsid w:val="002530BF"/>
    <w:rsid w:val="00253F1C"/>
    <w:rsid w:val="00255C5B"/>
    <w:rsid w:val="002563CA"/>
    <w:rsid w:val="00261080"/>
    <w:rsid w:val="00262978"/>
    <w:rsid w:val="00262EFE"/>
    <w:rsid w:val="0026363E"/>
    <w:rsid w:val="00265B7D"/>
    <w:rsid w:val="00271547"/>
    <w:rsid w:val="002738E0"/>
    <w:rsid w:val="00273F05"/>
    <w:rsid w:val="002746E5"/>
    <w:rsid w:val="00274BF2"/>
    <w:rsid w:val="00274FA5"/>
    <w:rsid w:val="00275838"/>
    <w:rsid w:val="0028060D"/>
    <w:rsid w:val="00280A27"/>
    <w:rsid w:val="00280EFF"/>
    <w:rsid w:val="00283176"/>
    <w:rsid w:val="00284B8A"/>
    <w:rsid w:val="00285185"/>
    <w:rsid w:val="00285896"/>
    <w:rsid w:val="002860DE"/>
    <w:rsid w:val="00286416"/>
    <w:rsid w:val="00286CF8"/>
    <w:rsid w:val="00290373"/>
    <w:rsid w:val="00292301"/>
    <w:rsid w:val="00293433"/>
    <w:rsid w:val="00293F00"/>
    <w:rsid w:val="002A1E56"/>
    <w:rsid w:val="002A67A9"/>
    <w:rsid w:val="002A6D8A"/>
    <w:rsid w:val="002B02D2"/>
    <w:rsid w:val="002B058C"/>
    <w:rsid w:val="002B070A"/>
    <w:rsid w:val="002B1FCB"/>
    <w:rsid w:val="002B21DE"/>
    <w:rsid w:val="002B2323"/>
    <w:rsid w:val="002B2D49"/>
    <w:rsid w:val="002B4F8F"/>
    <w:rsid w:val="002B56B8"/>
    <w:rsid w:val="002B6911"/>
    <w:rsid w:val="002C0BF1"/>
    <w:rsid w:val="002C0EF4"/>
    <w:rsid w:val="002C1A16"/>
    <w:rsid w:val="002C2CD5"/>
    <w:rsid w:val="002C3A7F"/>
    <w:rsid w:val="002C4BD6"/>
    <w:rsid w:val="002C4EDF"/>
    <w:rsid w:val="002D0C8E"/>
    <w:rsid w:val="002D2EC4"/>
    <w:rsid w:val="002D3455"/>
    <w:rsid w:val="002D5583"/>
    <w:rsid w:val="002D5A0B"/>
    <w:rsid w:val="002D74E0"/>
    <w:rsid w:val="002D7841"/>
    <w:rsid w:val="002E0C6B"/>
    <w:rsid w:val="002E1A86"/>
    <w:rsid w:val="002E5E8D"/>
    <w:rsid w:val="002E7390"/>
    <w:rsid w:val="002F2C80"/>
    <w:rsid w:val="002F356F"/>
    <w:rsid w:val="002F44F9"/>
    <w:rsid w:val="002F4512"/>
    <w:rsid w:val="002F519D"/>
    <w:rsid w:val="002F57A0"/>
    <w:rsid w:val="002F6462"/>
    <w:rsid w:val="002F6941"/>
    <w:rsid w:val="002F7036"/>
    <w:rsid w:val="002F7F9C"/>
    <w:rsid w:val="003048C4"/>
    <w:rsid w:val="003101B5"/>
    <w:rsid w:val="00311AEA"/>
    <w:rsid w:val="00312345"/>
    <w:rsid w:val="00313DC4"/>
    <w:rsid w:val="00315E6C"/>
    <w:rsid w:val="00317CFA"/>
    <w:rsid w:val="00321B8A"/>
    <w:rsid w:val="00323C00"/>
    <w:rsid w:val="0032730F"/>
    <w:rsid w:val="003276D4"/>
    <w:rsid w:val="003301AB"/>
    <w:rsid w:val="00331221"/>
    <w:rsid w:val="003327AD"/>
    <w:rsid w:val="00336E89"/>
    <w:rsid w:val="00341E14"/>
    <w:rsid w:val="00343639"/>
    <w:rsid w:val="00353F54"/>
    <w:rsid w:val="00354AB9"/>
    <w:rsid w:val="0035585B"/>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877B9"/>
    <w:rsid w:val="003912EC"/>
    <w:rsid w:val="00392D2A"/>
    <w:rsid w:val="003952E3"/>
    <w:rsid w:val="003965B5"/>
    <w:rsid w:val="00397DDF"/>
    <w:rsid w:val="003A0074"/>
    <w:rsid w:val="003A1DC2"/>
    <w:rsid w:val="003A3095"/>
    <w:rsid w:val="003A7C5C"/>
    <w:rsid w:val="003B20E0"/>
    <w:rsid w:val="003B426A"/>
    <w:rsid w:val="003B5AFF"/>
    <w:rsid w:val="003B771A"/>
    <w:rsid w:val="003C0FF5"/>
    <w:rsid w:val="003C3E7C"/>
    <w:rsid w:val="003C4FD4"/>
    <w:rsid w:val="003C5EF0"/>
    <w:rsid w:val="003C6A31"/>
    <w:rsid w:val="003D125F"/>
    <w:rsid w:val="003D241C"/>
    <w:rsid w:val="003D28C7"/>
    <w:rsid w:val="003D2B78"/>
    <w:rsid w:val="003D3CAE"/>
    <w:rsid w:val="003D7CD2"/>
    <w:rsid w:val="003E0F37"/>
    <w:rsid w:val="003E3084"/>
    <w:rsid w:val="003E4A9C"/>
    <w:rsid w:val="003E4B33"/>
    <w:rsid w:val="003F2711"/>
    <w:rsid w:val="003F43E1"/>
    <w:rsid w:val="003F5260"/>
    <w:rsid w:val="003F6C09"/>
    <w:rsid w:val="004004BC"/>
    <w:rsid w:val="004009C9"/>
    <w:rsid w:val="00400B64"/>
    <w:rsid w:val="004021B1"/>
    <w:rsid w:val="00402210"/>
    <w:rsid w:val="0040248B"/>
    <w:rsid w:val="004029B6"/>
    <w:rsid w:val="0040314D"/>
    <w:rsid w:val="0040345D"/>
    <w:rsid w:val="00403974"/>
    <w:rsid w:val="004043E4"/>
    <w:rsid w:val="00404E65"/>
    <w:rsid w:val="004067C8"/>
    <w:rsid w:val="004102E8"/>
    <w:rsid w:val="0041130B"/>
    <w:rsid w:val="00414169"/>
    <w:rsid w:val="004154F1"/>
    <w:rsid w:val="00415AB5"/>
    <w:rsid w:val="004168E1"/>
    <w:rsid w:val="00416CF5"/>
    <w:rsid w:val="00421332"/>
    <w:rsid w:val="0042165C"/>
    <w:rsid w:val="00421976"/>
    <w:rsid w:val="00421CB8"/>
    <w:rsid w:val="00422793"/>
    <w:rsid w:val="004227AD"/>
    <w:rsid w:val="00422BAD"/>
    <w:rsid w:val="00427785"/>
    <w:rsid w:val="00430FA2"/>
    <w:rsid w:val="00432312"/>
    <w:rsid w:val="004339A5"/>
    <w:rsid w:val="004357BE"/>
    <w:rsid w:val="00435FBE"/>
    <w:rsid w:val="00441789"/>
    <w:rsid w:val="004428B1"/>
    <w:rsid w:val="00442AE3"/>
    <w:rsid w:val="00444DBB"/>
    <w:rsid w:val="00446E44"/>
    <w:rsid w:val="00453822"/>
    <w:rsid w:val="00454102"/>
    <w:rsid w:val="004543FA"/>
    <w:rsid w:val="004600BD"/>
    <w:rsid w:val="0046132C"/>
    <w:rsid w:val="00461A2D"/>
    <w:rsid w:val="004740DB"/>
    <w:rsid w:val="00474B94"/>
    <w:rsid w:val="00474DC4"/>
    <w:rsid w:val="00474FA2"/>
    <w:rsid w:val="00475BD1"/>
    <w:rsid w:val="00476764"/>
    <w:rsid w:val="00476A2E"/>
    <w:rsid w:val="00481156"/>
    <w:rsid w:val="00481554"/>
    <w:rsid w:val="00486171"/>
    <w:rsid w:val="00493B27"/>
    <w:rsid w:val="00495687"/>
    <w:rsid w:val="004A1EB7"/>
    <w:rsid w:val="004A307F"/>
    <w:rsid w:val="004A475E"/>
    <w:rsid w:val="004A786B"/>
    <w:rsid w:val="004A7993"/>
    <w:rsid w:val="004B17E3"/>
    <w:rsid w:val="004B452F"/>
    <w:rsid w:val="004B5FE2"/>
    <w:rsid w:val="004C065C"/>
    <w:rsid w:val="004C0EA1"/>
    <w:rsid w:val="004C25D7"/>
    <w:rsid w:val="004C2CED"/>
    <w:rsid w:val="004C6470"/>
    <w:rsid w:val="004C6538"/>
    <w:rsid w:val="004C6EF8"/>
    <w:rsid w:val="004D09EE"/>
    <w:rsid w:val="004D1BDB"/>
    <w:rsid w:val="004D45AA"/>
    <w:rsid w:val="004D51A6"/>
    <w:rsid w:val="004D5B86"/>
    <w:rsid w:val="004D6EA2"/>
    <w:rsid w:val="004D70AD"/>
    <w:rsid w:val="004E021A"/>
    <w:rsid w:val="004E2BEC"/>
    <w:rsid w:val="004E2EBF"/>
    <w:rsid w:val="004E315E"/>
    <w:rsid w:val="004E3BDF"/>
    <w:rsid w:val="004E53E4"/>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26C2"/>
    <w:rsid w:val="005230AA"/>
    <w:rsid w:val="00523194"/>
    <w:rsid w:val="00523644"/>
    <w:rsid w:val="0052519E"/>
    <w:rsid w:val="00527332"/>
    <w:rsid w:val="005274F1"/>
    <w:rsid w:val="005367CC"/>
    <w:rsid w:val="00540AD9"/>
    <w:rsid w:val="00540F21"/>
    <w:rsid w:val="00545CB6"/>
    <w:rsid w:val="00546F5E"/>
    <w:rsid w:val="00550F53"/>
    <w:rsid w:val="00552D90"/>
    <w:rsid w:val="00553CE4"/>
    <w:rsid w:val="00560F70"/>
    <w:rsid w:val="00561F41"/>
    <w:rsid w:val="005623B9"/>
    <w:rsid w:val="00564132"/>
    <w:rsid w:val="00564309"/>
    <w:rsid w:val="005660E9"/>
    <w:rsid w:val="00566948"/>
    <w:rsid w:val="00566D1F"/>
    <w:rsid w:val="0057026C"/>
    <w:rsid w:val="00570D0F"/>
    <w:rsid w:val="00571F88"/>
    <w:rsid w:val="00573512"/>
    <w:rsid w:val="00573AF9"/>
    <w:rsid w:val="00575307"/>
    <w:rsid w:val="00575377"/>
    <w:rsid w:val="00577F80"/>
    <w:rsid w:val="00581010"/>
    <w:rsid w:val="005813DB"/>
    <w:rsid w:val="00582408"/>
    <w:rsid w:val="00584F79"/>
    <w:rsid w:val="005854C2"/>
    <w:rsid w:val="00586F6A"/>
    <w:rsid w:val="0058753F"/>
    <w:rsid w:val="00590734"/>
    <w:rsid w:val="005925CA"/>
    <w:rsid w:val="00595088"/>
    <w:rsid w:val="00595394"/>
    <w:rsid w:val="00595567"/>
    <w:rsid w:val="00596A33"/>
    <w:rsid w:val="00596F69"/>
    <w:rsid w:val="005A48E4"/>
    <w:rsid w:val="005A55FE"/>
    <w:rsid w:val="005B1E44"/>
    <w:rsid w:val="005B2EF4"/>
    <w:rsid w:val="005B4FBE"/>
    <w:rsid w:val="005C0707"/>
    <w:rsid w:val="005C0B3D"/>
    <w:rsid w:val="005C165F"/>
    <w:rsid w:val="005C3F6C"/>
    <w:rsid w:val="005C4CA5"/>
    <w:rsid w:val="005D0823"/>
    <w:rsid w:val="005D19FC"/>
    <w:rsid w:val="005D2987"/>
    <w:rsid w:val="005D30D5"/>
    <w:rsid w:val="005D488E"/>
    <w:rsid w:val="005D5101"/>
    <w:rsid w:val="005E15B4"/>
    <w:rsid w:val="005E1FB3"/>
    <w:rsid w:val="005E27EB"/>
    <w:rsid w:val="005E5994"/>
    <w:rsid w:val="005F048C"/>
    <w:rsid w:val="005F1846"/>
    <w:rsid w:val="005F1C9B"/>
    <w:rsid w:val="005F2E55"/>
    <w:rsid w:val="005F2EF1"/>
    <w:rsid w:val="005F5B19"/>
    <w:rsid w:val="005F66EC"/>
    <w:rsid w:val="005F767D"/>
    <w:rsid w:val="00600339"/>
    <w:rsid w:val="00600FB8"/>
    <w:rsid w:val="006027AE"/>
    <w:rsid w:val="00602B64"/>
    <w:rsid w:val="00602CEF"/>
    <w:rsid w:val="00604C0E"/>
    <w:rsid w:val="0061131E"/>
    <w:rsid w:val="00611599"/>
    <w:rsid w:val="00615BC6"/>
    <w:rsid w:val="00615EA3"/>
    <w:rsid w:val="006160C4"/>
    <w:rsid w:val="006160FE"/>
    <w:rsid w:val="006200B3"/>
    <w:rsid w:val="00621486"/>
    <w:rsid w:val="006227AD"/>
    <w:rsid w:val="006242D6"/>
    <w:rsid w:val="00625B45"/>
    <w:rsid w:val="0063059C"/>
    <w:rsid w:val="00631CC0"/>
    <w:rsid w:val="00634452"/>
    <w:rsid w:val="00634E0C"/>
    <w:rsid w:val="00635AF0"/>
    <w:rsid w:val="0063614E"/>
    <w:rsid w:val="006369DB"/>
    <w:rsid w:val="00641FAD"/>
    <w:rsid w:val="00652D64"/>
    <w:rsid w:val="006533E8"/>
    <w:rsid w:val="006569AC"/>
    <w:rsid w:val="00657834"/>
    <w:rsid w:val="00657BB7"/>
    <w:rsid w:val="00657FEE"/>
    <w:rsid w:val="00662EB0"/>
    <w:rsid w:val="006648A9"/>
    <w:rsid w:val="00665F56"/>
    <w:rsid w:val="00670AC9"/>
    <w:rsid w:val="00671433"/>
    <w:rsid w:val="0067190C"/>
    <w:rsid w:val="006722CB"/>
    <w:rsid w:val="0067273B"/>
    <w:rsid w:val="00673B01"/>
    <w:rsid w:val="00677811"/>
    <w:rsid w:val="00680235"/>
    <w:rsid w:val="00681E11"/>
    <w:rsid w:val="006822A0"/>
    <w:rsid w:val="00684920"/>
    <w:rsid w:val="006872A6"/>
    <w:rsid w:val="006929AA"/>
    <w:rsid w:val="00692A08"/>
    <w:rsid w:val="00692B35"/>
    <w:rsid w:val="00694397"/>
    <w:rsid w:val="006975EF"/>
    <w:rsid w:val="006A171B"/>
    <w:rsid w:val="006A39A4"/>
    <w:rsid w:val="006A3B0A"/>
    <w:rsid w:val="006A4009"/>
    <w:rsid w:val="006A74DC"/>
    <w:rsid w:val="006B21E6"/>
    <w:rsid w:val="006B2BFD"/>
    <w:rsid w:val="006B365A"/>
    <w:rsid w:val="006B49FD"/>
    <w:rsid w:val="006B661A"/>
    <w:rsid w:val="006B7601"/>
    <w:rsid w:val="006C0236"/>
    <w:rsid w:val="006C5232"/>
    <w:rsid w:val="006C53A1"/>
    <w:rsid w:val="006C61BB"/>
    <w:rsid w:val="006C77FE"/>
    <w:rsid w:val="006D1B2D"/>
    <w:rsid w:val="006D3DCA"/>
    <w:rsid w:val="006D47E6"/>
    <w:rsid w:val="006D5626"/>
    <w:rsid w:val="006D5AFB"/>
    <w:rsid w:val="006D7191"/>
    <w:rsid w:val="006D74F7"/>
    <w:rsid w:val="006E41C2"/>
    <w:rsid w:val="006E4966"/>
    <w:rsid w:val="006E4D12"/>
    <w:rsid w:val="006E6855"/>
    <w:rsid w:val="006E7F7B"/>
    <w:rsid w:val="006F0200"/>
    <w:rsid w:val="006F07C3"/>
    <w:rsid w:val="006F3DBD"/>
    <w:rsid w:val="006F4C9F"/>
    <w:rsid w:val="006F56CF"/>
    <w:rsid w:val="006F5FB5"/>
    <w:rsid w:val="006F6108"/>
    <w:rsid w:val="00700834"/>
    <w:rsid w:val="00700CD1"/>
    <w:rsid w:val="00703A78"/>
    <w:rsid w:val="0070515E"/>
    <w:rsid w:val="007052B1"/>
    <w:rsid w:val="0070542A"/>
    <w:rsid w:val="007057E3"/>
    <w:rsid w:val="007103D6"/>
    <w:rsid w:val="00710BE0"/>
    <w:rsid w:val="00712F2C"/>
    <w:rsid w:val="00713852"/>
    <w:rsid w:val="00713859"/>
    <w:rsid w:val="00714BC6"/>
    <w:rsid w:val="007154E3"/>
    <w:rsid w:val="0071579C"/>
    <w:rsid w:val="0071642C"/>
    <w:rsid w:val="0071799B"/>
    <w:rsid w:val="00723754"/>
    <w:rsid w:val="007249C0"/>
    <w:rsid w:val="00725F0A"/>
    <w:rsid w:val="007266ED"/>
    <w:rsid w:val="00730CEF"/>
    <w:rsid w:val="00732F7F"/>
    <w:rsid w:val="00733C1A"/>
    <w:rsid w:val="007357ED"/>
    <w:rsid w:val="00735D0D"/>
    <w:rsid w:val="007404C2"/>
    <w:rsid w:val="00742245"/>
    <w:rsid w:val="00742C89"/>
    <w:rsid w:val="00744B76"/>
    <w:rsid w:val="00746E85"/>
    <w:rsid w:val="00750FCB"/>
    <w:rsid w:val="00751597"/>
    <w:rsid w:val="007524CA"/>
    <w:rsid w:val="0075299B"/>
    <w:rsid w:val="0075368C"/>
    <w:rsid w:val="00753B4A"/>
    <w:rsid w:val="00755F51"/>
    <w:rsid w:val="007566D6"/>
    <w:rsid w:val="00756BC2"/>
    <w:rsid w:val="00761C36"/>
    <w:rsid w:val="0076471D"/>
    <w:rsid w:val="00764FAF"/>
    <w:rsid w:val="00765431"/>
    <w:rsid w:val="007654B0"/>
    <w:rsid w:val="007704B1"/>
    <w:rsid w:val="00770F7B"/>
    <w:rsid w:val="0077422F"/>
    <w:rsid w:val="007805A9"/>
    <w:rsid w:val="0078147A"/>
    <w:rsid w:val="007818C3"/>
    <w:rsid w:val="00781F83"/>
    <w:rsid w:val="00782B68"/>
    <w:rsid w:val="00785AA7"/>
    <w:rsid w:val="00791ABE"/>
    <w:rsid w:val="00792E52"/>
    <w:rsid w:val="00794065"/>
    <w:rsid w:val="00794D47"/>
    <w:rsid w:val="00795206"/>
    <w:rsid w:val="0079637C"/>
    <w:rsid w:val="00796786"/>
    <w:rsid w:val="007A0B65"/>
    <w:rsid w:val="007A2571"/>
    <w:rsid w:val="007A482B"/>
    <w:rsid w:val="007A5CD2"/>
    <w:rsid w:val="007A6085"/>
    <w:rsid w:val="007A7E1C"/>
    <w:rsid w:val="007B07CB"/>
    <w:rsid w:val="007B0C63"/>
    <w:rsid w:val="007B48F3"/>
    <w:rsid w:val="007B5C66"/>
    <w:rsid w:val="007B7885"/>
    <w:rsid w:val="007C0EA9"/>
    <w:rsid w:val="007C2892"/>
    <w:rsid w:val="007C293C"/>
    <w:rsid w:val="007C4DD6"/>
    <w:rsid w:val="007C6708"/>
    <w:rsid w:val="007C7E0B"/>
    <w:rsid w:val="007D0081"/>
    <w:rsid w:val="007D0F91"/>
    <w:rsid w:val="007D6366"/>
    <w:rsid w:val="007D6A3E"/>
    <w:rsid w:val="007E0AF2"/>
    <w:rsid w:val="007E274E"/>
    <w:rsid w:val="007E3A26"/>
    <w:rsid w:val="007E41E8"/>
    <w:rsid w:val="007E5ED2"/>
    <w:rsid w:val="007F17C1"/>
    <w:rsid w:val="007F17CE"/>
    <w:rsid w:val="007F2568"/>
    <w:rsid w:val="007F2F10"/>
    <w:rsid w:val="007F5322"/>
    <w:rsid w:val="007F54E9"/>
    <w:rsid w:val="007F5573"/>
    <w:rsid w:val="007F6BB7"/>
    <w:rsid w:val="007F6DAA"/>
    <w:rsid w:val="007F78E8"/>
    <w:rsid w:val="00800161"/>
    <w:rsid w:val="00800854"/>
    <w:rsid w:val="00801233"/>
    <w:rsid w:val="00803401"/>
    <w:rsid w:val="008050CD"/>
    <w:rsid w:val="008058DF"/>
    <w:rsid w:val="00805B8A"/>
    <w:rsid w:val="008069F0"/>
    <w:rsid w:val="0080787F"/>
    <w:rsid w:val="00810B51"/>
    <w:rsid w:val="00810BA2"/>
    <w:rsid w:val="00813394"/>
    <w:rsid w:val="00813843"/>
    <w:rsid w:val="00814BFD"/>
    <w:rsid w:val="00815B15"/>
    <w:rsid w:val="00817571"/>
    <w:rsid w:val="00820504"/>
    <w:rsid w:val="0082261C"/>
    <w:rsid w:val="0082430B"/>
    <w:rsid w:val="008257A6"/>
    <w:rsid w:val="0083007E"/>
    <w:rsid w:val="008334CF"/>
    <w:rsid w:val="00837342"/>
    <w:rsid w:val="00837EF0"/>
    <w:rsid w:val="0084035D"/>
    <w:rsid w:val="00840AFD"/>
    <w:rsid w:val="00844251"/>
    <w:rsid w:val="008455FC"/>
    <w:rsid w:val="00851642"/>
    <w:rsid w:val="008547BC"/>
    <w:rsid w:val="00861CA7"/>
    <w:rsid w:val="00864C4F"/>
    <w:rsid w:val="00865E49"/>
    <w:rsid w:val="0087213C"/>
    <w:rsid w:val="00872D49"/>
    <w:rsid w:val="0087536D"/>
    <w:rsid w:val="0087548E"/>
    <w:rsid w:val="00877FFE"/>
    <w:rsid w:val="00881E1C"/>
    <w:rsid w:val="008879E8"/>
    <w:rsid w:val="00890326"/>
    <w:rsid w:val="00890ACF"/>
    <w:rsid w:val="0089218C"/>
    <w:rsid w:val="0089256C"/>
    <w:rsid w:val="008932A7"/>
    <w:rsid w:val="0089404E"/>
    <w:rsid w:val="00895370"/>
    <w:rsid w:val="00897197"/>
    <w:rsid w:val="00897FD2"/>
    <w:rsid w:val="008A2D2E"/>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3A14"/>
    <w:rsid w:val="008E4A82"/>
    <w:rsid w:val="008E5C92"/>
    <w:rsid w:val="008E7CF0"/>
    <w:rsid w:val="008F06C7"/>
    <w:rsid w:val="008F15D8"/>
    <w:rsid w:val="008F1AE8"/>
    <w:rsid w:val="008F1DAC"/>
    <w:rsid w:val="008F20B8"/>
    <w:rsid w:val="008F2425"/>
    <w:rsid w:val="008F4834"/>
    <w:rsid w:val="008F519E"/>
    <w:rsid w:val="008F5780"/>
    <w:rsid w:val="00900B6F"/>
    <w:rsid w:val="009037F8"/>
    <w:rsid w:val="0090448A"/>
    <w:rsid w:val="009046D4"/>
    <w:rsid w:val="00905580"/>
    <w:rsid w:val="00907A95"/>
    <w:rsid w:val="00911D96"/>
    <w:rsid w:val="00916900"/>
    <w:rsid w:val="00920620"/>
    <w:rsid w:val="0092095F"/>
    <w:rsid w:val="00920AEB"/>
    <w:rsid w:val="00921469"/>
    <w:rsid w:val="00925CCF"/>
    <w:rsid w:val="009264A7"/>
    <w:rsid w:val="009303FC"/>
    <w:rsid w:val="00931649"/>
    <w:rsid w:val="00933803"/>
    <w:rsid w:val="00933E58"/>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2F4E"/>
    <w:rsid w:val="0096478D"/>
    <w:rsid w:val="00964B42"/>
    <w:rsid w:val="00965C20"/>
    <w:rsid w:val="00965F7A"/>
    <w:rsid w:val="009660E6"/>
    <w:rsid w:val="00966D6D"/>
    <w:rsid w:val="00967DCD"/>
    <w:rsid w:val="00972595"/>
    <w:rsid w:val="009744FF"/>
    <w:rsid w:val="00975B88"/>
    <w:rsid w:val="0097604C"/>
    <w:rsid w:val="009761D9"/>
    <w:rsid w:val="009769FE"/>
    <w:rsid w:val="009771C2"/>
    <w:rsid w:val="009802F4"/>
    <w:rsid w:val="00981C3F"/>
    <w:rsid w:val="00982932"/>
    <w:rsid w:val="00982F9D"/>
    <w:rsid w:val="00984131"/>
    <w:rsid w:val="00984364"/>
    <w:rsid w:val="00985503"/>
    <w:rsid w:val="009856E6"/>
    <w:rsid w:val="009870A2"/>
    <w:rsid w:val="00987A8D"/>
    <w:rsid w:val="00990154"/>
    <w:rsid w:val="009912D2"/>
    <w:rsid w:val="00991B64"/>
    <w:rsid w:val="00992B53"/>
    <w:rsid w:val="00994008"/>
    <w:rsid w:val="0099489A"/>
    <w:rsid w:val="0099621D"/>
    <w:rsid w:val="009A1CEF"/>
    <w:rsid w:val="009A2078"/>
    <w:rsid w:val="009A445C"/>
    <w:rsid w:val="009A549C"/>
    <w:rsid w:val="009A5F26"/>
    <w:rsid w:val="009A6DE6"/>
    <w:rsid w:val="009A741D"/>
    <w:rsid w:val="009A793F"/>
    <w:rsid w:val="009B4019"/>
    <w:rsid w:val="009B457F"/>
    <w:rsid w:val="009B7502"/>
    <w:rsid w:val="009B791E"/>
    <w:rsid w:val="009C111B"/>
    <w:rsid w:val="009C2404"/>
    <w:rsid w:val="009C386D"/>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5FFD"/>
    <w:rsid w:val="009F605B"/>
    <w:rsid w:val="00A00E36"/>
    <w:rsid w:val="00A0509A"/>
    <w:rsid w:val="00A0563C"/>
    <w:rsid w:val="00A06A54"/>
    <w:rsid w:val="00A07795"/>
    <w:rsid w:val="00A07CE2"/>
    <w:rsid w:val="00A117E0"/>
    <w:rsid w:val="00A11A33"/>
    <w:rsid w:val="00A11DFE"/>
    <w:rsid w:val="00A12B88"/>
    <w:rsid w:val="00A13270"/>
    <w:rsid w:val="00A13569"/>
    <w:rsid w:val="00A14D48"/>
    <w:rsid w:val="00A158E5"/>
    <w:rsid w:val="00A16ED9"/>
    <w:rsid w:val="00A17107"/>
    <w:rsid w:val="00A200B3"/>
    <w:rsid w:val="00A202BD"/>
    <w:rsid w:val="00A21631"/>
    <w:rsid w:val="00A22D36"/>
    <w:rsid w:val="00A232A3"/>
    <w:rsid w:val="00A24248"/>
    <w:rsid w:val="00A25AE4"/>
    <w:rsid w:val="00A263EC"/>
    <w:rsid w:val="00A279BD"/>
    <w:rsid w:val="00A27D32"/>
    <w:rsid w:val="00A27EB6"/>
    <w:rsid w:val="00A30DDA"/>
    <w:rsid w:val="00A30EF4"/>
    <w:rsid w:val="00A310A7"/>
    <w:rsid w:val="00A3399E"/>
    <w:rsid w:val="00A3487B"/>
    <w:rsid w:val="00A352FE"/>
    <w:rsid w:val="00A432CC"/>
    <w:rsid w:val="00A434CB"/>
    <w:rsid w:val="00A43797"/>
    <w:rsid w:val="00A458BA"/>
    <w:rsid w:val="00A461A5"/>
    <w:rsid w:val="00A517B5"/>
    <w:rsid w:val="00A559FD"/>
    <w:rsid w:val="00A56373"/>
    <w:rsid w:val="00A574A2"/>
    <w:rsid w:val="00A63B3A"/>
    <w:rsid w:val="00A65E34"/>
    <w:rsid w:val="00A66A3E"/>
    <w:rsid w:val="00A70603"/>
    <w:rsid w:val="00A7108C"/>
    <w:rsid w:val="00A7135A"/>
    <w:rsid w:val="00A713FF"/>
    <w:rsid w:val="00A756F7"/>
    <w:rsid w:val="00A761AF"/>
    <w:rsid w:val="00A80D38"/>
    <w:rsid w:val="00A8757D"/>
    <w:rsid w:val="00A90756"/>
    <w:rsid w:val="00A93C15"/>
    <w:rsid w:val="00A9534E"/>
    <w:rsid w:val="00A955F1"/>
    <w:rsid w:val="00A95B96"/>
    <w:rsid w:val="00A95BCB"/>
    <w:rsid w:val="00A96765"/>
    <w:rsid w:val="00AA2A55"/>
    <w:rsid w:val="00AA344C"/>
    <w:rsid w:val="00AA5E0D"/>
    <w:rsid w:val="00AA5EEB"/>
    <w:rsid w:val="00AA650E"/>
    <w:rsid w:val="00AA70C7"/>
    <w:rsid w:val="00AA774C"/>
    <w:rsid w:val="00AA7956"/>
    <w:rsid w:val="00AB29FD"/>
    <w:rsid w:val="00AB30AC"/>
    <w:rsid w:val="00AB38F2"/>
    <w:rsid w:val="00AB7FFB"/>
    <w:rsid w:val="00AC03EF"/>
    <w:rsid w:val="00AC6E0C"/>
    <w:rsid w:val="00AC7B8B"/>
    <w:rsid w:val="00AD11FD"/>
    <w:rsid w:val="00AD1981"/>
    <w:rsid w:val="00AD2359"/>
    <w:rsid w:val="00AD2410"/>
    <w:rsid w:val="00AD280A"/>
    <w:rsid w:val="00AD2F85"/>
    <w:rsid w:val="00AD3889"/>
    <w:rsid w:val="00AD3C28"/>
    <w:rsid w:val="00AD4361"/>
    <w:rsid w:val="00AD4665"/>
    <w:rsid w:val="00AE3CDD"/>
    <w:rsid w:val="00AE3D28"/>
    <w:rsid w:val="00AE4B30"/>
    <w:rsid w:val="00AE74D2"/>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1F04"/>
    <w:rsid w:val="00B441DF"/>
    <w:rsid w:val="00B460F3"/>
    <w:rsid w:val="00B51955"/>
    <w:rsid w:val="00B51D9A"/>
    <w:rsid w:val="00B52C82"/>
    <w:rsid w:val="00B52D65"/>
    <w:rsid w:val="00B54258"/>
    <w:rsid w:val="00B55CDA"/>
    <w:rsid w:val="00B56BA6"/>
    <w:rsid w:val="00B602EB"/>
    <w:rsid w:val="00B613C9"/>
    <w:rsid w:val="00B61463"/>
    <w:rsid w:val="00B627A5"/>
    <w:rsid w:val="00B66831"/>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43C8"/>
    <w:rsid w:val="00B96ED6"/>
    <w:rsid w:val="00BA33AE"/>
    <w:rsid w:val="00BA48B9"/>
    <w:rsid w:val="00BA4E08"/>
    <w:rsid w:val="00BA5842"/>
    <w:rsid w:val="00BA6190"/>
    <w:rsid w:val="00BB0724"/>
    <w:rsid w:val="00BB28D9"/>
    <w:rsid w:val="00BB56F1"/>
    <w:rsid w:val="00BB61BF"/>
    <w:rsid w:val="00BB7767"/>
    <w:rsid w:val="00BC14AC"/>
    <w:rsid w:val="00BC318C"/>
    <w:rsid w:val="00BC4734"/>
    <w:rsid w:val="00BC4959"/>
    <w:rsid w:val="00BC4BCC"/>
    <w:rsid w:val="00BC56FC"/>
    <w:rsid w:val="00BC60A9"/>
    <w:rsid w:val="00BD2D63"/>
    <w:rsid w:val="00BD31EB"/>
    <w:rsid w:val="00BD747C"/>
    <w:rsid w:val="00BE1E71"/>
    <w:rsid w:val="00BE39E1"/>
    <w:rsid w:val="00BE7147"/>
    <w:rsid w:val="00BE7855"/>
    <w:rsid w:val="00BF3965"/>
    <w:rsid w:val="00BF566F"/>
    <w:rsid w:val="00BF5947"/>
    <w:rsid w:val="00BF7A69"/>
    <w:rsid w:val="00C01BD3"/>
    <w:rsid w:val="00C01C19"/>
    <w:rsid w:val="00C024B7"/>
    <w:rsid w:val="00C02A55"/>
    <w:rsid w:val="00C03447"/>
    <w:rsid w:val="00C0459E"/>
    <w:rsid w:val="00C049A8"/>
    <w:rsid w:val="00C07A3F"/>
    <w:rsid w:val="00C124F5"/>
    <w:rsid w:val="00C176ED"/>
    <w:rsid w:val="00C22A9B"/>
    <w:rsid w:val="00C2315C"/>
    <w:rsid w:val="00C238F3"/>
    <w:rsid w:val="00C23E3D"/>
    <w:rsid w:val="00C25F81"/>
    <w:rsid w:val="00C276CF"/>
    <w:rsid w:val="00C31341"/>
    <w:rsid w:val="00C314AA"/>
    <w:rsid w:val="00C37F5B"/>
    <w:rsid w:val="00C40DBE"/>
    <w:rsid w:val="00C43410"/>
    <w:rsid w:val="00C45E3F"/>
    <w:rsid w:val="00C47039"/>
    <w:rsid w:val="00C506B0"/>
    <w:rsid w:val="00C50D62"/>
    <w:rsid w:val="00C50F6A"/>
    <w:rsid w:val="00C51FD3"/>
    <w:rsid w:val="00C53EE4"/>
    <w:rsid w:val="00C56839"/>
    <w:rsid w:val="00C57BB4"/>
    <w:rsid w:val="00C60936"/>
    <w:rsid w:val="00C60B15"/>
    <w:rsid w:val="00C62B63"/>
    <w:rsid w:val="00C631BC"/>
    <w:rsid w:val="00C648DB"/>
    <w:rsid w:val="00C64FC8"/>
    <w:rsid w:val="00C65C89"/>
    <w:rsid w:val="00C66B54"/>
    <w:rsid w:val="00C675E7"/>
    <w:rsid w:val="00C722BE"/>
    <w:rsid w:val="00C75B50"/>
    <w:rsid w:val="00C7743D"/>
    <w:rsid w:val="00C81C3B"/>
    <w:rsid w:val="00C837B5"/>
    <w:rsid w:val="00C853CF"/>
    <w:rsid w:val="00C917B9"/>
    <w:rsid w:val="00C944C2"/>
    <w:rsid w:val="00C9551A"/>
    <w:rsid w:val="00C9582E"/>
    <w:rsid w:val="00C96BE1"/>
    <w:rsid w:val="00C96C6D"/>
    <w:rsid w:val="00CA117E"/>
    <w:rsid w:val="00CA1F8E"/>
    <w:rsid w:val="00CA2948"/>
    <w:rsid w:val="00CA303E"/>
    <w:rsid w:val="00CA50BC"/>
    <w:rsid w:val="00CA52BF"/>
    <w:rsid w:val="00CA5F97"/>
    <w:rsid w:val="00CA6656"/>
    <w:rsid w:val="00CA68E3"/>
    <w:rsid w:val="00CB13EE"/>
    <w:rsid w:val="00CB2855"/>
    <w:rsid w:val="00CB4042"/>
    <w:rsid w:val="00CB61B8"/>
    <w:rsid w:val="00CB6647"/>
    <w:rsid w:val="00CB66C6"/>
    <w:rsid w:val="00CB69CF"/>
    <w:rsid w:val="00CC0F37"/>
    <w:rsid w:val="00CC260F"/>
    <w:rsid w:val="00CC3992"/>
    <w:rsid w:val="00CC3D6F"/>
    <w:rsid w:val="00CC5C75"/>
    <w:rsid w:val="00CC6070"/>
    <w:rsid w:val="00CC6D44"/>
    <w:rsid w:val="00CD0861"/>
    <w:rsid w:val="00CD2AF0"/>
    <w:rsid w:val="00CD4D98"/>
    <w:rsid w:val="00CD670A"/>
    <w:rsid w:val="00CE0282"/>
    <w:rsid w:val="00CE21E6"/>
    <w:rsid w:val="00CE38FF"/>
    <w:rsid w:val="00CE7228"/>
    <w:rsid w:val="00CF1DAC"/>
    <w:rsid w:val="00CF2B74"/>
    <w:rsid w:val="00CF4115"/>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38F"/>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5FD1"/>
    <w:rsid w:val="00D6703A"/>
    <w:rsid w:val="00D6708D"/>
    <w:rsid w:val="00D679ED"/>
    <w:rsid w:val="00D707F8"/>
    <w:rsid w:val="00D743BC"/>
    <w:rsid w:val="00D74E44"/>
    <w:rsid w:val="00D76744"/>
    <w:rsid w:val="00D77D30"/>
    <w:rsid w:val="00D80831"/>
    <w:rsid w:val="00D87670"/>
    <w:rsid w:val="00D87898"/>
    <w:rsid w:val="00D87C92"/>
    <w:rsid w:val="00D87F6F"/>
    <w:rsid w:val="00D90FBA"/>
    <w:rsid w:val="00D92D62"/>
    <w:rsid w:val="00D94BD1"/>
    <w:rsid w:val="00D94C5A"/>
    <w:rsid w:val="00D95061"/>
    <w:rsid w:val="00D956AC"/>
    <w:rsid w:val="00D97287"/>
    <w:rsid w:val="00DA02AC"/>
    <w:rsid w:val="00DA25E5"/>
    <w:rsid w:val="00DA3BAD"/>
    <w:rsid w:val="00DA522B"/>
    <w:rsid w:val="00DA595A"/>
    <w:rsid w:val="00DA78B3"/>
    <w:rsid w:val="00DA7E89"/>
    <w:rsid w:val="00DB0184"/>
    <w:rsid w:val="00DB23F7"/>
    <w:rsid w:val="00DB44EA"/>
    <w:rsid w:val="00DB646C"/>
    <w:rsid w:val="00DB6AD2"/>
    <w:rsid w:val="00DB7121"/>
    <w:rsid w:val="00DB730E"/>
    <w:rsid w:val="00DC4B04"/>
    <w:rsid w:val="00DC4B47"/>
    <w:rsid w:val="00DC62FC"/>
    <w:rsid w:val="00DC76CC"/>
    <w:rsid w:val="00DC7989"/>
    <w:rsid w:val="00DC7CFE"/>
    <w:rsid w:val="00DD163D"/>
    <w:rsid w:val="00DD1D37"/>
    <w:rsid w:val="00DD7EBA"/>
    <w:rsid w:val="00DE07D6"/>
    <w:rsid w:val="00DE102A"/>
    <w:rsid w:val="00DE1281"/>
    <w:rsid w:val="00DE20AF"/>
    <w:rsid w:val="00DE2202"/>
    <w:rsid w:val="00DE2B96"/>
    <w:rsid w:val="00DE3CC8"/>
    <w:rsid w:val="00DE6704"/>
    <w:rsid w:val="00DF37FC"/>
    <w:rsid w:val="00DF3CFB"/>
    <w:rsid w:val="00DF41DD"/>
    <w:rsid w:val="00DF5AB4"/>
    <w:rsid w:val="00DF5B6A"/>
    <w:rsid w:val="00DF6BDB"/>
    <w:rsid w:val="00DF7777"/>
    <w:rsid w:val="00E000DC"/>
    <w:rsid w:val="00E00DC0"/>
    <w:rsid w:val="00E0112F"/>
    <w:rsid w:val="00E01C1E"/>
    <w:rsid w:val="00E02DEE"/>
    <w:rsid w:val="00E02EA2"/>
    <w:rsid w:val="00E03CE0"/>
    <w:rsid w:val="00E07AC8"/>
    <w:rsid w:val="00E1327A"/>
    <w:rsid w:val="00E15255"/>
    <w:rsid w:val="00E16879"/>
    <w:rsid w:val="00E16942"/>
    <w:rsid w:val="00E171D2"/>
    <w:rsid w:val="00E172BF"/>
    <w:rsid w:val="00E175AF"/>
    <w:rsid w:val="00E20783"/>
    <w:rsid w:val="00E208EB"/>
    <w:rsid w:val="00E20983"/>
    <w:rsid w:val="00E2258A"/>
    <w:rsid w:val="00E22874"/>
    <w:rsid w:val="00E238C4"/>
    <w:rsid w:val="00E241E5"/>
    <w:rsid w:val="00E24635"/>
    <w:rsid w:val="00E26696"/>
    <w:rsid w:val="00E269C5"/>
    <w:rsid w:val="00E31445"/>
    <w:rsid w:val="00E324AD"/>
    <w:rsid w:val="00E3268C"/>
    <w:rsid w:val="00E359AB"/>
    <w:rsid w:val="00E4071F"/>
    <w:rsid w:val="00E44C2B"/>
    <w:rsid w:val="00E4610F"/>
    <w:rsid w:val="00E517AC"/>
    <w:rsid w:val="00E52069"/>
    <w:rsid w:val="00E520F4"/>
    <w:rsid w:val="00E53EAC"/>
    <w:rsid w:val="00E56065"/>
    <w:rsid w:val="00E605BB"/>
    <w:rsid w:val="00E60BCE"/>
    <w:rsid w:val="00E615E7"/>
    <w:rsid w:val="00E62D77"/>
    <w:rsid w:val="00E64851"/>
    <w:rsid w:val="00E6574F"/>
    <w:rsid w:val="00E65B61"/>
    <w:rsid w:val="00E668B5"/>
    <w:rsid w:val="00E67500"/>
    <w:rsid w:val="00E67675"/>
    <w:rsid w:val="00E713A7"/>
    <w:rsid w:val="00E72CC1"/>
    <w:rsid w:val="00E74B5A"/>
    <w:rsid w:val="00E75901"/>
    <w:rsid w:val="00E76B4A"/>
    <w:rsid w:val="00E77550"/>
    <w:rsid w:val="00E80BB0"/>
    <w:rsid w:val="00E816B0"/>
    <w:rsid w:val="00E82801"/>
    <w:rsid w:val="00E85C18"/>
    <w:rsid w:val="00E8606E"/>
    <w:rsid w:val="00E8724C"/>
    <w:rsid w:val="00E87932"/>
    <w:rsid w:val="00E9320D"/>
    <w:rsid w:val="00E96625"/>
    <w:rsid w:val="00E9710B"/>
    <w:rsid w:val="00E97A03"/>
    <w:rsid w:val="00EA0732"/>
    <w:rsid w:val="00EA0C8E"/>
    <w:rsid w:val="00EA1561"/>
    <w:rsid w:val="00EA7A5D"/>
    <w:rsid w:val="00EB0523"/>
    <w:rsid w:val="00EB052A"/>
    <w:rsid w:val="00EB0BB7"/>
    <w:rsid w:val="00EB112C"/>
    <w:rsid w:val="00EB33F1"/>
    <w:rsid w:val="00EB3690"/>
    <w:rsid w:val="00EB4417"/>
    <w:rsid w:val="00EB51F2"/>
    <w:rsid w:val="00EB56F6"/>
    <w:rsid w:val="00EB6575"/>
    <w:rsid w:val="00EC39E7"/>
    <w:rsid w:val="00EC3A02"/>
    <w:rsid w:val="00EC3EBB"/>
    <w:rsid w:val="00EC6DD8"/>
    <w:rsid w:val="00ED0414"/>
    <w:rsid w:val="00ED0F48"/>
    <w:rsid w:val="00ED1FAD"/>
    <w:rsid w:val="00ED2948"/>
    <w:rsid w:val="00ED3139"/>
    <w:rsid w:val="00ED507D"/>
    <w:rsid w:val="00ED5F1D"/>
    <w:rsid w:val="00ED6829"/>
    <w:rsid w:val="00ED77BE"/>
    <w:rsid w:val="00ED7811"/>
    <w:rsid w:val="00EE115C"/>
    <w:rsid w:val="00EE2B48"/>
    <w:rsid w:val="00EE3114"/>
    <w:rsid w:val="00EE4B3C"/>
    <w:rsid w:val="00EE587F"/>
    <w:rsid w:val="00EE5FA6"/>
    <w:rsid w:val="00EE6682"/>
    <w:rsid w:val="00EE6B60"/>
    <w:rsid w:val="00EF011D"/>
    <w:rsid w:val="00EF6973"/>
    <w:rsid w:val="00EF79BB"/>
    <w:rsid w:val="00F01105"/>
    <w:rsid w:val="00F01661"/>
    <w:rsid w:val="00F037DE"/>
    <w:rsid w:val="00F04401"/>
    <w:rsid w:val="00F04570"/>
    <w:rsid w:val="00F05224"/>
    <w:rsid w:val="00F07975"/>
    <w:rsid w:val="00F10741"/>
    <w:rsid w:val="00F11105"/>
    <w:rsid w:val="00F11685"/>
    <w:rsid w:val="00F144FE"/>
    <w:rsid w:val="00F15DF1"/>
    <w:rsid w:val="00F15F2A"/>
    <w:rsid w:val="00F1624E"/>
    <w:rsid w:val="00F16721"/>
    <w:rsid w:val="00F175A3"/>
    <w:rsid w:val="00F17B28"/>
    <w:rsid w:val="00F2052F"/>
    <w:rsid w:val="00F21674"/>
    <w:rsid w:val="00F21822"/>
    <w:rsid w:val="00F226D9"/>
    <w:rsid w:val="00F26012"/>
    <w:rsid w:val="00F2646C"/>
    <w:rsid w:val="00F26730"/>
    <w:rsid w:val="00F33BAE"/>
    <w:rsid w:val="00F374B2"/>
    <w:rsid w:val="00F41D58"/>
    <w:rsid w:val="00F44ABE"/>
    <w:rsid w:val="00F50B91"/>
    <w:rsid w:val="00F55668"/>
    <w:rsid w:val="00F559C7"/>
    <w:rsid w:val="00F56B70"/>
    <w:rsid w:val="00F572C1"/>
    <w:rsid w:val="00F613C2"/>
    <w:rsid w:val="00F61844"/>
    <w:rsid w:val="00F61A5E"/>
    <w:rsid w:val="00F61F9F"/>
    <w:rsid w:val="00F65941"/>
    <w:rsid w:val="00F66386"/>
    <w:rsid w:val="00F666E9"/>
    <w:rsid w:val="00F6697A"/>
    <w:rsid w:val="00F678F0"/>
    <w:rsid w:val="00F70E76"/>
    <w:rsid w:val="00F73B61"/>
    <w:rsid w:val="00F7430C"/>
    <w:rsid w:val="00F7496A"/>
    <w:rsid w:val="00F75547"/>
    <w:rsid w:val="00F77DBA"/>
    <w:rsid w:val="00F831B0"/>
    <w:rsid w:val="00F84985"/>
    <w:rsid w:val="00F85B8A"/>
    <w:rsid w:val="00F85EB6"/>
    <w:rsid w:val="00F91283"/>
    <w:rsid w:val="00F91DDE"/>
    <w:rsid w:val="00FA3648"/>
    <w:rsid w:val="00FA3A10"/>
    <w:rsid w:val="00FA3EFC"/>
    <w:rsid w:val="00FA7416"/>
    <w:rsid w:val="00FA78ED"/>
    <w:rsid w:val="00FB397A"/>
    <w:rsid w:val="00FB42B1"/>
    <w:rsid w:val="00FB4F75"/>
    <w:rsid w:val="00FB6D7D"/>
    <w:rsid w:val="00FB73F4"/>
    <w:rsid w:val="00FC12EA"/>
    <w:rsid w:val="00FC17F1"/>
    <w:rsid w:val="00FC225D"/>
    <w:rsid w:val="00FC36A1"/>
    <w:rsid w:val="00FC4CD4"/>
    <w:rsid w:val="00FD62B6"/>
    <w:rsid w:val="00FD6328"/>
    <w:rsid w:val="00FD77DA"/>
    <w:rsid w:val="00FE0ECE"/>
    <w:rsid w:val="00FE280C"/>
    <w:rsid w:val="00FE3E06"/>
    <w:rsid w:val="00FE407C"/>
    <w:rsid w:val="00FE5C99"/>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615AD6"/>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 w:type="paragraph" w:customStyle="1" w:styleId="Step">
    <w:name w:val="Step"/>
    <w:rsid w:val="001164C4"/>
    <w:pPr>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Toolk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jsonlin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release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c28caf4e-97a5-482b-b76c-1611355cdda6" ContentTypeId="0x01010077500574B4721043A1B2E65B865EB44001" PreviousValue="false"/>
</file>

<file path=customXml/item5.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2.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3.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4.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5.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3BF3BEE-D068-9440-AB6A-814BD641E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766</TotalTime>
  <Pages>11</Pages>
  <Words>3122</Words>
  <Characters>17798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20879</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554</cp:revision>
  <cp:lastPrinted>2016-05-05T21:48:00Z</cp:lastPrinted>
  <dcterms:created xsi:type="dcterms:W3CDTF">2018-03-01T14:44:00Z</dcterms:created>
  <dcterms:modified xsi:type="dcterms:W3CDTF">2019-08-12T12:42:00Z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