
<file path=[Content_Types].xml><?xml version="1.0" encoding="utf-8"?>
<Types xmlns="http://schemas.openxmlformats.org/package/2006/content-types">
  <Default Extension="docx" ContentType="application/vnd.openxmlformats-officedocument.wordprocessingml.document"/>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BB96E" w14:textId="5CCBE81A" w:rsidR="0050376D" w:rsidRDefault="00625840" w:rsidP="008C13FA">
      <w:pPr>
        <w:jc w:val="center"/>
        <w:rPr>
          <w:rFonts w:ascii="Verdana" w:hAnsi="Verdana"/>
          <w:b/>
          <w:sz w:val="32"/>
        </w:rPr>
      </w:pPr>
      <w:r>
        <w:rPr>
          <w:rFonts w:ascii="Verdana" w:hAnsi="Verdana"/>
          <w:b/>
          <w:sz w:val="32"/>
        </w:rPr>
        <w:t xml:space="preserve">Project Reporting </w:t>
      </w:r>
      <w:r w:rsidR="00AD0AE2" w:rsidRPr="007C2A2A">
        <w:rPr>
          <w:rFonts w:ascii="Verdana" w:hAnsi="Verdana"/>
          <w:b/>
          <w:sz w:val="32"/>
        </w:rPr>
        <w:t>Requirements</w:t>
      </w:r>
    </w:p>
    <w:p w14:paraId="1E6BD973" w14:textId="739753F3" w:rsidR="000E521E" w:rsidRDefault="00B77DD4" w:rsidP="007B0757">
      <w:pPr>
        <w:pStyle w:val="Heading1"/>
        <w:numPr>
          <w:ilvl w:val="0"/>
          <w:numId w:val="6"/>
        </w:numPr>
        <w:rPr>
          <w:rFonts w:ascii="Verdana" w:hAnsi="Verdana"/>
          <w:sz w:val="28"/>
          <w:szCs w:val="28"/>
        </w:rPr>
      </w:pPr>
      <w:r>
        <w:rPr>
          <w:rFonts w:ascii="Verdana" w:hAnsi="Verdana"/>
          <w:sz w:val="28"/>
          <w:szCs w:val="28"/>
        </w:rPr>
        <w:t>Objective</w:t>
      </w:r>
    </w:p>
    <w:p w14:paraId="61A1DA45" w14:textId="193F6B73" w:rsidR="000E521E" w:rsidRDefault="000E521E" w:rsidP="000E521E"/>
    <w:p w14:paraId="6311A490" w14:textId="13ACAA49" w:rsidR="000E521E" w:rsidRDefault="000E521E" w:rsidP="000E521E">
      <w:pPr>
        <w:pStyle w:val="NormalWeb"/>
        <w:spacing w:before="0" w:beforeAutospacing="0" w:after="0" w:afterAutospacing="0"/>
        <w:rPr>
          <w:rFonts w:ascii="Verdana" w:hAnsi="Verdana"/>
          <w:sz w:val="22"/>
          <w:szCs w:val="22"/>
        </w:rPr>
      </w:pPr>
      <w:r w:rsidRPr="008731D6">
        <w:rPr>
          <w:rFonts w:ascii="Verdana" w:hAnsi="Verdana"/>
          <w:sz w:val="22"/>
          <w:szCs w:val="22"/>
        </w:rPr>
        <w:t xml:space="preserve">As a partial fulfillment of the </w:t>
      </w:r>
      <w:r w:rsidR="0019005E" w:rsidRPr="00322384">
        <w:rPr>
          <w:rFonts w:ascii="Verdana" w:hAnsi="Verdana"/>
          <w:b/>
          <w:bCs/>
          <w:sz w:val="20"/>
          <w:szCs w:val="20"/>
        </w:rPr>
        <w:t>EEE</w:t>
      </w:r>
      <w:r w:rsidR="0019005E">
        <w:rPr>
          <w:rFonts w:ascii="Verdana" w:hAnsi="Verdana"/>
          <w:b/>
          <w:bCs/>
          <w:sz w:val="20"/>
          <w:szCs w:val="20"/>
        </w:rPr>
        <w:t xml:space="preserve">5653-1740 &amp; 5654-1257 </w:t>
      </w:r>
      <w:r w:rsidRPr="008731D6">
        <w:rPr>
          <w:rFonts w:ascii="Verdana" w:hAnsi="Verdana"/>
          <w:sz w:val="22"/>
          <w:szCs w:val="22"/>
        </w:rPr>
        <w:t xml:space="preserve">course requirements, each </w:t>
      </w:r>
      <w:r w:rsidR="00222BEB">
        <w:rPr>
          <w:rFonts w:ascii="Verdana" w:hAnsi="Verdana"/>
          <w:sz w:val="22"/>
          <w:szCs w:val="22"/>
        </w:rPr>
        <w:t xml:space="preserve">project </w:t>
      </w:r>
      <w:r w:rsidR="004A6010">
        <w:rPr>
          <w:rFonts w:ascii="Verdana" w:hAnsi="Verdana"/>
          <w:sz w:val="22"/>
          <w:szCs w:val="22"/>
        </w:rPr>
        <w:t>group</w:t>
      </w:r>
      <w:r w:rsidRPr="008731D6">
        <w:rPr>
          <w:rFonts w:ascii="Verdana" w:hAnsi="Verdana"/>
          <w:sz w:val="22"/>
          <w:szCs w:val="22"/>
        </w:rPr>
        <w:t xml:space="preserve"> is assigned to </w:t>
      </w:r>
      <w:r w:rsidR="00B15938">
        <w:rPr>
          <w:rFonts w:ascii="Verdana" w:hAnsi="Verdana"/>
          <w:sz w:val="22"/>
          <w:szCs w:val="22"/>
        </w:rPr>
        <w:t>write a project report</w:t>
      </w:r>
      <w:r w:rsidRPr="008731D6">
        <w:rPr>
          <w:rFonts w:ascii="Verdana" w:hAnsi="Verdana"/>
          <w:sz w:val="22"/>
          <w:szCs w:val="22"/>
        </w:rPr>
        <w:t xml:space="preserve"> </w:t>
      </w:r>
      <w:r w:rsidR="00FB2E51">
        <w:rPr>
          <w:rFonts w:ascii="Verdana" w:hAnsi="Verdana"/>
          <w:sz w:val="22"/>
          <w:szCs w:val="22"/>
        </w:rPr>
        <w:t xml:space="preserve">in accordance with the specifications </w:t>
      </w:r>
      <w:r w:rsidR="00B77DD4">
        <w:rPr>
          <w:rFonts w:ascii="Verdana" w:hAnsi="Verdana"/>
          <w:sz w:val="22"/>
          <w:szCs w:val="22"/>
        </w:rPr>
        <w:t>below.</w:t>
      </w:r>
      <w:r>
        <w:rPr>
          <w:rFonts w:ascii="Verdana" w:hAnsi="Verdana"/>
          <w:sz w:val="22"/>
          <w:szCs w:val="22"/>
        </w:rPr>
        <w:t xml:space="preserve"> </w:t>
      </w:r>
    </w:p>
    <w:p w14:paraId="36E3213F" w14:textId="77777777" w:rsidR="000E521E" w:rsidRDefault="000E521E" w:rsidP="000E521E">
      <w:pPr>
        <w:pStyle w:val="NormalWeb"/>
        <w:spacing w:before="0" w:beforeAutospacing="0" w:after="0" w:afterAutospacing="0"/>
        <w:rPr>
          <w:rFonts w:ascii="Verdana" w:hAnsi="Verdana"/>
          <w:sz w:val="22"/>
          <w:szCs w:val="22"/>
        </w:rPr>
      </w:pPr>
    </w:p>
    <w:p w14:paraId="0340ACD7" w14:textId="2A0363BB" w:rsidR="000E521E" w:rsidRDefault="000E521E" w:rsidP="007B0757">
      <w:pPr>
        <w:pStyle w:val="Heading1"/>
        <w:numPr>
          <w:ilvl w:val="0"/>
          <w:numId w:val="6"/>
        </w:numPr>
        <w:rPr>
          <w:rFonts w:ascii="Verdana" w:hAnsi="Verdana"/>
          <w:sz w:val="28"/>
          <w:szCs w:val="28"/>
        </w:rPr>
      </w:pPr>
      <w:r>
        <w:rPr>
          <w:rFonts w:ascii="Verdana" w:hAnsi="Verdana"/>
          <w:sz w:val="28"/>
          <w:szCs w:val="28"/>
        </w:rPr>
        <w:t>Project Report Write-Up Requirements</w:t>
      </w:r>
    </w:p>
    <w:p w14:paraId="4DBEBE27" w14:textId="0E6C034F" w:rsidR="00BA08F4" w:rsidRPr="000946C2" w:rsidRDefault="00BA5F57" w:rsidP="007B0757">
      <w:pPr>
        <w:pStyle w:val="Heading1"/>
        <w:numPr>
          <w:ilvl w:val="1"/>
          <w:numId w:val="6"/>
        </w:numPr>
        <w:rPr>
          <w:rFonts w:ascii="Verdana" w:hAnsi="Verdana"/>
          <w:sz w:val="28"/>
          <w:szCs w:val="28"/>
        </w:rPr>
      </w:pPr>
      <w:r>
        <w:rPr>
          <w:rFonts w:ascii="Verdana" w:hAnsi="Verdana"/>
          <w:sz w:val="28"/>
          <w:szCs w:val="28"/>
        </w:rPr>
        <w:t>Outline</w:t>
      </w:r>
    </w:p>
    <w:p w14:paraId="11B6000C" w14:textId="77777777" w:rsidR="00BA08F4" w:rsidRPr="00771F8A" w:rsidRDefault="00BA08F4" w:rsidP="007B0757">
      <w:pPr>
        <w:numPr>
          <w:ilvl w:val="2"/>
          <w:numId w:val="6"/>
        </w:numPr>
        <w:spacing w:before="100" w:beforeAutospacing="1" w:after="100" w:afterAutospacing="1"/>
        <w:rPr>
          <w:rFonts w:ascii="Verdana" w:eastAsia="Batang" w:hAnsi="Verdana"/>
          <w:b/>
          <w:lang w:eastAsia="ko-KR"/>
        </w:rPr>
      </w:pPr>
      <w:r w:rsidRPr="00771F8A">
        <w:rPr>
          <w:rFonts w:ascii="Verdana" w:eastAsia="Batang" w:hAnsi="Verdana"/>
          <w:b/>
          <w:lang w:eastAsia="ko-KR"/>
        </w:rPr>
        <w:t>Cover page</w:t>
      </w:r>
    </w:p>
    <w:p w14:paraId="0E2C9425" w14:textId="114221F0" w:rsidR="00BA08F4" w:rsidRPr="00D27865" w:rsidRDefault="00BA08F4" w:rsidP="00F86B45">
      <w:pPr>
        <w:spacing w:before="100" w:beforeAutospacing="1" w:after="100" w:afterAutospacing="1"/>
        <w:rPr>
          <w:rFonts w:ascii="Verdana" w:eastAsia="Batang" w:hAnsi="Verdana"/>
          <w:bCs/>
          <w:sz w:val="20"/>
          <w:szCs w:val="20"/>
          <w:lang w:eastAsia="ko-KR"/>
        </w:rPr>
      </w:pPr>
      <w:r w:rsidRPr="00F86B45">
        <w:rPr>
          <w:rFonts w:ascii="Verdana" w:eastAsia="Batang" w:hAnsi="Verdana"/>
          <w:bCs/>
          <w:sz w:val="22"/>
          <w:szCs w:val="22"/>
          <w:lang w:eastAsia="ko-KR"/>
        </w:rPr>
        <w:t xml:space="preserve">Use this embedded file </w:t>
      </w:r>
      <w:bookmarkStart w:id="0" w:name="_MON_1763468115"/>
      <w:bookmarkEnd w:id="0"/>
      <w:r w:rsidR="00EF7EA4">
        <w:rPr>
          <w:rFonts w:ascii="Verdana" w:eastAsia="Batang" w:hAnsi="Verdana"/>
          <w:bCs/>
          <w:sz w:val="22"/>
          <w:szCs w:val="22"/>
          <w:lang w:eastAsia="ko-KR"/>
        </w:rPr>
        <w:object w:dxaOrig="1543" w:dyaOrig="996" w14:anchorId="311CAE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1pt;height:49.8pt" o:ole="">
            <v:imagedata r:id="rId7" o:title=""/>
          </v:shape>
          <o:OLEObject Type="Embed" ProgID="Word.Document.12" ShapeID="_x0000_i1029" DrawAspect="Icon" ObjectID="_1763473681" r:id="rId8">
            <o:FieldCodes>\s</o:FieldCodes>
          </o:OLEObject>
        </w:object>
      </w:r>
    </w:p>
    <w:p w14:paraId="742B6624" w14:textId="6B95DB61" w:rsidR="003C2068" w:rsidRDefault="003C2068" w:rsidP="007B0757">
      <w:pPr>
        <w:pStyle w:val="ListParagraph"/>
        <w:numPr>
          <w:ilvl w:val="2"/>
          <w:numId w:val="6"/>
        </w:numPr>
        <w:rPr>
          <w:rFonts w:ascii="Verdana" w:hAnsi="Verdana"/>
          <w:b/>
          <w:bCs/>
          <w:sz w:val="28"/>
          <w:szCs w:val="28"/>
        </w:rPr>
      </w:pPr>
      <w:r>
        <w:rPr>
          <w:rFonts w:ascii="Verdana" w:hAnsi="Verdana"/>
          <w:b/>
          <w:bCs/>
          <w:sz w:val="28"/>
          <w:szCs w:val="28"/>
        </w:rPr>
        <w:t>Executive Summary</w:t>
      </w:r>
    </w:p>
    <w:p w14:paraId="6F0E00B9" w14:textId="77777777" w:rsidR="003C2068" w:rsidRDefault="003C2068" w:rsidP="003C2068">
      <w:pPr>
        <w:pStyle w:val="ListParagraph"/>
        <w:ind w:left="1800"/>
        <w:rPr>
          <w:rFonts w:ascii="Verdana" w:hAnsi="Verdana"/>
          <w:b/>
          <w:bCs/>
          <w:sz w:val="28"/>
          <w:szCs w:val="28"/>
        </w:rPr>
      </w:pPr>
    </w:p>
    <w:p w14:paraId="5F3C035D" w14:textId="73EA076A" w:rsidR="00BA08F4" w:rsidRPr="00BA08F4" w:rsidRDefault="00BA08F4" w:rsidP="007B0757">
      <w:pPr>
        <w:pStyle w:val="ListParagraph"/>
        <w:numPr>
          <w:ilvl w:val="2"/>
          <w:numId w:val="6"/>
        </w:numPr>
        <w:rPr>
          <w:rFonts w:ascii="Verdana" w:hAnsi="Verdana"/>
          <w:b/>
          <w:bCs/>
          <w:sz w:val="28"/>
          <w:szCs w:val="28"/>
        </w:rPr>
      </w:pPr>
      <w:r w:rsidRPr="00BA08F4">
        <w:rPr>
          <w:rFonts w:ascii="Verdana" w:hAnsi="Verdana"/>
          <w:b/>
          <w:bCs/>
          <w:sz w:val="28"/>
          <w:szCs w:val="28"/>
        </w:rPr>
        <w:t>Table of Contents</w:t>
      </w:r>
    </w:p>
    <w:p w14:paraId="1C5A0245" w14:textId="77777777" w:rsidR="00BA08F4" w:rsidRPr="00BA08F4" w:rsidRDefault="00BA08F4" w:rsidP="00BA08F4">
      <w:pPr>
        <w:rPr>
          <w:sz w:val="28"/>
          <w:szCs w:val="28"/>
        </w:rPr>
      </w:pPr>
    </w:p>
    <w:p w14:paraId="498A4343" w14:textId="61080956" w:rsidR="007E08D2" w:rsidRPr="007E08D2" w:rsidRDefault="00BA08F4" w:rsidP="007E08D2">
      <w:pPr>
        <w:pStyle w:val="ListParagraph"/>
        <w:numPr>
          <w:ilvl w:val="2"/>
          <w:numId w:val="6"/>
        </w:numPr>
        <w:rPr>
          <w:rFonts w:ascii="Verdana" w:hAnsi="Verdana"/>
          <w:b/>
          <w:bCs/>
          <w:sz w:val="28"/>
          <w:szCs w:val="28"/>
        </w:rPr>
      </w:pPr>
      <w:r w:rsidRPr="00BA08F4">
        <w:rPr>
          <w:rFonts w:ascii="Verdana" w:hAnsi="Verdana"/>
          <w:b/>
          <w:bCs/>
          <w:sz w:val="28"/>
          <w:szCs w:val="28"/>
        </w:rPr>
        <w:t>Introduction</w:t>
      </w:r>
    </w:p>
    <w:p w14:paraId="141BC369" w14:textId="77777777" w:rsidR="00BA08F4" w:rsidRPr="00BA08F4" w:rsidRDefault="00BA08F4" w:rsidP="00BA08F4">
      <w:pPr>
        <w:pStyle w:val="ListParagraph"/>
        <w:rPr>
          <w:rFonts w:ascii="Verdana" w:hAnsi="Verdana"/>
          <w:sz w:val="28"/>
          <w:szCs w:val="28"/>
        </w:rPr>
      </w:pPr>
    </w:p>
    <w:p w14:paraId="732ECE00" w14:textId="4FDBEE06" w:rsidR="00BA08F4" w:rsidRDefault="00BA08F4" w:rsidP="007B0757">
      <w:pPr>
        <w:pStyle w:val="ListParagraph"/>
        <w:numPr>
          <w:ilvl w:val="2"/>
          <w:numId w:val="6"/>
        </w:numPr>
        <w:rPr>
          <w:rFonts w:ascii="Verdana" w:hAnsi="Verdana"/>
          <w:sz w:val="28"/>
          <w:szCs w:val="28"/>
        </w:rPr>
      </w:pPr>
      <w:r w:rsidRPr="00BA08F4">
        <w:rPr>
          <w:rFonts w:ascii="Verdana" w:hAnsi="Verdana"/>
          <w:b/>
          <w:bCs/>
          <w:sz w:val="28"/>
          <w:szCs w:val="28"/>
        </w:rPr>
        <w:t>Body of the report</w:t>
      </w:r>
      <w:r w:rsidRPr="00BA08F4">
        <w:rPr>
          <w:rFonts w:ascii="Verdana" w:hAnsi="Verdana"/>
          <w:sz w:val="28"/>
          <w:szCs w:val="28"/>
        </w:rPr>
        <w:t xml:space="preserve"> </w:t>
      </w:r>
    </w:p>
    <w:p w14:paraId="5CF31DD7" w14:textId="77777777" w:rsidR="009E5C25" w:rsidRPr="009E5C25" w:rsidRDefault="009E5C25" w:rsidP="009E5C25">
      <w:pPr>
        <w:pStyle w:val="ListParagraph"/>
        <w:rPr>
          <w:rFonts w:ascii="Verdana" w:hAnsi="Verdana"/>
          <w:sz w:val="28"/>
          <w:szCs w:val="28"/>
        </w:rPr>
      </w:pPr>
    </w:p>
    <w:p w14:paraId="1C72033E" w14:textId="7816C610" w:rsidR="009E5C25" w:rsidRPr="003713E2" w:rsidRDefault="003713E2" w:rsidP="003713E2">
      <w:pPr>
        <w:rPr>
          <w:rFonts w:ascii="Verdana" w:hAnsi="Verdana"/>
          <w:sz w:val="22"/>
          <w:szCs w:val="22"/>
        </w:rPr>
      </w:pPr>
      <w:r>
        <w:rPr>
          <w:rFonts w:ascii="Verdana" w:hAnsi="Verdana"/>
          <w:sz w:val="22"/>
          <w:szCs w:val="22"/>
        </w:rPr>
        <w:t xml:space="preserve">The </w:t>
      </w:r>
      <w:r w:rsidR="00636EF7">
        <w:rPr>
          <w:rFonts w:ascii="Verdana" w:hAnsi="Verdana"/>
          <w:sz w:val="22"/>
          <w:szCs w:val="22"/>
        </w:rPr>
        <w:t xml:space="preserve">information below is based on the contents of </w:t>
      </w:r>
      <w:r w:rsidR="00E862CB">
        <w:rPr>
          <w:rFonts w:ascii="Verdana" w:hAnsi="Verdana"/>
          <w:sz w:val="22"/>
          <w:szCs w:val="22"/>
        </w:rPr>
        <w:t xml:space="preserve">the </w:t>
      </w:r>
      <w:r w:rsidR="00040B8C">
        <w:rPr>
          <w:rFonts w:ascii="Verdana" w:hAnsi="Verdana"/>
          <w:sz w:val="22"/>
          <w:szCs w:val="22"/>
        </w:rPr>
        <w:t>“</w:t>
      </w:r>
      <w:r w:rsidR="00040B8C" w:rsidRPr="00040B8C">
        <w:rPr>
          <w:rFonts w:ascii="Verdana" w:hAnsi="Verdana"/>
          <w:sz w:val="22"/>
          <w:szCs w:val="22"/>
        </w:rPr>
        <w:t>5653-1740 &amp; 5654-1257 Final Project Requirements - 12.05.23.pptx</w:t>
      </w:r>
      <w:r w:rsidR="00040B8C">
        <w:rPr>
          <w:rFonts w:ascii="Verdana" w:hAnsi="Verdana"/>
          <w:sz w:val="22"/>
          <w:szCs w:val="22"/>
        </w:rPr>
        <w:t xml:space="preserve">” </w:t>
      </w:r>
      <w:r w:rsidR="001E1145">
        <w:rPr>
          <w:rFonts w:ascii="Verdana" w:hAnsi="Verdana"/>
          <w:sz w:val="22"/>
          <w:szCs w:val="22"/>
        </w:rPr>
        <w:t xml:space="preserve">PowerPoint </w:t>
      </w:r>
      <w:r w:rsidR="00040B8C">
        <w:rPr>
          <w:rFonts w:ascii="Verdana" w:hAnsi="Verdana"/>
          <w:sz w:val="22"/>
          <w:szCs w:val="22"/>
        </w:rPr>
        <w:t xml:space="preserve">document </w:t>
      </w:r>
      <w:r w:rsidR="008C6737">
        <w:rPr>
          <w:rFonts w:ascii="Verdana" w:hAnsi="Verdana"/>
          <w:sz w:val="22"/>
          <w:szCs w:val="22"/>
        </w:rPr>
        <w:t>hereby embedded</w:t>
      </w:r>
      <w:r w:rsidR="00362514">
        <w:rPr>
          <w:rFonts w:ascii="Verdana" w:hAnsi="Verdana"/>
          <w:sz w:val="22"/>
          <w:szCs w:val="22"/>
        </w:rPr>
        <w:t xml:space="preserve"> as</w:t>
      </w:r>
      <w:r w:rsidR="008C6737">
        <w:rPr>
          <w:rFonts w:ascii="Verdana" w:hAnsi="Verdana"/>
          <w:sz w:val="22"/>
          <w:szCs w:val="22"/>
        </w:rPr>
        <w:t xml:space="preserve"> </w:t>
      </w:r>
      <w:r w:rsidR="008C6737">
        <w:rPr>
          <w:rFonts w:ascii="Verdana" w:hAnsi="Verdana"/>
          <w:sz w:val="22"/>
          <w:szCs w:val="22"/>
        </w:rPr>
        <w:object w:dxaOrig="1543" w:dyaOrig="996" w14:anchorId="4F080C53">
          <v:shape id="_x0000_i1030" type="#_x0000_t75" style="width:77.1pt;height:49.8pt" o:ole="">
            <v:imagedata r:id="rId9" o:title=""/>
          </v:shape>
          <o:OLEObject Type="Embed" ProgID="PowerPoint.Show.12" ShapeID="_x0000_i1030" DrawAspect="Icon" ObjectID="_1763473682" r:id="rId10"/>
        </w:object>
      </w:r>
    </w:p>
    <w:p w14:paraId="65A1C21F" w14:textId="77777777" w:rsidR="00BA08F4" w:rsidRPr="005B5CB4" w:rsidRDefault="00BA08F4" w:rsidP="00BA08F4">
      <w:pPr>
        <w:rPr>
          <w:rFonts w:ascii="Verdana" w:hAnsi="Verdana"/>
        </w:rPr>
      </w:pPr>
    </w:p>
    <w:p w14:paraId="3FB2575C" w14:textId="24E880DA" w:rsidR="007E08D2" w:rsidRDefault="009A71C3" w:rsidP="007B0757">
      <w:pPr>
        <w:pStyle w:val="ListParagraph"/>
        <w:numPr>
          <w:ilvl w:val="3"/>
          <w:numId w:val="6"/>
        </w:numPr>
        <w:rPr>
          <w:rFonts w:ascii="Verdana" w:hAnsi="Verdana"/>
          <w:b/>
          <w:bCs/>
        </w:rPr>
      </w:pPr>
      <w:r>
        <w:rPr>
          <w:rFonts w:ascii="Verdana" w:hAnsi="Verdana"/>
          <w:b/>
          <w:bCs/>
        </w:rPr>
        <w:t>Project Requirements</w:t>
      </w:r>
    </w:p>
    <w:p w14:paraId="7E4D3F99" w14:textId="77777777" w:rsidR="00950A40" w:rsidRDefault="00AD5510" w:rsidP="009A71C3">
      <w:pPr>
        <w:pStyle w:val="ListParagraph"/>
        <w:ind w:left="2520"/>
        <w:rPr>
          <w:rFonts w:ascii="Verdana" w:hAnsi="Verdana"/>
        </w:rPr>
      </w:pPr>
      <w:r w:rsidRPr="00950A40">
        <w:rPr>
          <w:rFonts w:ascii="Verdana" w:hAnsi="Verdana"/>
        </w:rPr>
        <w:t xml:space="preserve">For each of </w:t>
      </w:r>
      <w:r w:rsidR="00F450F2" w:rsidRPr="00950A40">
        <w:rPr>
          <w:rFonts w:ascii="Verdana" w:hAnsi="Verdana"/>
        </w:rPr>
        <w:t xml:space="preserve">both filters assigned to your group, </w:t>
      </w:r>
      <w:r w:rsidR="00950A40" w:rsidRPr="00950A40">
        <w:rPr>
          <w:rFonts w:ascii="Verdana" w:hAnsi="Verdana"/>
        </w:rPr>
        <w:t>describe the following:</w:t>
      </w:r>
    </w:p>
    <w:p w14:paraId="7AF009B4" w14:textId="72830842" w:rsidR="00950A40" w:rsidRPr="005B4C98" w:rsidRDefault="00950A40" w:rsidP="00950A40">
      <w:pPr>
        <w:pStyle w:val="ListParagraph"/>
        <w:numPr>
          <w:ilvl w:val="4"/>
          <w:numId w:val="6"/>
        </w:numPr>
        <w:rPr>
          <w:rFonts w:ascii="Verdana" w:hAnsi="Verdana"/>
        </w:rPr>
      </w:pPr>
      <w:r>
        <w:rPr>
          <w:rFonts w:ascii="Verdana" w:hAnsi="Verdana"/>
        </w:rPr>
        <w:t xml:space="preserve">Original </w:t>
      </w:r>
      <w:r w:rsidR="008E58BC">
        <w:rPr>
          <w:rFonts w:ascii="Verdana" w:hAnsi="Verdana"/>
        </w:rPr>
        <w:t xml:space="preserve">Requirements as defined in the </w:t>
      </w:r>
      <w:r w:rsidR="00CB76BF">
        <w:rPr>
          <w:rFonts w:ascii="Verdana" w:hAnsi="Verdana"/>
        </w:rPr>
        <w:t>“</w:t>
      </w:r>
      <w:r w:rsidR="00CB76BF" w:rsidRPr="00CB76BF">
        <w:rPr>
          <w:rFonts w:ascii="Verdana" w:hAnsi="Verdana"/>
        </w:rPr>
        <w:t>Project_Requirements_28NOV23.xlsx</w:t>
      </w:r>
      <w:r w:rsidR="00CB76BF">
        <w:rPr>
          <w:rFonts w:ascii="Verdana" w:hAnsi="Verdana"/>
        </w:rPr>
        <w:t xml:space="preserve">” </w:t>
      </w:r>
      <w:r w:rsidR="00362514">
        <w:rPr>
          <w:rFonts w:ascii="Verdana" w:hAnsi="Verdana"/>
          <w:sz w:val="22"/>
          <w:szCs w:val="22"/>
        </w:rPr>
        <w:t>document hereby embedded as</w:t>
      </w:r>
      <w:r w:rsidR="00362514">
        <w:rPr>
          <w:rFonts w:ascii="Verdana" w:hAnsi="Verdana"/>
          <w:sz w:val="22"/>
          <w:szCs w:val="22"/>
        </w:rPr>
        <w:t xml:space="preserve"> </w:t>
      </w:r>
      <w:r w:rsidR="00A52298">
        <w:rPr>
          <w:rFonts w:ascii="Verdana" w:hAnsi="Verdana"/>
          <w:sz w:val="22"/>
          <w:szCs w:val="22"/>
        </w:rPr>
        <w:object w:dxaOrig="1543" w:dyaOrig="996" w14:anchorId="27E0CB22">
          <v:shape id="_x0000_i1031" type="#_x0000_t75" style="width:77.1pt;height:49.8pt" o:ole="">
            <v:imagedata r:id="rId11" o:title=""/>
          </v:shape>
          <o:OLEObject Type="Embed" ProgID="Excel.Sheet.12" ShapeID="_x0000_i1031" DrawAspect="Icon" ObjectID="_1763473683" r:id="rId12"/>
        </w:object>
      </w:r>
    </w:p>
    <w:p w14:paraId="00C4ADBA" w14:textId="716787E0" w:rsidR="005B4C98" w:rsidRPr="007D0EC4" w:rsidRDefault="00E90A2E" w:rsidP="00950A40">
      <w:pPr>
        <w:pStyle w:val="ListParagraph"/>
        <w:numPr>
          <w:ilvl w:val="4"/>
          <w:numId w:val="6"/>
        </w:numPr>
        <w:rPr>
          <w:rFonts w:ascii="Verdana" w:hAnsi="Verdana"/>
        </w:rPr>
      </w:pPr>
      <w:r>
        <w:rPr>
          <w:rFonts w:ascii="Verdana" w:hAnsi="Verdana"/>
          <w:sz w:val="22"/>
          <w:szCs w:val="22"/>
        </w:rPr>
        <w:t xml:space="preserve">How you </w:t>
      </w:r>
      <w:r w:rsidR="002F6C9F">
        <w:rPr>
          <w:rFonts w:ascii="Verdana" w:hAnsi="Verdana"/>
          <w:sz w:val="22"/>
          <w:szCs w:val="22"/>
        </w:rPr>
        <w:t xml:space="preserve">adapted </w:t>
      </w:r>
      <w:r>
        <w:rPr>
          <w:rFonts w:ascii="Verdana" w:hAnsi="Verdana"/>
          <w:sz w:val="22"/>
          <w:szCs w:val="22"/>
        </w:rPr>
        <w:t xml:space="preserve">the original requirements </w:t>
      </w:r>
      <w:r w:rsidR="002F6C9F">
        <w:rPr>
          <w:rFonts w:ascii="Verdana" w:hAnsi="Verdana"/>
          <w:sz w:val="22"/>
          <w:szCs w:val="22"/>
        </w:rPr>
        <w:t xml:space="preserve">to </w:t>
      </w:r>
      <w:r w:rsidR="00A64CD0">
        <w:rPr>
          <w:rFonts w:ascii="Verdana" w:hAnsi="Verdana"/>
          <w:sz w:val="22"/>
          <w:szCs w:val="22"/>
        </w:rPr>
        <w:t xml:space="preserve">the </w:t>
      </w:r>
      <w:r w:rsidR="003E4DEF">
        <w:rPr>
          <w:rFonts w:ascii="Verdana" w:hAnsi="Verdana"/>
          <w:sz w:val="22"/>
          <w:szCs w:val="22"/>
        </w:rPr>
        <w:t xml:space="preserve">Simulink filter block </w:t>
      </w:r>
      <w:r w:rsidR="007D0EC4">
        <w:rPr>
          <w:rFonts w:ascii="Verdana" w:hAnsi="Verdana"/>
          <w:sz w:val="22"/>
          <w:szCs w:val="22"/>
        </w:rPr>
        <w:t>menu.</w:t>
      </w:r>
    </w:p>
    <w:p w14:paraId="10102A7A" w14:textId="2F3BFF8C" w:rsidR="0029417F" w:rsidRPr="00E41F67" w:rsidRDefault="00234BFB" w:rsidP="0029417F">
      <w:pPr>
        <w:pStyle w:val="ListParagraph"/>
        <w:numPr>
          <w:ilvl w:val="4"/>
          <w:numId w:val="6"/>
        </w:numPr>
        <w:rPr>
          <w:rFonts w:ascii="Verdana" w:hAnsi="Verdana"/>
        </w:rPr>
      </w:pPr>
      <w:r>
        <w:rPr>
          <w:rFonts w:ascii="Verdana" w:hAnsi="Verdana"/>
        </w:rPr>
        <w:lastRenderedPageBreak/>
        <w:t xml:space="preserve">Finalized requirements compatible with the </w:t>
      </w:r>
      <w:r>
        <w:rPr>
          <w:rFonts w:ascii="Verdana" w:hAnsi="Verdana"/>
          <w:sz w:val="22"/>
          <w:szCs w:val="22"/>
        </w:rPr>
        <w:t>Simulink filter block men</w:t>
      </w:r>
      <w:r w:rsidR="004B1A30">
        <w:rPr>
          <w:rFonts w:ascii="Verdana" w:hAnsi="Verdana"/>
          <w:sz w:val="22"/>
          <w:szCs w:val="22"/>
        </w:rPr>
        <w:t>u.</w:t>
      </w:r>
    </w:p>
    <w:p w14:paraId="09A0FD4D" w14:textId="227E3D52" w:rsidR="00BA08F4" w:rsidRDefault="00BA08F4" w:rsidP="007B0757">
      <w:pPr>
        <w:pStyle w:val="ListParagraph"/>
        <w:numPr>
          <w:ilvl w:val="3"/>
          <w:numId w:val="6"/>
        </w:numPr>
        <w:rPr>
          <w:rFonts w:ascii="Verdana" w:hAnsi="Verdana"/>
          <w:b/>
          <w:bCs/>
        </w:rPr>
      </w:pPr>
      <w:r>
        <w:rPr>
          <w:rFonts w:ascii="Verdana" w:hAnsi="Verdana"/>
          <w:b/>
          <w:bCs/>
        </w:rPr>
        <w:t xml:space="preserve">Project </w:t>
      </w:r>
      <w:r w:rsidR="00E41F67">
        <w:rPr>
          <w:rFonts w:ascii="Verdana" w:hAnsi="Verdana"/>
          <w:b/>
          <w:bCs/>
        </w:rPr>
        <w:t>Activities</w:t>
      </w:r>
    </w:p>
    <w:p w14:paraId="3D5BE5AC" w14:textId="45FDAD13" w:rsidR="001670A6" w:rsidRDefault="00D916F5" w:rsidP="000F24F9">
      <w:pPr>
        <w:pStyle w:val="ListParagraph"/>
        <w:numPr>
          <w:ilvl w:val="4"/>
          <w:numId w:val="6"/>
        </w:numPr>
        <w:rPr>
          <w:rFonts w:ascii="Verdana" w:hAnsi="Verdana"/>
        </w:rPr>
      </w:pPr>
      <w:r w:rsidRPr="002C6856">
        <w:rPr>
          <w:rFonts w:ascii="Verdana" w:hAnsi="Verdana"/>
          <w:b/>
          <w:bCs/>
        </w:rPr>
        <w:t>Filter Performance Analy</w:t>
      </w:r>
      <w:r w:rsidR="008E4554" w:rsidRPr="002C6856">
        <w:rPr>
          <w:rFonts w:ascii="Verdana" w:hAnsi="Verdana"/>
          <w:b/>
          <w:bCs/>
        </w:rPr>
        <w:t xml:space="preserve">sis </w:t>
      </w:r>
      <w:r w:rsidR="003702F7" w:rsidRPr="002C6856">
        <w:rPr>
          <w:rFonts w:ascii="Verdana" w:hAnsi="Verdana"/>
          <w:b/>
          <w:bCs/>
        </w:rPr>
        <w:t>per Activity 2</w:t>
      </w:r>
      <w:r w:rsidR="003702F7">
        <w:rPr>
          <w:rFonts w:ascii="Verdana" w:hAnsi="Verdana"/>
        </w:rPr>
        <w:t xml:space="preserve"> </w:t>
      </w:r>
      <w:r w:rsidR="008E4554" w:rsidRPr="00871363">
        <w:rPr>
          <w:rFonts w:ascii="Verdana" w:hAnsi="Verdana"/>
        </w:rPr>
        <w:t xml:space="preserve">(see </w:t>
      </w:r>
      <w:r w:rsidR="001E1145" w:rsidRPr="00871363">
        <w:rPr>
          <w:rFonts w:ascii="Verdana" w:hAnsi="Verdana"/>
        </w:rPr>
        <w:t xml:space="preserve">Slide 5 </w:t>
      </w:r>
      <w:r w:rsidR="00871363" w:rsidRPr="00871363">
        <w:rPr>
          <w:rFonts w:ascii="Verdana" w:hAnsi="Verdana"/>
        </w:rPr>
        <w:t xml:space="preserve">of the reference </w:t>
      </w:r>
      <w:r w:rsidR="00871363" w:rsidRPr="00871363">
        <w:rPr>
          <w:rFonts w:ascii="Verdana" w:hAnsi="Verdana"/>
        </w:rPr>
        <w:t>PowerPoint document</w:t>
      </w:r>
      <w:r w:rsidR="00871363" w:rsidRPr="00871363">
        <w:rPr>
          <w:rFonts w:ascii="Verdana" w:hAnsi="Verdana"/>
        </w:rPr>
        <w:t>)</w:t>
      </w:r>
    </w:p>
    <w:p w14:paraId="09FB686E" w14:textId="71DD5773" w:rsidR="00991331" w:rsidRDefault="00991331" w:rsidP="00C338DB">
      <w:pPr>
        <w:pStyle w:val="ListParagraph"/>
        <w:numPr>
          <w:ilvl w:val="5"/>
          <w:numId w:val="6"/>
        </w:numPr>
        <w:rPr>
          <w:rFonts w:ascii="Verdana" w:hAnsi="Verdana"/>
        </w:rPr>
      </w:pPr>
      <w:r w:rsidRPr="002C6856">
        <w:rPr>
          <w:rFonts w:ascii="Verdana" w:hAnsi="Verdana"/>
          <w:b/>
          <w:bCs/>
        </w:rPr>
        <w:t>Simulink setup</w:t>
      </w:r>
    </w:p>
    <w:p w14:paraId="001B6C05" w14:textId="572C9005" w:rsidR="008F12F0" w:rsidRPr="00AE4F69" w:rsidRDefault="008F12F0" w:rsidP="00AE4F69">
      <w:pPr>
        <w:pStyle w:val="ListParagraph"/>
        <w:ind w:left="3600"/>
        <w:rPr>
          <w:rFonts w:ascii="Verdana" w:hAnsi="Verdana"/>
        </w:rPr>
      </w:pPr>
      <w:r w:rsidRPr="008F12F0">
        <w:rPr>
          <w:rFonts w:ascii="Verdana" w:hAnsi="Verdana"/>
        </w:rPr>
        <w:t>Make a statement to introduce and copy/paste Figure 1</w:t>
      </w:r>
      <w:r w:rsidR="00755864">
        <w:rPr>
          <w:rFonts w:ascii="Verdana" w:hAnsi="Verdana"/>
        </w:rPr>
        <w:t xml:space="preserve">. </w:t>
      </w:r>
    </w:p>
    <w:p w14:paraId="628FD814" w14:textId="757ED52D" w:rsidR="008F12F0" w:rsidRPr="002C6856" w:rsidRDefault="00AE4F69" w:rsidP="00C338DB">
      <w:pPr>
        <w:pStyle w:val="ListParagraph"/>
        <w:numPr>
          <w:ilvl w:val="5"/>
          <w:numId w:val="6"/>
        </w:numPr>
        <w:rPr>
          <w:rFonts w:ascii="Verdana" w:hAnsi="Verdana"/>
          <w:b/>
          <w:bCs/>
        </w:rPr>
      </w:pPr>
      <w:r w:rsidRPr="002C6856">
        <w:rPr>
          <w:rFonts w:ascii="Verdana" w:hAnsi="Verdana"/>
          <w:b/>
          <w:bCs/>
        </w:rPr>
        <w:t xml:space="preserve">Filter </w:t>
      </w:r>
      <w:r w:rsidR="005659C2" w:rsidRPr="002C6856">
        <w:rPr>
          <w:rFonts w:ascii="Verdana" w:hAnsi="Verdana"/>
          <w:b/>
          <w:bCs/>
        </w:rPr>
        <w:t>1 Performance</w:t>
      </w:r>
    </w:p>
    <w:p w14:paraId="09D7743A" w14:textId="48ACD151" w:rsidR="005659C2" w:rsidRDefault="00992F1C" w:rsidP="005659C2">
      <w:pPr>
        <w:pStyle w:val="ListParagraph"/>
        <w:numPr>
          <w:ilvl w:val="6"/>
          <w:numId w:val="6"/>
        </w:numPr>
        <w:rPr>
          <w:rFonts w:ascii="Verdana" w:hAnsi="Verdana"/>
        </w:rPr>
      </w:pPr>
      <w:r w:rsidRPr="002C6856">
        <w:rPr>
          <w:rFonts w:ascii="Verdana" w:hAnsi="Verdana"/>
          <w:b/>
          <w:bCs/>
        </w:rPr>
        <w:t>Determination of the filter</w:t>
      </w:r>
      <w:r w:rsidR="00E670A7">
        <w:rPr>
          <w:rFonts w:ascii="Verdana" w:hAnsi="Verdana"/>
          <w:b/>
          <w:bCs/>
        </w:rPr>
        <w:t>’s</w:t>
      </w:r>
      <w:r w:rsidRPr="002C6856">
        <w:rPr>
          <w:rFonts w:ascii="Verdana" w:hAnsi="Verdana"/>
          <w:b/>
          <w:bCs/>
        </w:rPr>
        <w:t xml:space="preserve"> transfer function </w:t>
      </w:r>
      <m:oMath>
        <m:d>
          <m:dPr>
            <m:begChr m:val="|"/>
            <m:endChr m:val="|"/>
            <m:ctrlPr>
              <w:rPr>
                <w:rFonts w:ascii="Cambria Math" w:hAnsi="Cambria Math"/>
                <w:b/>
                <w:bCs/>
                <w:i/>
                <w:iCs/>
              </w:rPr>
            </m:ctrlPr>
          </m:dPr>
          <m:e>
            <m:r>
              <m:rPr>
                <m:sty m:val="bi"/>
              </m:rPr>
              <w:rPr>
                <w:rFonts w:ascii="Cambria Math" w:hAnsi="Cambria Math"/>
              </w:rPr>
              <m:t>H(f)</m:t>
            </m:r>
          </m:e>
        </m:d>
      </m:oMath>
      <w:r w:rsidR="007D2890" w:rsidRPr="007D2890">
        <w:rPr>
          <w:rFonts w:ascii="Verdana" w:hAnsi="Verdana"/>
          <w:b/>
          <w:bCs/>
        </w:rPr>
        <w:t xml:space="preserve"> </w:t>
      </w:r>
      <w:r w:rsidR="008D0A06" w:rsidRPr="002C6856">
        <w:rPr>
          <w:rFonts w:ascii="Verdana" w:hAnsi="Verdana"/>
          <w:b/>
          <w:bCs/>
        </w:rPr>
        <w:t>through time-domain data capture</w:t>
      </w:r>
      <w:r w:rsidR="007F09AB">
        <w:rPr>
          <w:rFonts w:ascii="Verdana" w:hAnsi="Verdana"/>
        </w:rPr>
        <w:t xml:space="preserve">. </w:t>
      </w:r>
    </w:p>
    <w:p w14:paraId="12CC9E2A" w14:textId="36DE3FE8" w:rsidR="00755864" w:rsidRDefault="00441453" w:rsidP="008F4A0F">
      <w:pPr>
        <w:pStyle w:val="ListParagraph"/>
        <w:numPr>
          <w:ilvl w:val="7"/>
          <w:numId w:val="6"/>
        </w:numPr>
        <w:rPr>
          <w:rFonts w:ascii="Verdana" w:hAnsi="Verdana"/>
          <w:b/>
          <w:bCs/>
        </w:rPr>
      </w:pPr>
      <w:r>
        <w:rPr>
          <w:rFonts w:ascii="Verdana" w:hAnsi="Verdana"/>
          <w:b/>
          <w:bCs/>
        </w:rPr>
        <w:t>Test Setup</w:t>
      </w:r>
    </w:p>
    <w:p w14:paraId="5A366B64" w14:textId="4B7CBF30" w:rsidR="00380903" w:rsidRPr="00FC0111" w:rsidRDefault="00380903" w:rsidP="00FC0111">
      <w:pPr>
        <w:pStyle w:val="ListParagraph"/>
        <w:ind w:left="5040"/>
        <w:rPr>
          <w:rFonts w:ascii="Verdana" w:hAnsi="Verdana"/>
        </w:rPr>
      </w:pPr>
      <w:r>
        <w:rPr>
          <w:rFonts w:ascii="Verdana" w:hAnsi="Verdana"/>
        </w:rPr>
        <w:t>In referring to Figure 1, s</w:t>
      </w:r>
      <w:r>
        <w:rPr>
          <w:rFonts w:ascii="Verdana" w:hAnsi="Verdana"/>
        </w:rPr>
        <w:t>pecify the signal generator and the measuring instrument you use for this study.</w:t>
      </w:r>
    </w:p>
    <w:p w14:paraId="07BC9F62" w14:textId="261F0359" w:rsidR="00FC0111" w:rsidRDefault="00FC0111" w:rsidP="008F4A0F">
      <w:pPr>
        <w:pStyle w:val="ListParagraph"/>
        <w:numPr>
          <w:ilvl w:val="7"/>
          <w:numId w:val="6"/>
        </w:numPr>
        <w:rPr>
          <w:rFonts w:ascii="Verdana" w:hAnsi="Verdana"/>
          <w:b/>
          <w:bCs/>
        </w:rPr>
      </w:pPr>
      <w:r>
        <w:rPr>
          <w:rFonts w:ascii="Verdana" w:hAnsi="Verdana"/>
          <w:b/>
          <w:bCs/>
        </w:rPr>
        <w:t>Data Capture</w:t>
      </w:r>
    </w:p>
    <w:p w14:paraId="4AA5C393" w14:textId="2AA97361" w:rsidR="00FC0111" w:rsidRPr="00DE5604" w:rsidRDefault="00FC0111" w:rsidP="00DE5604">
      <w:pPr>
        <w:pStyle w:val="ListParagraph"/>
        <w:ind w:left="5040"/>
        <w:rPr>
          <w:rFonts w:ascii="Verdana" w:hAnsi="Verdana"/>
        </w:rPr>
      </w:pPr>
      <w:r>
        <w:rPr>
          <w:rFonts w:ascii="Verdana" w:hAnsi="Verdana"/>
          <w:i/>
          <w:iCs/>
        </w:rPr>
        <w:t xml:space="preserve">Describe how you captured the data (see Slide 13 of the </w:t>
      </w:r>
      <w:r w:rsidRPr="00871363">
        <w:rPr>
          <w:rFonts w:ascii="Verdana" w:hAnsi="Verdana"/>
        </w:rPr>
        <w:t>reference PowerPoint document)</w:t>
      </w:r>
      <w:r w:rsidRPr="00153E16">
        <w:rPr>
          <w:rFonts w:ascii="Verdana" w:hAnsi="Verdana"/>
        </w:rPr>
        <w:t xml:space="preserve"> </w:t>
      </w:r>
    </w:p>
    <w:p w14:paraId="576C1B67" w14:textId="23762D82" w:rsidR="007F09AB" w:rsidRDefault="00E670A7" w:rsidP="008F4A0F">
      <w:pPr>
        <w:pStyle w:val="ListParagraph"/>
        <w:numPr>
          <w:ilvl w:val="7"/>
          <w:numId w:val="6"/>
        </w:numPr>
        <w:rPr>
          <w:rFonts w:ascii="Verdana" w:hAnsi="Verdana"/>
          <w:b/>
          <w:bCs/>
        </w:rPr>
      </w:pPr>
      <w:r w:rsidRPr="007F24F9">
        <w:rPr>
          <w:rFonts w:ascii="Verdana" w:hAnsi="Verdana"/>
          <w:b/>
          <w:bCs/>
        </w:rPr>
        <w:t xml:space="preserve">Filter’s transfer </w:t>
      </w:r>
      <w:r w:rsidR="007F24F9" w:rsidRPr="007F24F9">
        <w:rPr>
          <w:rFonts w:ascii="Verdana" w:hAnsi="Verdana"/>
          <w:b/>
          <w:bCs/>
        </w:rPr>
        <w:t>function</w:t>
      </w:r>
      <w:r w:rsidR="00F8200B">
        <w:rPr>
          <w:rFonts w:ascii="Verdana" w:hAnsi="Verdana"/>
          <w:b/>
          <w:bCs/>
        </w:rPr>
        <w:t xml:space="preserve"> </w:t>
      </w:r>
      <m:oMath>
        <m:d>
          <m:dPr>
            <m:begChr m:val="|"/>
            <m:endChr m:val="|"/>
            <m:ctrlPr>
              <w:rPr>
                <w:rFonts w:ascii="Cambria Math" w:hAnsi="Cambria Math"/>
                <w:b/>
                <w:bCs/>
                <w:i/>
                <w:iCs/>
              </w:rPr>
            </m:ctrlPr>
          </m:dPr>
          <m:e>
            <m:r>
              <m:rPr>
                <m:sty m:val="bi"/>
              </m:rPr>
              <w:rPr>
                <w:rFonts w:ascii="Cambria Math" w:hAnsi="Cambria Math"/>
              </w:rPr>
              <m:t>H(f)</m:t>
            </m:r>
          </m:e>
        </m:d>
      </m:oMath>
    </w:p>
    <w:p w14:paraId="439B1956" w14:textId="28C3AFBB" w:rsidR="007F24F9" w:rsidRPr="007F24F9" w:rsidRDefault="007F24F9" w:rsidP="00A14494">
      <w:pPr>
        <w:pStyle w:val="ListParagraph"/>
        <w:ind w:left="4680"/>
        <w:rPr>
          <w:rFonts w:ascii="Verdana" w:hAnsi="Verdana"/>
          <w:i/>
          <w:iCs/>
        </w:rPr>
      </w:pPr>
      <w:r>
        <w:rPr>
          <w:rFonts w:ascii="Verdana" w:hAnsi="Verdana"/>
          <w:i/>
          <w:iCs/>
        </w:rPr>
        <w:t xml:space="preserve">Describe the data processing you went though </w:t>
      </w:r>
      <w:r w:rsidR="00A43103">
        <w:rPr>
          <w:rFonts w:ascii="Verdana" w:hAnsi="Verdana"/>
          <w:i/>
          <w:iCs/>
        </w:rPr>
        <w:t>and display your result</w:t>
      </w:r>
      <w:r w:rsidR="000423B9">
        <w:rPr>
          <w:rFonts w:ascii="Verdana" w:hAnsi="Verdana"/>
          <w:i/>
          <w:iCs/>
        </w:rPr>
        <w:t>.</w:t>
      </w:r>
    </w:p>
    <w:p w14:paraId="12BE4622" w14:textId="38D998DF" w:rsidR="007F24F9" w:rsidRPr="00087409" w:rsidRDefault="000423B9" w:rsidP="008F4A0F">
      <w:pPr>
        <w:pStyle w:val="ListParagraph"/>
        <w:numPr>
          <w:ilvl w:val="7"/>
          <w:numId w:val="6"/>
        </w:numPr>
        <w:rPr>
          <w:rFonts w:ascii="Verdana" w:hAnsi="Verdana"/>
          <w:b/>
          <w:bCs/>
        </w:rPr>
      </w:pPr>
      <w:r>
        <w:rPr>
          <w:rFonts w:ascii="Verdana" w:hAnsi="Verdana"/>
          <w:b/>
          <w:bCs/>
        </w:rPr>
        <w:t xml:space="preserve">Comparing </w:t>
      </w:r>
      <w:r w:rsidR="0057605C">
        <w:rPr>
          <w:rFonts w:ascii="Verdana" w:hAnsi="Verdana"/>
          <w:b/>
          <w:bCs/>
        </w:rPr>
        <w:t xml:space="preserve">the obtained </w:t>
      </w:r>
      <m:oMath>
        <m:d>
          <m:dPr>
            <m:begChr m:val="|"/>
            <m:endChr m:val="|"/>
            <m:ctrlPr>
              <w:rPr>
                <w:rFonts w:ascii="Cambria Math" w:hAnsi="Cambria Math"/>
                <w:b/>
                <w:bCs/>
                <w:i/>
                <w:iCs/>
              </w:rPr>
            </m:ctrlPr>
          </m:dPr>
          <m:e>
            <m:r>
              <m:rPr>
                <m:sty m:val="bi"/>
              </m:rPr>
              <w:rPr>
                <w:rFonts w:ascii="Cambria Math" w:hAnsi="Cambria Math"/>
              </w:rPr>
              <m:t>H(f)</m:t>
            </m:r>
          </m:e>
        </m:d>
      </m:oMath>
      <w:r w:rsidR="0057605C">
        <w:rPr>
          <w:rFonts w:ascii="Verdana" w:hAnsi="Verdana"/>
          <w:b/>
          <w:bCs/>
          <w:iCs/>
        </w:rPr>
        <w:t xml:space="preserve"> with </w:t>
      </w:r>
      <w:r w:rsidR="00DA5EFC">
        <w:rPr>
          <w:rFonts w:ascii="Verdana" w:hAnsi="Verdana"/>
          <w:b/>
          <w:bCs/>
          <w:iCs/>
        </w:rPr>
        <w:t>the Simulink Filter Response</w:t>
      </w:r>
      <w:r w:rsidR="0082225B">
        <w:rPr>
          <w:rFonts w:ascii="Verdana" w:hAnsi="Verdana"/>
          <w:b/>
          <w:bCs/>
          <w:iCs/>
        </w:rPr>
        <w:t>.</w:t>
      </w:r>
    </w:p>
    <w:p w14:paraId="55151B64" w14:textId="017F2440" w:rsidR="00B71B76" w:rsidRPr="00B71B76" w:rsidRDefault="00087409" w:rsidP="00B71B76">
      <w:pPr>
        <w:pStyle w:val="ListParagraph"/>
        <w:ind w:left="4680"/>
        <w:rPr>
          <w:rFonts w:ascii="Verdana" w:hAnsi="Verdana"/>
          <w:i/>
          <w:iCs/>
        </w:rPr>
      </w:pPr>
      <w:r>
        <w:rPr>
          <w:rFonts w:ascii="Verdana" w:hAnsi="Verdana"/>
          <w:i/>
          <w:iCs/>
        </w:rPr>
        <w:t>Quantify the dB differences between both graphs over 3 frequency points where they differ most.</w:t>
      </w:r>
    </w:p>
    <w:p w14:paraId="4E2C65AD" w14:textId="25532CFD" w:rsidR="00B71B76" w:rsidRDefault="00B71B76" w:rsidP="00B71B76">
      <w:pPr>
        <w:pStyle w:val="ListParagraph"/>
        <w:numPr>
          <w:ilvl w:val="6"/>
          <w:numId w:val="6"/>
        </w:numPr>
        <w:rPr>
          <w:rFonts w:ascii="Verdana" w:hAnsi="Verdana"/>
        </w:rPr>
      </w:pPr>
      <w:r w:rsidRPr="002C6856">
        <w:rPr>
          <w:rFonts w:ascii="Verdana" w:hAnsi="Verdana"/>
          <w:b/>
          <w:bCs/>
        </w:rPr>
        <w:t>Determination of the filter</w:t>
      </w:r>
      <w:r>
        <w:rPr>
          <w:rFonts w:ascii="Verdana" w:hAnsi="Verdana"/>
          <w:b/>
          <w:bCs/>
        </w:rPr>
        <w:t>’s</w:t>
      </w:r>
      <w:r w:rsidRPr="002C6856">
        <w:rPr>
          <w:rFonts w:ascii="Verdana" w:hAnsi="Verdana"/>
          <w:b/>
          <w:bCs/>
        </w:rPr>
        <w:t xml:space="preserve"> transfer function </w:t>
      </w:r>
      <m:oMath>
        <m:d>
          <m:dPr>
            <m:begChr m:val="|"/>
            <m:endChr m:val="|"/>
            <m:ctrlPr>
              <w:rPr>
                <w:rFonts w:ascii="Cambria Math" w:hAnsi="Cambria Math"/>
                <w:b/>
                <w:bCs/>
                <w:i/>
                <w:iCs/>
              </w:rPr>
            </m:ctrlPr>
          </m:dPr>
          <m:e>
            <m:r>
              <m:rPr>
                <m:sty m:val="bi"/>
              </m:rPr>
              <w:rPr>
                <w:rFonts w:ascii="Cambria Math" w:hAnsi="Cambria Math"/>
              </w:rPr>
              <m:t>H(f)</m:t>
            </m:r>
          </m:e>
        </m:d>
      </m:oMath>
      <w:r w:rsidRPr="007D2890">
        <w:rPr>
          <w:rFonts w:ascii="Verdana" w:hAnsi="Verdana"/>
          <w:b/>
          <w:bCs/>
        </w:rPr>
        <w:t xml:space="preserve"> </w:t>
      </w:r>
      <w:r w:rsidRPr="002C6856">
        <w:rPr>
          <w:rFonts w:ascii="Verdana" w:hAnsi="Verdana"/>
          <w:b/>
          <w:bCs/>
        </w:rPr>
        <w:t xml:space="preserve">through </w:t>
      </w:r>
      <w:r>
        <w:rPr>
          <w:rFonts w:ascii="Verdana" w:hAnsi="Verdana"/>
          <w:b/>
          <w:bCs/>
        </w:rPr>
        <w:t>frequency</w:t>
      </w:r>
      <w:r w:rsidRPr="002C6856">
        <w:rPr>
          <w:rFonts w:ascii="Verdana" w:hAnsi="Verdana"/>
          <w:b/>
          <w:bCs/>
        </w:rPr>
        <w:t>-domain data capture</w:t>
      </w:r>
      <w:r>
        <w:rPr>
          <w:rFonts w:ascii="Verdana" w:hAnsi="Verdana"/>
        </w:rPr>
        <w:t xml:space="preserve">. </w:t>
      </w:r>
    </w:p>
    <w:p w14:paraId="124A0963" w14:textId="77777777" w:rsidR="00FD3EF0" w:rsidRDefault="00FD3EF0" w:rsidP="00FD3EF0">
      <w:pPr>
        <w:pStyle w:val="ListParagraph"/>
        <w:numPr>
          <w:ilvl w:val="7"/>
          <w:numId w:val="6"/>
        </w:numPr>
        <w:rPr>
          <w:rFonts w:ascii="Verdana" w:hAnsi="Verdana"/>
          <w:b/>
          <w:bCs/>
        </w:rPr>
      </w:pPr>
      <w:r>
        <w:rPr>
          <w:rFonts w:ascii="Verdana" w:hAnsi="Verdana"/>
          <w:b/>
          <w:bCs/>
        </w:rPr>
        <w:t>Test Setup</w:t>
      </w:r>
    </w:p>
    <w:p w14:paraId="3D56DDF4" w14:textId="77777777" w:rsidR="00FD3EF0" w:rsidRPr="00FC0111" w:rsidRDefault="00FD3EF0" w:rsidP="00FD3EF0">
      <w:pPr>
        <w:pStyle w:val="ListParagraph"/>
        <w:ind w:left="5040"/>
        <w:rPr>
          <w:rFonts w:ascii="Verdana" w:hAnsi="Verdana"/>
        </w:rPr>
      </w:pPr>
      <w:r>
        <w:rPr>
          <w:rFonts w:ascii="Verdana" w:hAnsi="Verdana"/>
        </w:rPr>
        <w:t>In referring to Figure 1, specify the signal generator and the measuring instrument you use for this study.</w:t>
      </w:r>
    </w:p>
    <w:p w14:paraId="488D9BF4" w14:textId="77777777" w:rsidR="00FD3EF0" w:rsidRDefault="00FD3EF0" w:rsidP="00FD3EF0">
      <w:pPr>
        <w:pStyle w:val="ListParagraph"/>
        <w:numPr>
          <w:ilvl w:val="7"/>
          <w:numId w:val="6"/>
        </w:numPr>
        <w:rPr>
          <w:rFonts w:ascii="Verdana" w:hAnsi="Verdana"/>
          <w:b/>
          <w:bCs/>
        </w:rPr>
      </w:pPr>
      <w:r>
        <w:rPr>
          <w:rFonts w:ascii="Verdana" w:hAnsi="Verdana"/>
          <w:b/>
          <w:bCs/>
        </w:rPr>
        <w:t>Data Capture</w:t>
      </w:r>
    </w:p>
    <w:p w14:paraId="7BA4AFF6" w14:textId="7AC41141" w:rsidR="00FD3EF0" w:rsidRPr="00DE5604" w:rsidRDefault="00FD3EF0" w:rsidP="00FD3EF0">
      <w:pPr>
        <w:pStyle w:val="ListParagraph"/>
        <w:ind w:left="5040"/>
        <w:rPr>
          <w:rFonts w:ascii="Verdana" w:hAnsi="Verdana"/>
        </w:rPr>
      </w:pPr>
      <w:r>
        <w:rPr>
          <w:rFonts w:ascii="Verdana" w:hAnsi="Verdana"/>
          <w:i/>
          <w:iCs/>
        </w:rPr>
        <w:t>Describe how you captured the data (see Slide 1</w:t>
      </w:r>
      <w:r w:rsidR="002E147A">
        <w:rPr>
          <w:rFonts w:ascii="Verdana" w:hAnsi="Verdana"/>
          <w:i/>
          <w:iCs/>
        </w:rPr>
        <w:t>7</w:t>
      </w:r>
      <w:r>
        <w:rPr>
          <w:rFonts w:ascii="Verdana" w:hAnsi="Verdana"/>
          <w:i/>
          <w:iCs/>
        </w:rPr>
        <w:t xml:space="preserve"> of the </w:t>
      </w:r>
      <w:r w:rsidRPr="00871363">
        <w:rPr>
          <w:rFonts w:ascii="Verdana" w:hAnsi="Verdana"/>
        </w:rPr>
        <w:t>reference PowerPoint document)</w:t>
      </w:r>
      <w:r w:rsidRPr="00153E16">
        <w:rPr>
          <w:rFonts w:ascii="Verdana" w:hAnsi="Verdana"/>
        </w:rPr>
        <w:t xml:space="preserve"> </w:t>
      </w:r>
    </w:p>
    <w:p w14:paraId="4536FBF1" w14:textId="77777777" w:rsidR="0091529B" w:rsidRPr="0091529B" w:rsidRDefault="00FD3EF0" w:rsidP="0091529B">
      <w:pPr>
        <w:pStyle w:val="ListParagraph"/>
        <w:numPr>
          <w:ilvl w:val="7"/>
          <w:numId w:val="6"/>
        </w:numPr>
        <w:rPr>
          <w:rFonts w:ascii="Verdana" w:hAnsi="Verdana"/>
          <w:b/>
          <w:bCs/>
        </w:rPr>
      </w:pPr>
      <w:r w:rsidRPr="007F24F9">
        <w:rPr>
          <w:rFonts w:ascii="Verdana" w:hAnsi="Verdana"/>
          <w:b/>
          <w:bCs/>
        </w:rPr>
        <w:t>Filter’s transfer function</w:t>
      </w:r>
      <w:r>
        <w:rPr>
          <w:rFonts w:ascii="Verdana" w:hAnsi="Verdana"/>
          <w:b/>
          <w:bCs/>
        </w:rPr>
        <w:t xml:space="preserve"> </w:t>
      </w:r>
      <m:oMath>
        <m:d>
          <m:dPr>
            <m:begChr m:val="|"/>
            <m:endChr m:val="|"/>
            <m:ctrlPr>
              <w:rPr>
                <w:rFonts w:ascii="Cambria Math" w:hAnsi="Cambria Math"/>
                <w:b/>
                <w:bCs/>
                <w:i/>
                <w:iCs/>
              </w:rPr>
            </m:ctrlPr>
          </m:dPr>
          <m:e>
            <m:r>
              <m:rPr>
                <m:sty m:val="bi"/>
              </m:rPr>
              <w:rPr>
                <w:rFonts w:ascii="Cambria Math" w:hAnsi="Cambria Math"/>
              </w:rPr>
              <m:t>H</m:t>
            </m:r>
            <m:d>
              <m:dPr>
                <m:ctrlPr>
                  <w:rPr>
                    <w:rFonts w:ascii="Cambria Math" w:hAnsi="Cambria Math"/>
                    <w:b/>
                    <w:bCs/>
                    <w:i/>
                    <w:iCs/>
                  </w:rPr>
                </m:ctrlPr>
              </m:dPr>
              <m:e>
                <m:r>
                  <m:rPr>
                    <m:sty m:val="bi"/>
                  </m:rPr>
                  <w:rPr>
                    <w:rFonts w:ascii="Cambria Math" w:hAnsi="Cambria Math"/>
                  </w:rPr>
                  <m:t>f</m:t>
                </m:r>
              </m:e>
            </m:d>
          </m:e>
        </m:d>
      </m:oMath>
    </w:p>
    <w:p w14:paraId="1BF07569" w14:textId="5E42D6CA" w:rsidR="00FD3EF0" w:rsidRPr="0091529B" w:rsidRDefault="00FD3EF0" w:rsidP="0091529B">
      <w:pPr>
        <w:pStyle w:val="ListParagraph"/>
        <w:numPr>
          <w:ilvl w:val="8"/>
          <w:numId w:val="6"/>
        </w:numPr>
        <w:rPr>
          <w:rFonts w:ascii="Verdana" w:hAnsi="Verdana"/>
          <w:b/>
          <w:bCs/>
        </w:rPr>
      </w:pPr>
      <w:r w:rsidRPr="0091529B">
        <w:rPr>
          <w:rFonts w:ascii="Verdana" w:hAnsi="Verdana"/>
          <w:i/>
          <w:iCs/>
        </w:rPr>
        <w:t>Describe the data processing you went though and display your result.</w:t>
      </w:r>
    </w:p>
    <w:p w14:paraId="6A249838" w14:textId="1458F224" w:rsidR="0091529B" w:rsidRPr="0091529B" w:rsidRDefault="00F93BD7" w:rsidP="0091529B">
      <w:pPr>
        <w:pStyle w:val="ListParagraph"/>
        <w:numPr>
          <w:ilvl w:val="8"/>
          <w:numId w:val="6"/>
        </w:numPr>
        <w:rPr>
          <w:rFonts w:ascii="Verdana" w:hAnsi="Verdana"/>
          <w:b/>
          <w:bCs/>
        </w:rPr>
      </w:pPr>
      <w:r>
        <w:rPr>
          <w:rFonts w:ascii="Verdana" w:hAnsi="Verdana"/>
          <w:i/>
          <w:iCs/>
        </w:rPr>
        <w:t xml:space="preserve">Specify what theorem is used </w:t>
      </w:r>
      <w:r w:rsidR="00322430">
        <w:rPr>
          <w:rFonts w:ascii="Verdana" w:hAnsi="Verdana"/>
          <w:i/>
          <w:iCs/>
        </w:rPr>
        <w:t xml:space="preserve">to justify the validity of </w:t>
      </w:r>
      <m:oMath>
        <m:d>
          <m:dPr>
            <m:begChr m:val="|"/>
            <m:endChr m:val="|"/>
            <m:ctrlPr>
              <w:rPr>
                <w:rFonts w:ascii="Cambria Math" w:hAnsi="Cambria Math"/>
                <w:b/>
                <w:bCs/>
                <w:i/>
                <w:iCs/>
              </w:rPr>
            </m:ctrlPr>
          </m:dPr>
          <m:e>
            <m:r>
              <m:rPr>
                <m:sty m:val="bi"/>
              </m:rPr>
              <w:rPr>
                <w:rFonts w:ascii="Cambria Math" w:hAnsi="Cambria Math"/>
              </w:rPr>
              <m:t>H</m:t>
            </m:r>
            <m:d>
              <m:dPr>
                <m:ctrlPr>
                  <w:rPr>
                    <w:rFonts w:ascii="Cambria Math" w:hAnsi="Cambria Math"/>
                    <w:b/>
                    <w:bCs/>
                    <w:i/>
                    <w:iCs/>
                  </w:rPr>
                </m:ctrlPr>
              </m:dPr>
              <m:e>
                <m:r>
                  <m:rPr>
                    <m:sty m:val="bi"/>
                  </m:rPr>
                  <w:rPr>
                    <w:rFonts w:ascii="Cambria Math" w:hAnsi="Cambria Math"/>
                  </w:rPr>
                  <m:t>f</m:t>
                </m:r>
              </m:e>
            </m:d>
          </m:e>
        </m:d>
      </m:oMath>
    </w:p>
    <w:p w14:paraId="72D50932" w14:textId="77777777" w:rsidR="00FD3EF0" w:rsidRPr="00087409" w:rsidRDefault="00FD3EF0" w:rsidP="00FD3EF0">
      <w:pPr>
        <w:pStyle w:val="ListParagraph"/>
        <w:numPr>
          <w:ilvl w:val="7"/>
          <w:numId w:val="6"/>
        </w:numPr>
        <w:rPr>
          <w:rFonts w:ascii="Verdana" w:hAnsi="Verdana"/>
          <w:b/>
          <w:bCs/>
        </w:rPr>
      </w:pPr>
      <w:r>
        <w:rPr>
          <w:rFonts w:ascii="Verdana" w:hAnsi="Verdana"/>
          <w:b/>
          <w:bCs/>
        </w:rPr>
        <w:lastRenderedPageBreak/>
        <w:t xml:space="preserve">Comparing the obtained </w:t>
      </w:r>
      <m:oMath>
        <m:d>
          <m:dPr>
            <m:begChr m:val="|"/>
            <m:endChr m:val="|"/>
            <m:ctrlPr>
              <w:rPr>
                <w:rFonts w:ascii="Cambria Math" w:hAnsi="Cambria Math"/>
                <w:b/>
                <w:bCs/>
                <w:i/>
                <w:iCs/>
              </w:rPr>
            </m:ctrlPr>
          </m:dPr>
          <m:e>
            <m:r>
              <m:rPr>
                <m:sty m:val="bi"/>
              </m:rPr>
              <w:rPr>
                <w:rFonts w:ascii="Cambria Math" w:hAnsi="Cambria Math"/>
              </w:rPr>
              <m:t>H(f)</m:t>
            </m:r>
          </m:e>
        </m:d>
      </m:oMath>
      <w:r>
        <w:rPr>
          <w:rFonts w:ascii="Verdana" w:hAnsi="Verdana"/>
          <w:b/>
          <w:bCs/>
          <w:iCs/>
        </w:rPr>
        <w:t xml:space="preserve"> with the Simulink Filter Response.</w:t>
      </w:r>
    </w:p>
    <w:p w14:paraId="78F18278" w14:textId="7951B5C0" w:rsidR="00FD3EF0" w:rsidRPr="005D4A29" w:rsidRDefault="00FD3EF0" w:rsidP="005D4A29">
      <w:pPr>
        <w:pStyle w:val="ListParagraph"/>
        <w:ind w:left="4680"/>
        <w:rPr>
          <w:rFonts w:ascii="Verdana" w:hAnsi="Verdana"/>
          <w:i/>
          <w:iCs/>
        </w:rPr>
      </w:pPr>
      <w:r>
        <w:rPr>
          <w:rFonts w:ascii="Verdana" w:hAnsi="Verdana"/>
          <w:i/>
          <w:iCs/>
        </w:rPr>
        <w:t>Quantify the dB differences between both graphs over 3 frequency points where they differ most.</w:t>
      </w:r>
    </w:p>
    <w:p w14:paraId="19847FD7" w14:textId="6D78CBB9" w:rsidR="000A50A9" w:rsidRDefault="000A50A9" w:rsidP="00FD3EF0">
      <w:pPr>
        <w:pStyle w:val="ListParagraph"/>
        <w:numPr>
          <w:ilvl w:val="5"/>
          <w:numId w:val="6"/>
        </w:numPr>
        <w:rPr>
          <w:rFonts w:ascii="Verdana" w:hAnsi="Verdana"/>
          <w:b/>
          <w:bCs/>
        </w:rPr>
      </w:pPr>
      <w:r w:rsidRPr="002C6856">
        <w:rPr>
          <w:rFonts w:ascii="Verdana" w:hAnsi="Verdana"/>
          <w:b/>
          <w:bCs/>
        </w:rPr>
        <w:t xml:space="preserve">Filter </w:t>
      </w:r>
      <w:r>
        <w:rPr>
          <w:rFonts w:ascii="Verdana" w:hAnsi="Verdana"/>
          <w:b/>
          <w:bCs/>
        </w:rPr>
        <w:t>2</w:t>
      </w:r>
      <w:r w:rsidRPr="002C6856">
        <w:rPr>
          <w:rFonts w:ascii="Verdana" w:hAnsi="Verdana"/>
          <w:b/>
          <w:bCs/>
        </w:rPr>
        <w:t xml:space="preserve"> Performance</w:t>
      </w:r>
    </w:p>
    <w:p w14:paraId="32A55688" w14:textId="0580BD62" w:rsidR="000A50A9" w:rsidRPr="00123054" w:rsidRDefault="00123054" w:rsidP="00123054">
      <w:pPr>
        <w:pStyle w:val="ListParagraph"/>
        <w:ind w:left="3960"/>
        <w:rPr>
          <w:rFonts w:ascii="Verdana" w:hAnsi="Verdana"/>
        </w:rPr>
      </w:pPr>
      <w:r>
        <w:rPr>
          <w:rFonts w:ascii="Verdana" w:hAnsi="Verdana"/>
        </w:rPr>
        <w:t xml:space="preserve">Follow </w:t>
      </w:r>
      <w:r w:rsidR="00112CBC">
        <w:rPr>
          <w:rFonts w:ascii="Verdana" w:hAnsi="Verdana"/>
        </w:rPr>
        <w:t xml:space="preserve">all the </w:t>
      </w:r>
      <w:r>
        <w:rPr>
          <w:rFonts w:ascii="Verdana" w:hAnsi="Verdana"/>
        </w:rPr>
        <w:t>steps defined for Filter 1.</w:t>
      </w:r>
    </w:p>
    <w:p w14:paraId="552A5AC8" w14:textId="4C195925" w:rsidR="00D376BA" w:rsidRDefault="00D376BA" w:rsidP="00D376BA">
      <w:pPr>
        <w:pStyle w:val="ListParagraph"/>
        <w:numPr>
          <w:ilvl w:val="4"/>
          <w:numId w:val="6"/>
        </w:numPr>
        <w:rPr>
          <w:rFonts w:ascii="Verdana" w:hAnsi="Verdana"/>
        </w:rPr>
      </w:pPr>
      <w:r w:rsidRPr="002C6856">
        <w:rPr>
          <w:rFonts w:ascii="Verdana" w:hAnsi="Verdana"/>
          <w:b/>
          <w:bCs/>
        </w:rPr>
        <w:t xml:space="preserve">Filter Performance Analysis per Activity </w:t>
      </w:r>
      <w:r w:rsidR="00112CBC">
        <w:rPr>
          <w:rFonts w:ascii="Verdana" w:hAnsi="Verdana"/>
          <w:b/>
          <w:bCs/>
        </w:rPr>
        <w:t>3</w:t>
      </w:r>
      <w:r>
        <w:rPr>
          <w:rFonts w:ascii="Verdana" w:hAnsi="Verdana"/>
        </w:rPr>
        <w:t xml:space="preserve"> </w:t>
      </w:r>
      <w:r w:rsidRPr="00871363">
        <w:rPr>
          <w:rFonts w:ascii="Verdana" w:hAnsi="Verdana"/>
        </w:rPr>
        <w:t>(see Slide</w:t>
      </w:r>
      <w:r w:rsidR="000106FE">
        <w:rPr>
          <w:rFonts w:ascii="Verdana" w:hAnsi="Verdana"/>
        </w:rPr>
        <w:t>s 21 through 24</w:t>
      </w:r>
      <w:r w:rsidRPr="00871363">
        <w:rPr>
          <w:rFonts w:ascii="Verdana" w:hAnsi="Verdana"/>
        </w:rPr>
        <w:t xml:space="preserve"> of the reference PowerPoint document)</w:t>
      </w:r>
    </w:p>
    <w:p w14:paraId="54E97CDA" w14:textId="77777777" w:rsidR="00D376BA" w:rsidRDefault="00D376BA" w:rsidP="00D376BA">
      <w:pPr>
        <w:pStyle w:val="ListParagraph"/>
        <w:numPr>
          <w:ilvl w:val="5"/>
          <w:numId w:val="6"/>
        </w:numPr>
        <w:rPr>
          <w:rFonts w:ascii="Verdana" w:hAnsi="Verdana"/>
        </w:rPr>
      </w:pPr>
      <w:r w:rsidRPr="002C6856">
        <w:rPr>
          <w:rFonts w:ascii="Verdana" w:hAnsi="Verdana"/>
          <w:b/>
          <w:bCs/>
        </w:rPr>
        <w:t>Simulink setup</w:t>
      </w:r>
    </w:p>
    <w:p w14:paraId="1C679B01" w14:textId="604EDE03" w:rsidR="00D376BA" w:rsidRPr="00AE4F69" w:rsidRDefault="00D376BA" w:rsidP="00D376BA">
      <w:pPr>
        <w:pStyle w:val="ListParagraph"/>
        <w:ind w:left="3600"/>
        <w:rPr>
          <w:rFonts w:ascii="Verdana" w:hAnsi="Verdana"/>
        </w:rPr>
      </w:pPr>
      <w:r w:rsidRPr="008F12F0">
        <w:rPr>
          <w:rFonts w:ascii="Verdana" w:hAnsi="Verdana"/>
        </w:rPr>
        <w:t xml:space="preserve">Make a statement to introduce and copy/paste </w:t>
      </w:r>
      <w:r w:rsidR="00CC19A8">
        <w:rPr>
          <w:rFonts w:ascii="Verdana" w:hAnsi="Verdana"/>
        </w:rPr>
        <w:t>figure</w:t>
      </w:r>
      <w:r w:rsidRPr="008F12F0">
        <w:rPr>
          <w:rFonts w:ascii="Verdana" w:hAnsi="Verdana"/>
        </w:rPr>
        <w:t xml:space="preserve"> 1</w:t>
      </w:r>
      <w:r w:rsidR="000106FE">
        <w:rPr>
          <w:rFonts w:ascii="Verdana" w:hAnsi="Verdana"/>
        </w:rPr>
        <w:t xml:space="preserve"> </w:t>
      </w:r>
      <w:r w:rsidR="005D15E5">
        <w:rPr>
          <w:rFonts w:ascii="Verdana" w:hAnsi="Verdana"/>
        </w:rPr>
        <w:t>in Slide 21</w:t>
      </w:r>
      <w:r w:rsidR="00CC19A8">
        <w:rPr>
          <w:rFonts w:ascii="Verdana" w:hAnsi="Verdana"/>
        </w:rPr>
        <w:t xml:space="preserve">. </w:t>
      </w:r>
    </w:p>
    <w:p w14:paraId="4DB226BE" w14:textId="77777777" w:rsidR="00D376BA" w:rsidRPr="002C6856" w:rsidRDefault="00D376BA" w:rsidP="00D376BA">
      <w:pPr>
        <w:pStyle w:val="ListParagraph"/>
        <w:numPr>
          <w:ilvl w:val="5"/>
          <w:numId w:val="6"/>
        </w:numPr>
        <w:rPr>
          <w:rFonts w:ascii="Verdana" w:hAnsi="Verdana"/>
          <w:b/>
          <w:bCs/>
        </w:rPr>
      </w:pPr>
      <w:r w:rsidRPr="002C6856">
        <w:rPr>
          <w:rFonts w:ascii="Verdana" w:hAnsi="Verdana"/>
          <w:b/>
          <w:bCs/>
        </w:rPr>
        <w:t>Filter 1 Performance</w:t>
      </w:r>
    </w:p>
    <w:p w14:paraId="7509C364" w14:textId="319CB7A5" w:rsidR="000A50A9" w:rsidRDefault="00DD653E" w:rsidP="00627906">
      <w:pPr>
        <w:pStyle w:val="ListParagraph"/>
        <w:numPr>
          <w:ilvl w:val="6"/>
          <w:numId w:val="6"/>
        </w:numPr>
        <w:rPr>
          <w:rFonts w:ascii="Verdana" w:hAnsi="Verdana"/>
          <w:b/>
          <w:bCs/>
        </w:rPr>
      </w:pPr>
      <w:r w:rsidRPr="00DD653E">
        <w:rPr>
          <w:rFonts w:ascii="Verdana" w:hAnsi="Verdana"/>
          <w:b/>
          <w:bCs/>
        </w:rPr>
        <w:t>Narrow Band Noise Protection Analysis</w:t>
      </w:r>
    </w:p>
    <w:p w14:paraId="338E4F48" w14:textId="276B16DE" w:rsidR="008672F8" w:rsidRPr="008672F8" w:rsidRDefault="008672F8" w:rsidP="008672F8">
      <w:pPr>
        <w:pStyle w:val="ListParagraph"/>
        <w:ind w:left="4680"/>
        <w:rPr>
          <w:rFonts w:ascii="Verdana" w:hAnsi="Verdana"/>
        </w:rPr>
      </w:pPr>
      <w:r>
        <w:rPr>
          <w:rFonts w:ascii="Verdana" w:hAnsi="Verdana"/>
        </w:rPr>
        <w:t xml:space="preserve">Describe all </w:t>
      </w:r>
      <w:r w:rsidR="003C5EB1">
        <w:rPr>
          <w:rFonts w:ascii="Verdana" w:hAnsi="Verdana"/>
        </w:rPr>
        <w:t>six steps specified in Slide 22</w:t>
      </w:r>
      <w:r w:rsidR="003A6D64">
        <w:rPr>
          <w:rFonts w:ascii="Verdana" w:hAnsi="Verdana"/>
        </w:rPr>
        <w:t xml:space="preserve">, display your </w:t>
      </w:r>
      <w:r w:rsidR="00F612DF">
        <w:rPr>
          <w:rFonts w:ascii="Verdana" w:hAnsi="Verdana"/>
        </w:rPr>
        <w:t>results,</w:t>
      </w:r>
      <w:r w:rsidR="003A6D64">
        <w:rPr>
          <w:rFonts w:ascii="Verdana" w:hAnsi="Verdana"/>
        </w:rPr>
        <w:t xml:space="preserve"> and </w:t>
      </w:r>
      <w:r w:rsidR="00267439">
        <w:rPr>
          <w:rFonts w:ascii="Verdana" w:hAnsi="Verdana"/>
        </w:rPr>
        <w:t xml:space="preserve">provide comments </w:t>
      </w:r>
      <w:r w:rsidR="0009104E">
        <w:rPr>
          <w:rFonts w:ascii="Verdana" w:hAnsi="Verdana"/>
        </w:rPr>
        <w:t>as required or a</w:t>
      </w:r>
      <w:r w:rsidR="00DA0B59">
        <w:rPr>
          <w:rFonts w:ascii="Verdana" w:hAnsi="Verdana"/>
        </w:rPr>
        <w:t>s desired.</w:t>
      </w:r>
    </w:p>
    <w:p w14:paraId="4FF9C365" w14:textId="7250754F" w:rsidR="00FD74CD" w:rsidRDefault="00025B97" w:rsidP="00627906">
      <w:pPr>
        <w:pStyle w:val="ListParagraph"/>
        <w:numPr>
          <w:ilvl w:val="6"/>
          <w:numId w:val="6"/>
        </w:numPr>
        <w:rPr>
          <w:rFonts w:ascii="Verdana" w:hAnsi="Verdana"/>
          <w:b/>
          <w:bCs/>
        </w:rPr>
      </w:pPr>
      <w:r>
        <w:rPr>
          <w:rFonts w:ascii="Verdana" w:hAnsi="Verdana"/>
          <w:b/>
          <w:bCs/>
        </w:rPr>
        <w:t>Broad</w:t>
      </w:r>
      <w:r w:rsidRPr="00025B97">
        <w:rPr>
          <w:rFonts w:ascii="Verdana" w:hAnsi="Verdana"/>
          <w:b/>
          <w:bCs/>
        </w:rPr>
        <w:t xml:space="preserve"> Band Noise Protection Analysis</w:t>
      </w:r>
    </w:p>
    <w:p w14:paraId="3CDF6E36" w14:textId="525AF1B9" w:rsidR="00F70660" w:rsidRPr="00E9600B" w:rsidRDefault="00F70660" w:rsidP="00E9600B">
      <w:pPr>
        <w:pStyle w:val="ListParagraph"/>
        <w:ind w:left="4680"/>
        <w:rPr>
          <w:rFonts w:ascii="Verdana" w:hAnsi="Verdana"/>
        </w:rPr>
      </w:pPr>
      <w:r>
        <w:rPr>
          <w:rFonts w:ascii="Verdana" w:hAnsi="Verdana"/>
        </w:rPr>
        <w:t>Describe all six steps specified in Slide 23, display your results, and provide comments as required or as desired.</w:t>
      </w:r>
    </w:p>
    <w:p w14:paraId="68CD1103" w14:textId="397E3729" w:rsidR="00F70660" w:rsidRPr="002C6856" w:rsidRDefault="00F70660" w:rsidP="00627906">
      <w:pPr>
        <w:pStyle w:val="ListParagraph"/>
        <w:numPr>
          <w:ilvl w:val="6"/>
          <w:numId w:val="6"/>
        </w:numPr>
        <w:rPr>
          <w:rFonts w:ascii="Verdana" w:hAnsi="Verdana"/>
          <w:b/>
          <w:bCs/>
        </w:rPr>
      </w:pPr>
      <w:r w:rsidRPr="00F70660">
        <w:rPr>
          <w:rFonts w:ascii="Verdana" w:hAnsi="Verdana"/>
          <w:b/>
          <w:bCs/>
        </w:rPr>
        <w:t>Comparison of Narrow Band (NB) Broad Band (BB) Noise Filtering</w:t>
      </w:r>
    </w:p>
    <w:p w14:paraId="23A19EEF" w14:textId="221DD3FB" w:rsidR="00A96D8A" w:rsidRDefault="00800A0F" w:rsidP="004772A4">
      <w:pPr>
        <w:pStyle w:val="ListParagraph"/>
        <w:ind w:left="4680"/>
        <w:rPr>
          <w:rFonts w:ascii="Verdana" w:hAnsi="Verdana"/>
        </w:rPr>
      </w:pPr>
      <w:r>
        <w:rPr>
          <w:rFonts w:ascii="Verdana" w:hAnsi="Verdana"/>
        </w:rPr>
        <w:t xml:space="preserve">Provide the results of your comparisons as </w:t>
      </w:r>
      <w:r w:rsidR="00A96D8A">
        <w:rPr>
          <w:rFonts w:ascii="Verdana" w:hAnsi="Verdana"/>
        </w:rPr>
        <w:t>specified in Slide 24.</w:t>
      </w:r>
    </w:p>
    <w:p w14:paraId="79DD8589" w14:textId="77777777" w:rsidR="00A51E86" w:rsidRPr="004772A4" w:rsidRDefault="00A51E86" w:rsidP="004772A4">
      <w:pPr>
        <w:pStyle w:val="ListParagraph"/>
        <w:ind w:left="4680"/>
        <w:rPr>
          <w:rFonts w:ascii="Verdana" w:hAnsi="Verdana"/>
        </w:rPr>
      </w:pPr>
    </w:p>
    <w:p w14:paraId="2AF1C1B7" w14:textId="2D7C1CD4" w:rsidR="00186E04" w:rsidRDefault="00186E04" w:rsidP="007B0757">
      <w:pPr>
        <w:pStyle w:val="ListParagraph"/>
        <w:numPr>
          <w:ilvl w:val="3"/>
          <w:numId w:val="6"/>
        </w:numPr>
        <w:rPr>
          <w:rFonts w:ascii="Verdana" w:hAnsi="Verdana"/>
          <w:b/>
          <w:bCs/>
        </w:rPr>
      </w:pPr>
      <w:r>
        <w:rPr>
          <w:rFonts w:ascii="Verdana" w:hAnsi="Verdana"/>
          <w:b/>
          <w:bCs/>
        </w:rPr>
        <w:t>Difficult</w:t>
      </w:r>
      <w:r w:rsidR="00625669">
        <w:rPr>
          <w:rFonts w:ascii="Verdana" w:hAnsi="Verdana"/>
          <w:b/>
          <w:bCs/>
        </w:rPr>
        <w:t>ies</w:t>
      </w:r>
    </w:p>
    <w:p w14:paraId="4FFB9E85" w14:textId="5150DEAB" w:rsidR="00625669" w:rsidRDefault="00625669" w:rsidP="00625669">
      <w:pPr>
        <w:pStyle w:val="ListParagraph"/>
        <w:ind w:left="2520"/>
        <w:rPr>
          <w:rFonts w:ascii="Verdana" w:hAnsi="Verdana"/>
        </w:rPr>
      </w:pPr>
      <w:r>
        <w:rPr>
          <w:rFonts w:ascii="Verdana" w:hAnsi="Verdana"/>
        </w:rPr>
        <w:t xml:space="preserve">Provide a </w:t>
      </w:r>
      <w:r w:rsidR="004D64C2">
        <w:rPr>
          <w:rFonts w:ascii="Verdana" w:hAnsi="Verdana"/>
        </w:rPr>
        <w:t xml:space="preserve">list of the difficulties you encountered </w:t>
      </w:r>
      <w:r w:rsidR="004045BD">
        <w:rPr>
          <w:rFonts w:ascii="Verdana" w:hAnsi="Verdana"/>
        </w:rPr>
        <w:t xml:space="preserve">and what did you do to turn them </w:t>
      </w:r>
      <w:r w:rsidR="00397036">
        <w:rPr>
          <w:rFonts w:ascii="Verdana" w:hAnsi="Verdana"/>
        </w:rPr>
        <w:t>around.</w:t>
      </w:r>
    </w:p>
    <w:p w14:paraId="61F68354" w14:textId="77777777" w:rsidR="00A51E86" w:rsidRPr="00625669" w:rsidRDefault="00A51E86" w:rsidP="00625669">
      <w:pPr>
        <w:pStyle w:val="ListParagraph"/>
        <w:ind w:left="2520"/>
        <w:rPr>
          <w:rFonts w:ascii="Verdana" w:hAnsi="Verdana"/>
        </w:rPr>
      </w:pPr>
    </w:p>
    <w:p w14:paraId="5E1E1FAC" w14:textId="5AF143C3" w:rsidR="00397036" w:rsidRDefault="00397036" w:rsidP="007B0757">
      <w:pPr>
        <w:pStyle w:val="ListParagraph"/>
        <w:numPr>
          <w:ilvl w:val="3"/>
          <w:numId w:val="6"/>
        </w:numPr>
        <w:rPr>
          <w:rFonts w:ascii="Verdana" w:hAnsi="Verdana"/>
          <w:b/>
          <w:bCs/>
        </w:rPr>
      </w:pPr>
      <w:r>
        <w:rPr>
          <w:rFonts w:ascii="Verdana" w:hAnsi="Verdana"/>
          <w:b/>
          <w:bCs/>
        </w:rPr>
        <w:t>Lessons Learned</w:t>
      </w:r>
    </w:p>
    <w:p w14:paraId="71871BE7" w14:textId="0A39DDA6" w:rsidR="000C033C" w:rsidRDefault="00A51E86" w:rsidP="000C033C">
      <w:pPr>
        <w:pStyle w:val="ListParagraph"/>
        <w:ind w:left="2520"/>
        <w:rPr>
          <w:rFonts w:ascii="Verdana" w:hAnsi="Verdana"/>
        </w:rPr>
      </w:pPr>
      <w:r>
        <w:rPr>
          <w:rFonts w:ascii="Verdana" w:hAnsi="Verdana"/>
        </w:rPr>
        <w:t xml:space="preserve">Make a </w:t>
      </w:r>
      <w:proofErr w:type="gramStart"/>
      <w:r>
        <w:rPr>
          <w:rFonts w:ascii="Verdana" w:hAnsi="Verdana"/>
        </w:rPr>
        <w:t>statement</w:t>
      </w:r>
      <w:proofErr w:type="gramEnd"/>
      <w:r>
        <w:rPr>
          <w:rFonts w:ascii="Verdana" w:hAnsi="Verdana"/>
        </w:rPr>
        <w:t xml:space="preserve"> </w:t>
      </w:r>
      <w:r w:rsidR="000C033C">
        <w:rPr>
          <w:rFonts w:ascii="Verdana" w:hAnsi="Verdana"/>
        </w:rPr>
        <w:t xml:space="preserve">what you learned from this project </w:t>
      </w:r>
      <w:r w:rsidR="004E6CA0">
        <w:rPr>
          <w:rFonts w:ascii="Verdana" w:hAnsi="Verdana"/>
        </w:rPr>
        <w:t>and what improvement you would su</w:t>
      </w:r>
      <w:r>
        <w:rPr>
          <w:rFonts w:ascii="Verdana" w:hAnsi="Verdana"/>
        </w:rPr>
        <w:t>ggest</w:t>
      </w:r>
      <w:r w:rsidR="004E6CA0">
        <w:rPr>
          <w:rFonts w:ascii="Verdana" w:hAnsi="Verdana"/>
        </w:rPr>
        <w:t xml:space="preserve"> for </w:t>
      </w:r>
      <w:r>
        <w:rPr>
          <w:rFonts w:ascii="Verdana" w:hAnsi="Verdana"/>
        </w:rPr>
        <w:t>future students.</w:t>
      </w:r>
    </w:p>
    <w:p w14:paraId="6221C9DF" w14:textId="77777777" w:rsidR="00A51E86" w:rsidRPr="000C033C" w:rsidRDefault="00A51E86" w:rsidP="000C033C">
      <w:pPr>
        <w:pStyle w:val="ListParagraph"/>
        <w:ind w:left="2520"/>
        <w:rPr>
          <w:rFonts w:ascii="Verdana" w:hAnsi="Verdana"/>
        </w:rPr>
      </w:pPr>
    </w:p>
    <w:p w14:paraId="54684DF9" w14:textId="267B2A9A" w:rsidR="00BA08F4" w:rsidRPr="00CA0A62" w:rsidRDefault="00A96D8A" w:rsidP="007B0757">
      <w:pPr>
        <w:pStyle w:val="ListParagraph"/>
        <w:numPr>
          <w:ilvl w:val="3"/>
          <w:numId w:val="6"/>
        </w:numPr>
        <w:rPr>
          <w:rFonts w:ascii="Verdana" w:hAnsi="Verdana"/>
          <w:b/>
          <w:bCs/>
        </w:rPr>
      </w:pPr>
      <w:r>
        <w:rPr>
          <w:rFonts w:ascii="Verdana" w:hAnsi="Verdana" w:cs="Arial"/>
          <w:b/>
          <w:bCs/>
        </w:rPr>
        <w:t xml:space="preserve">Conclusion </w:t>
      </w:r>
    </w:p>
    <w:p w14:paraId="79972898" w14:textId="77777777" w:rsidR="00BD2B0C" w:rsidRPr="00D804C9" w:rsidRDefault="00BD2B0C" w:rsidP="00D804C9">
      <w:pPr>
        <w:rPr>
          <w:rFonts w:ascii="Verdana" w:hAnsi="Verdana"/>
          <w:b/>
          <w:bCs/>
          <w:sz w:val="28"/>
          <w:szCs w:val="28"/>
        </w:rPr>
      </w:pPr>
    </w:p>
    <w:p w14:paraId="0CC5207F" w14:textId="6CE14482" w:rsidR="000D3D64" w:rsidRPr="00A7738E" w:rsidRDefault="000D3D64" w:rsidP="007B0757">
      <w:pPr>
        <w:pStyle w:val="ListParagraph"/>
        <w:numPr>
          <w:ilvl w:val="2"/>
          <w:numId w:val="6"/>
        </w:numPr>
        <w:rPr>
          <w:rFonts w:ascii="Verdana" w:hAnsi="Verdana"/>
          <w:b/>
          <w:bCs/>
          <w:sz w:val="28"/>
          <w:szCs w:val="28"/>
        </w:rPr>
      </w:pPr>
      <w:r w:rsidRPr="00A7738E">
        <w:rPr>
          <w:rFonts w:ascii="Verdana" w:hAnsi="Verdana"/>
          <w:b/>
          <w:bCs/>
          <w:sz w:val="28"/>
          <w:szCs w:val="28"/>
        </w:rPr>
        <w:t>References</w:t>
      </w:r>
    </w:p>
    <w:p w14:paraId="58C27A13" w14:textId="77777777" w:rsidR="00BA08F4" w:rsidRPr="000D3D64" w:rsidRDefault="00BA08F4" w:rsidP="00BA08F4">
      <w:pPr>
        <w:rPr>
          <w:color w:val="FF0000"/>
        </w:rPr>
      </w:pPr>
    </w:p>
    <w:p w14:paraId="21D46B11" w14:textId="45541941" w:rsidR="00BA08F4" w:rsidRPr="00BA08F4" w:rsidRDefault="00AD0AE2" w:rsidP="005E4B02">
      <w:pPr>
        <w:pStyle w:val="Heading1"/>
        <w:numPr>
          <w:ilvl w:val="1"/>
          <w:numId w:val="6"/>
        </w:numPr>
        <w:rPr>
          <w:rFonts w:ascii="Verdana" w:eastAsia="Batang" w:hAnsi="Verdana"/>
          <w:sz w:val="28"/>
          <w:szCs w:val="28"/>
          <w:lang w:eastAsia="ko-KR"/>
        </w:rPr>
      </w:pPr>
      <w:r w:rsidRPr="00BA08F4">
        <w:rPr>
          <w:rFonts w:ascii="Verdana" w:eastAsia="Batang" w:hAnsi="Verdana"/>
          <w:sz w:val="28"/>
          <w:szCs w:val="28"/>
          <w:lang w:eastAsia="ko-KR"/>
        </w:rPr>
        <w:t>Font</w:t>
      </w:r>
      <w:r w:rsidR="00BA08F4">
        <w:rPr>
          <w:rFonts w:ascii="Verdana" w:eastAsia="Batang" w:hAnsi="Verdana"/>
          <w:sz w:val="28"/>
          <w:szCs w:val="28"/>
          <w:lang w:eastAsia="ko-KR"/>
        </w:rPr>
        <w:t>s</w:t>
      </w:r>
    </w:p>
    <w:p w14:paraId="11AEB3A8" w14:textId="29B6C8FD" w:rsidR="005E4B02" w:rsidRDefault="005E4B02" w:rsidP="007B0757">
      <w:pPr>
        <w:pStyle w:val="ListParagraph"/>
        <w:numPr>
          <w:ilvl w:val="2"/>
          <w:numId w:val="6"/>
        </w:numPr>
        <w:spacing w:before="100" w:beforeAutospacing="1" w:after="100" w:afterAutospacing="1"/>
        <w:rPr>
          <w:rFonts w:ascii="Verdana" w:eastAsia="Batang" w:hAnsi="Verdana"/>
          <w:lang w:eastAsia="ko-KR"/>
        </w:rPr>
      </w:pPr>
      <w:r>
        <w:rPr>
          <w:rFonts w:ascii="Verdana" w:eastAsia="Batang" w:hAnsi="Verdana"/>
          <w:lang w:eastAsia="ko-KR"/>
        </w:rPr>
        <w:t>Text editor: Microsoft WORD</w:t>
      </w:r>
    </w:p>
    <w:p w14:paraId="12DE337F" w14:textId="55B8129B"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Type: choose from Arial, Helvetica, Tahoma, and Verdana</w:t>
      </w:r>
    </w:p>
    <w:p w14:paraId="716A4B4D" w14:textId="77777777"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Size: unless otherwise specified below, the standard size is 12.</w:t>
      </w:r>
    </w:p>
    <w:p w14:paraId="15D7C3B5" w14:textId="77777777"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t>Line spacing: 1.5 lines.</w:t>
      </w:r>
    </w:p>
    <w:p w14:paraId="59AC50A8" w14:textId="7D21563D" w:rsidR="00BA08F4" w:rsidRPr="007E7626" w:rsidRDefault="00BA08F4" w:rsidP="007B0757">
      <w:pPr>
        <w:pStyle w:val="ListParagraph"/>
        <w:numPr>
          <w:ilvl w:val="2"/>
          <w:numId w:val="6"/>
        </w:numPr>
        <w:spacing w:before="100" w:beforeAutospacing="1" w:after="100" w:afterAutospacing="1"/>
        <w:rPr>
          <w:rFonts w:ascii="Verdana" w:eastAsia="Batang" w:hAnsi="Verdana"/>
          <w:lang w:eastAsia="ko-KR"/>
        </w:rPr>
      </w:pPr>
      <w:r w:rsidRPr="007E7626">
        <w:rPr>
          <w:rFonts w:ascii="Verdana" w:eastAsia="Batang" w:hAnsi="Verdana"/>
          <w:lang w:eastAsia="ko-KR"/>
        </w:rPr>
        <w:lastRenderedPageBreak/>
        <w:t>Color: black. Colored fonts and/or highlighted background should be avoided. However, they are only authorized on a punctual basis and should not exceed 10% of the text.</w:t>
      </w:r>
    </w:p>
    <w:p w14:paraId="116C0AFB" w14:textId="40C9BCFD" w:rsidR="00BB4E09" w:rsidRDefault="00BB4E09" w:rsidP="007B0757">
      <w:pPr>
        <w:pStyle w:val="Heading1"/>
        <w:numPr>
          <w:ilvl w:val="1"/>
          <w:numId w:val="6"/>
        </w:numPr>
        <w:rPr>
          <w:rFonts w:ascii="Verdana" w:eastAsia="Batang" w:hAnsi="Verdana"/>
          <w:sz w:val="28"/>
          <w:szCs w:val="28"/>
          <w:lang w:eastAsia="ko-KR"/>
        </w:rPr>
      </w:pPr>
      <w:r>
        <w:rPr>
          <w:rFonts w:ascii="Verdana" w:eastAsia="Batang" w:hAnsi="Verdana"/>
          <w:sz w:val="28"/>
          <w:szCs w:val="28"/>
          <w:lang w:eastAsia="ko-KR"/>
        </w:rPr>
        <w:t>Page Setup</w:t>
      </w:r>
    </w:p>
    <w:p w14:paraId="16E29441" w14:textId="77777777" w:rsidR="00BB4E09" w:rsidRPr="007E7626" w:rsidRDefault="00BB4E09" w:rsidP="00BB4E09">
      <w:pPr>
        <w:ind w:left="360"/>
        <w:rPr>
          <w:rFonts w:ascii="Verdana" w:hAnsi="Verdana"/>
        </w:rPr>
      </w:pPr>
      <w:r w:rsidRPr="007E7626">
        <w:rPr>
          <w:rFonts w:ascii="Verdana" w:hAnsi="Verdana"/>
        </w:rPr>
        <w:t>Margins</w:t>
      </w:r>
    </w:p>
    <w:p w14:paraId="0D5E3AF0"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Top: 0.7”</w:t>
      </w:r>
    </w:p>
    <w:p w14:paraId="7307BAF0"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Bottom: 0.7”</w:t>
      </w:r>
    </w:p>
    <w:p w14:paraId="0A9B7A68"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Left: 0.9”</w:t>
      </w:r>
    </w:p>
    <w:p w14:paraId="09B3ACF2"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Right” 0.7”</w:t>
      </w:r>
    </w:p>
    <w:p w14:paraId="4CFE6621" w14:textId="77777777" w:rsidR="00BB4E09" w:rsidRPr="007E7626" w:rsidRDefault="00BB4E09" w:rsidP="00BB4E09">
      <w:pPr>
        <w:numPr>
          <w:ilvl w:val="0"/>
          <w:numId w:val="2"/>
        </w:numPr>
        <w:tabs>
          <w:tab w:val="clear" w:pos="1440"/>
          <w:tab w:val="num" w:pos="1080"/>
        </w:tabs>
        <w:ind w:left="1080"/>
        <w:rPr>
          <w:rFonts w:ascii="Verdana" w:hAnsi="Verdana"/>
        </w:rPr>
      </w:pPr>
      <w:r w:rsidRPr="007E7626">
        <w:rPr>
          <w:rFonts w:ascii="Verdana" w:hAnsi="Verdana"/>
        </w:rPr>
        <w:t>Gutter: 0”</w:t>
      </w:r>
    </w:p>
    <w:p w14:paraId="56A0CBE4" w14:textId="77777777" w:rsidR="00BB4E09" w:rsidRPr="007E7626" w:rsidRDefault="00BB4E09" w:rsidP="00BB4E09">
      <w:pPr>
        <w:ind w:left="360"/>
        <w:rPr>
          <w:rFonts w:ascii="Verdana" w:hAnsi="Verdana"/>
        </w:rPr>
      </w:pPr>
      <w:r w:rsidRPr="007E7626">
        <w:rPr>
          <w:rFonts w:ascii="Verdana" w:hAnsi="Verdana"/>
        </w:rPr>
        <w:t>Orientation</w:t>
      </w:r>
    </w:p>
    <w:p w14:paraId="71BAC3BD"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Portrait</w:t>
      </w:r>
    </w:p>
    <w:p w14:paraId="24F428AA" w14:textId="77777777" w:rsidR="00BB4E09" w:rsidRPr="007E7626" w:rsidRDefault="00BB4E09" w:rsidP="00BB4E09">
      <w:pPr>
        <w:ind w:left="360"/>
        <w:rPr>
          <w:rFonts w:ascii="Verdana" w:hAnsi="Verdana"/>
        </w:rPr>
      </w:pPr>
      <w:r w:rsidRPr="007E7626">
        <w:rPr>
          <w:rFonts w:ascii="Verdana" w:hAnsi="Verdana"/>
        </w:rPr>
        <w:t>Paper</w:t>
      </w:r>
    </w:p>
    <w:p w14:paraId="45C8D71A"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Paper size: Letter</w:t>
      </w:r>
    </w:p>
    <w:p w14:paraId="44F0D603"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Width: 8.5”</w:t>
      </w:r>
    </w:p>
    <w:p w14:paraId="664F1B90"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Length: 11”</w:t>
      </w:r>
    </w:p>
    <w:p w14:paraId="03E1416D" w14:textId="77777777" w:rsidR="00BB4E09" w:rsidRPr="007E7626" w:rsidRDefault="00BB4E09" w:rsidP="00BB4E09">
      <w:pPr>
        <w:ind w:left="360"/>
        <w:rPr>
          <w:rFonts w:ascii="Verdana" w:hAnsi="Verdana"/>
        </w:rPr>
      </w:pPr>
      <w:r w:rsidRPr="007E7626">
        <w:rPr>
          <w:rFonts w:ascii="Verdana" w:hAnsi="Verdana"/>
        </w:rPr>
        <w:t>Layout</w:t>
      </w:r>
    </w:p>
    <w:p w14:paraId="7397AB77" w14:textId="77777777" w:rsidR="00BB4E09" w:rsidRPr="007E7626" w:rsidRDefault="00BB4E09" w:rsidP="00BB4E09">
      <w:pPr>
        <w:numPr>
          <w:ilvl w:val="0"/>
          <w:numId w:val="3"/>
        </w:numPr>
        <w:tabs>
          <w:tab w:val="clear" w:pos="1440"/>
          <w:tab w:val="num" w:pos="1080"/>
        </w:tabs>
        <w:ind w:left="1080"/>
        <w:rPr>
          <w:rFonts w:ascii="Verdana" w:hAnsi="Verdana"/>
        </w:rPr>
      </w:pPr>
      <w:r w:rsidRPr="007E7626">
        <w:rPr>
          <w:rFonts w:ascii="Verdana" w:hAnsi="Verdana"/>
        </w:rPr>
        <w:t>Headers and footers from edge</w:t>
      </w:r>
    </w:p>
    <w:p w14:paraId="1C99EF44" w14:textId="77777777" w:rsidR="00BB4E09" w:rsidRPr="007E7626" w:rsidRDefault="00BB4E09" w:rsidP="00BB4E09">
      <w:pPr>
        <w:numPr>
          <w:ilvl w:val="1"/>
          <w:numId w:val="3"/>
        </w:numPr>
        <w:tabs>
          <w:tab w:val="clear" w:pos="2160"/>
          <w:tab w:val="num" w:pos="1800"/>
        </w:tabs>
        <w:ind w:left="1800"/>
        <w:rPr>
          <w:rFonts w:ascii="Verdana" w:hAnsi="Verdana"/>
        </w:rPr>
      </w:pPr>
      <w:r w:rsidRPr="007E7626">
        <w:rPr>
          <w:rFonts w:ascii="Verdana" w:hAnsi="Verdana"/>
        </w:rPr>
        <w:t xml:space="preserve">Header: 0.5” </w:t>
      </w:r>
    </w:p>
    <w:p w14:paraId="16640A0F" w14:textId="5B2A4136" w:rsidR="00BB4E09" w:rsidRPr="00BB4E09" w:rsidRDefault="00BB4E09" w:rsidP="00BB4E09">
      <w:pPr>
        <w:numPr>
          <w:ilvl w:val="1"/>
          <w:numId w:val="3"/>
        </w:numPr>
        <w:tabs>
          <w:tab w:val="clear" w:pos="2160"/>
          <w:tab w:val="num" w:pos="1800"/>
        </w:tabs>
        <w:ind w:left="1800"/>
        <w:rPr>
          <w:rFonts w:ascii="Verdana" w:hAnsi="Verdana"/>
        </w:rPr>
      </w:pPr>
      <w:r w:rsidRPr="007E7626">
        <w:rPr>
          <w:rFonts w:ascii="Verdana" w:hAnsi="Verdana"/>
        </w:rPr>
        <w:t xml:space="preserve">Footer: 0.5” </w:t>
      </w:r>
    </w:p>
    <w:p w14:paraId="72D3F3DB" w14:textId="0961FE10" w:rsidR="00BA08F4" w:rsidRPr="00A0620C" w:rsidRDefault="00BB4E09" w:rsidP="007B0757">
      <w:pPr>
        <w:pStyle w:val="Heading1"/>
        <w:numPr>
          <w:ilvl w:val="1"/>
          <w:numId w:val="6"/>
        </w:numPr>
        <w:rPr>
          <w:rFonts w:ascii="Verdana" w:eastAsia="Batang" w:hAnsi="Verdana"/>
          <w:sz w:val="28"/>
          <w:szCs w:val="28"/>
          <w:lang w:eastAsia="ko-KR"/>
        </w:rPr>
      </w:pPr>
      <w:r w:rsidRPr="00A0620C">
        <w:rPr>
          <w:rFonts w:ascii="Verdana" w:eastAsia="Batang" w:hAnsi="Verdana"/>
          <w:sz w:val="28"/>
          <w:szCs w:val="28"/>
          <w:lang w:eastAsia="ko-KR"/>
        </w:rPr>
        <w:t>References</w:t>
      </w:r>
    </w:p>
    <w:p w14:paraId="10AF3CC4" w14:textId="77D0221A" w:rsidR="00BB4E09" w:rsidRPr="00A0620C" w:rsidRDefault="00314014" w:rsidP="00BB4E09">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Pointers</w:t>
      </w:r>
    </w:p>
    <w:p w14:paraId="06B93683" w14:textId="77777777" w:rsidR="00BB4E09" w:rsidRPr="00A0620C" w:rsidRDefault="00BB4E09" w:rsidP="00BB4E09">
      <w:pPr>
        <w:pStyle w:val="ListParagraph"/>
        <w:spacing w:before="100" w:beforeAutospacing="1" w:after="100" w:afterAutospacing="1"/>
        <w:ind w:left="432"/>
        <w:rPr>
          <w:rFonts w:ascii="Verdana" w:eastAsia="Batang" w:hAnsi="Verdana"/>
          <w:b/>
          <w:sz w:val="20"/>
          <w:szCs w:val="20"/>
          <w:lang w:eastAsia="ko-KR"/>
        </w:rPr>
      </w:pPr>
    </w:p>
    <w:p w14:paraId="6845DCCE" w14:textId="77777777" w:rsidR="00BB4E09" w:rsidRPr="00A0620C" w:rsidRDefault="00314014" w:rsidP="00BB4E09">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Any idea/data/graph/picture from outside sources (e.g. book, magazine, Internet) needs to be identified by the same standardized pointer both in the text and in the bibliography/reference list.</w:t>
      </w:r>
    </w:p>
    <w:p w14:paraId="52171AC8" w14:textId="5B6B59B3" w:rsidR="00BB4E09" w:rsidRPr="00A0620C" w:rsidRDefault="00314014" w:rsidP="00BB4E09">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Each pointer is an integer number in between brackets written in increasing order according to the sequence of its introduction in the text (e.g. [1] refers to the first reference, [2] to the second, and so on…)</w:t>
      </w:r>
    </w:p>
    <w:p w14:paraId="405D0936" w14:textId="77777777" w:rsidR="00BB4E09" w:rsidRPr="00A0620C" w:rsidRDefault="00BB4E09" w:rsidP="00BB4E09">
      <w:pPr>
        <w:pStyle w:val="ListParagraph"/>
        <w:spacing w:before="100" w:beforeAutospacing="1" w:after="100" w:afterAutospacing="1"/>
        <w:ind w:left="576"/>
        <w:rPr>
          <w:rFonts w:ascii="Verdana" w:eastAsia="Batang" w:hAnsi="Verdana"/>
          <w:b/>
          <w:sz w:val="20"/>
          <w:szCs w:val="20"/>
          <w:lang w:eastAsia="ko-KR"/>
        </w:rPr>
      </w:pPr>
    </w:p>
    <w:p w14:paraId="22F9C115" w14:textId="15EA2195" w:rsidR="00314014" w:rsidRPr="00A0620C" w:rsidRDefault="00314014" w:rsidP="00BB4E09">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eastAsia="Batang" w:hAnsi="Verdana"/>
          <w:b/>
          <w:sz w:val="20"/>
          <w:szCs w:val="20"/>
          <w:lang w:eastAsia="ko-KR"/>
        </w:rPr>
        <w:t>Reference Page</w:t>
      </w:r>
    </w:p>
    <w:p w14:paraId="62711905" w14:textId="77777777" w:rsidR="00314014" w:rsidRPr="00A0620C" w:rsidRDefault="00314014" w:rsidP="00314014">
      <w:pPr>
        <w:rPr>
          <w:rFonts w:ascii="Verdana" w:hAnsi="Verdana"/>
          <w:sz w:val="20"/>
          <w:szCs w:val="20"/>
        </w:rPr>
      </w:pPr>
      <w:r w:rsidRPr="00A0620C">
        <w:rPr>
          <w:rFonts w:ascii="Verdana" w:hAnsi="Verdana"/>
          <w:sz w:val="20"/>
          <w:szCs w:val="20"/>
        </w:rPr>
        <w:t xml:space="preserve">The last page of the paper gives the full bibliographic information for all the sources cited.  This page is labeled References and includes a double-spaced, alphabetical list by the author’s last name of all the sources used in the paper. </w:t>
      </w:r>
    </w:p>
    <w:p w14:paraId="7B63B351" w14:textId="3AE3271B" w:rsidR="00175C02" w:rsidRPr="00A0620C" w:rsidRDefault="00314014" w:rsidP="00175C02">
      <w:pPr>
        <w:pStyle w:val="ListParagraph"/>
        <w:numPr>
          <w:ilvl w:val="0"/>
          <w:numId w:val="28"/>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Format</w:t>
      </w:r>
    </w:p>
    <w:p w14:paraId="37601A3D" w14:textId="77777777" w:rsidR="00175C02" w:rsidRPr="00A0620C" w:rsidRDefault="00175C02" w:rsidP="00175C02">
      <w:pPr>
        <w:pStyle w:val="ListParagraph"/>
        <w:spacing w:before="100" w:beforeAutospacing="1" w:after="100" w:afterAutospacing="1"/>
        <w:ind w:left="432"/>
        <w:rPr>
          <w:rFonts w:ascii="Verdana" w:eastAsia="Batang" w:hAnsi="Verdana"/>
          <w:b/>
          <w:sz w:val="20"/>
          <w:szCs w:val="20"/>
          <w:lang w:eastAsia="ko-KR"/>
        </w:rPr>
      </w:pPr>
    </w:p>
    <w:p w14:paraId="76575715" w14:textId="0FB4B2E6" w:rsidR="00175C02" w:rsidRPr="00A0620C" w:rsidRDefault="00314014" w:rsidP="00175C02">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 xml:space="preserve">Begin each entry flush with the left margin with the pointer number in between bracket. </w:t>
      </w:r>
    </w:p>
    <w:p w14:paraId="223FD52F" w14:textId="77777777" w:rsidR="00175C02" w:rsidRPr="00A0620C" w:rsidRDefault="00175C02" w:rsidP="00175C02">
      <w:pPr>
        <w:pStyle w:val="ListParagraph"/>
        <w:spacing w:before="100" w:beforeAutospacing="1" w:after="100" w:afterAutospacing="1"/>
        <w:ind w:left="576"/>
        <w:rPr>
          <w:rFonts w:ascii="Verdana" w:eastAsia="Batang" w:hAnsi="Verdana"/>
          <w:b/>
          <w:sz w:val="20"/>
          <w:szCs w:val="20"/>
          <w:lang w:eastAsia="ko-KR"/>
        </w:rPr>
      </w:pPr>
    </w:p>
    <w:p w14:paraId="1FD2209E" w14:textId="7700D77A" w:rsidR="00314014" w:rsidRPr="00A0620C" w:rsidRDefault="00314014" w:rsidP="00175C02">
      <w:pPr>
        <w:pStyle w:val="ListParagraph"/>
        <w:numPr>
          <w:ilvl w:val="1"/>
          <w:numId w:val="28"/>
        </w:numPr>
        <w:spacing w:before="100" w:beforeAutospacing="1" w:after="100" w:afterAutospacing="1"/>
        <w:rPr>
          <w:rFonts w:ascii="Verdana" w:eastAsia="Batang" w:hAnsi="Verdana"/>
          <w:b/>
          <w:sz w:val="20"/>
          <w:szCs w:val="20"/>
          <w:lang w:eastAsia="ko-KR"/>
        </w:rPr>
      </w:pPr>
      <w:r w:rsidRPr="00A0620C">
        <w:rPr>
          <w:rFonts w:ascii="Verdana" w:hAnsi="Verdana"/>
          <w:sz w:val="20"/>
          <w:szCs w:val="20"/>
        </w:rPr>
        <w:t>Adhere to the following:</w:t>
      </w:r>
    </w:p>
    <w:p w14:paraId="5B3A21B1"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Double space between all lines on the references page.</w:t>
      </w:r>
    </w:p>
    <w:p w14:paraId="602B6A67"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Use one space following each word and punctuation mark in an entry.</w:t>
      </w:r>
    </w:p>
    <w:p w14:paraId="7C9DC8DB"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With book and article titles, capitalize only the first letter of the title.</w:t>
      </w:r>
    </w:p>
    <w:p w14:paraId="4C2F78C9" w14:textId="77777777" w:rsidR="00314014" w:rsidRPr="00A0620C" w:rsidRDefault="00314014" w:rsidP="00314014">
      <w:pPr>
        <w:numPr>
          <w:ilvl w:val="0"/>
          <w:numId w:val="26"/>
        </w:numPr>
        <w:rPr>
          <w:rFonts w:ascii="Verdana" w:hAnsi="Verdana"/>
          <w:i/>
          <w:sz w:val="20"/>
          <w:szCs w:val="20"/>
        </w:rPr>
      </w:pPr>
      <w:r w:rsidRPr="00A0620C">
        <w:rPr>
          <w:rFonts w:ascii="Verdana" w:hAnsi="Verdana"/>
          <w:sz w:val="20"/>
          <w:szCs w:val="20"/>
        </w:rPr>
        <w:t>Use italics for titles of books and periodicals, not underlining.</w:t>
      </w:r>
    </w:p>
    <w:p w14:paraId="3FFA5F68" w14:textId="77777777" w:rsidR="00175C02"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lastRenderedPageBreak/>
        <w:t xml:space="preserve">List each entry alphabetically by the last name of the author, or, if no author is </w:t>
      </w:r>
      <w:proofErr w:type="gramStart"/>
      <w:r w:rsidRPr="00A0620C">
        <w:rPr>
          <w:rFonts w:ascii="Verdana" w:hAnsi="Verdana"/>
          <w:sz w:val="20"/>
          <w:szCs w:val="20"/>
        </w:rPr>
        <w:t>give</w:t>
      </w:r>
      <w:proofErr w:type="gramEnd"/>
      <w:r w:rsidRPr="00A0620C">
        <w:rPr>
          <w:rFonts w:ascii="Verdana" w:hAnsi="Verdana"/>
          <w:sz w:val="20"/>
          <w:szCs w:val="20"/>
        </w:rPr>
        <w:t>, by the title (disregarding A, And or The). For work with multiple authors, use the name of the first author listed in the publication.</w:t>
      </w:r>
    </w:p>
    <w:p w14:paraId="094E9D8E" w14:textId="77777777" w:rsidR="00175C02"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t>Shorten first and middle names of an author. For a work with more than one author, use an ampersand (&amp;) before the final author’s name.</w:t>
      </w:r>
    </w:p>
    <w:p w14:paraId="1BA0B58E" w14:textId="021C9758" w:rsidR="00314014" w:rsidRPr="00A0620C" w:rsidRDefault="00314014" w:rsidP="00175C02">
      <w:pPr>
        <w:pStyle w:val="ListParagraph"/>
        <w:numPr>
          <w:ilvl w:val="1"/>
          <w:numId w:val="28"/>
        </w:numPr>
        <w:rPr>
          <w:rFonts w:ascii="Verdana" w:hAnsi="Verdana"/>
          <w:i/>
          <w:sz w:val="20"/>
          <w:szCs w:val="20"/>
        </w:rPr>
      </w:pPr>
      <w:r w:rsidRPr="00A0620C">
        <w:rPr>
          <w:rFonts w:ascii="Verdana" w:hAnsi="Verdana"/>
          <w:sz w:val="20"/>
          <w:szCs w:val="20"/>
        </w:rPr>
        <w:t>For publisher locations, use the full city name plus the two letter U.S. Postal Service abbreviation for the state.</w:t>
      </w:r>
    </w:p>
    <w:p w14:paraId="1DE6AC2A" w14:textId="77777777" w:rsidR="00175C02" w:rsidRPr="00A0620C" w:rsidRDefault="00175C02" w:rsidP="00175C02">
      <w:pPr>
        <w:pStyle w:val="ListParagraph"/>
        <w:ind w:left="576"/>
        <w:rPr>
          <w:rFonts w:ascii="Verdana" w:hAnsi="Verdana"/>
          <w:i/>
          <w:sz w:val="20"/>
          <w:szCs w:val="20"/>
        </w:rPr>
      </w:pPr>
    </w:p>
    <w:p w14:paraId="68552B7C" w14:textId="4E1C8FA9" w:rsidR="00314014" w:rsidRPr="00A0620C" w:rsidRDefault="00314014" w:rsidP="00314014">
      <w:pPr>
        <w:pStyle w:val="ListParagraph"/>
        <w:numPr>
          <w:ilvl w:val="0"/>
          <w:numId w:val="30"/>
        </w:numPr>
        <w:spacing w:before="100" w:beforeAutospacing="1" w:after="100" w:afterAutospacing="1"/>
        <w:rPr>
          <w:rFonts w:ascii="Verdana" w:eastAsia="Batang" w:hAnsi="Verdana"/>
          <w:b/>
          <w:sz w:val="20"/>
          <w:szCs w:val="20"/>
          <w:lang w:eastAsia="ko-KR"/>
        </w:rPr>
      </w:pPr>
      <w:r w:rsidRPr="00A0620C">
        <w:rPr>
          <w:rFonts w:ascii="Verdana" w:hAnsi="Verdana"/>
          <w:b/>
          <w:sz w:val="20"/>
          <w:szCs w:val="20"/>
        </w:rPr>
        <w:t>Specific Reference List Entries:</w:t>
      </w:r>
    </w:p>
    <w:p w14:paraId="2672202C" w14:textId="77777777" w:rsidR="00314014" w:rsidRPr="00A0620C" w:rsidRDefault="00314014" w:rsidP="00314014">
      <w:pPr>
        <w:rPr>
          <w:rFonts w:ascii="Verdana" w:hAnsi="Verdana"/>
          <w:sz w:val="20"/>
          <w:szCs w:val="20"/>
        </w:rPr>
      </w:pPr>
      <w:r w:rsidRPr="00A0620C">
        <w:rPr>
          <w:rFonts w:ascii="Verdana" w:hAnsi="Verdana"/>
          <w:sz w:val="20"/>
          <w:szCs w:val="20"/>
        </w:rPr>
        <w:t>For electronic resources, include the same elements in the same order that you would for a print copy. Include retrieval information as needed to assist those accessing your source. Retrieval information is unnecessary when citing an often-used database. The URL should be included when citing an obscure database.  Retrieval dates are unnecessary unless the information may change over time.</w:t>
      </w:r>
    </w:p>
    <w:p w14:paraId="0348EF96" w14:textId="77777777" w:rsidR="00314014" w:rsidRPr="00A0620C" w:rsidRDefault="00314014" w:rsidP="00314014">
      <w:pPr>
        <w:rPr>
          <w:rFonts w:ascii="Verdana" w:hAnsi="Verdana"/>
          <w:sz w:val="20"/>
          <w:szCs w:val="20"/>
        </w:rPr>
      </w:pPr>
    </w:p>
    <w:p w14:paraId="201BF86E" w14:textId="77777777" w:rsidR="00314014" w:rsidRPr="00A0620C" w:rsidRDefault="00314014" w:rsidP="00314014">
      <w:pPr>
        <w:rPr>
          <w:rFonts w:ascii="Verdana" w:hAnsi="Verdana"/>
          <w:b/>
          <w:sz w:val="20"/>
          <w:szCs w:val="20"/>
          <w:u w:val="single"/>
        </w:rPr>
      </w:pPr>
      <w:r w:rsidRPr="00A0620C">
        <w:rPr>
          <w:rFonts w:ascii="Verdana" w:hAnsi="Verdana"/>
          <w:sz w:val="20"/>
          <w:szCs w:val="20"/>
        </w:rPr>
        <w:t xml:space="preserve">Recent periodicals (journals, magazines, &amp; newspapers) and even books may be assigned a DOI (Digital Object Identifier) that identifies and links to the source as well as replacing the URL as a reference. The DOI is a long string of numbers beginning with a 10. It looks like the following: </w:t>
      </w:r>
      <w:proofErr w:type="spellStart"/>
      <w:r w:rsidRPr="00A0620C">
        <w:rPr>
          <w:rFonts w:ascii="Verdana" w:hAnsi="Verdana"/>
          <w:sz w:val="20"/>
          <w:szCs w:val="20"/>
        </w:rPr>
        <w:t>doi</w:t>
      </w:r>
      <w:proofErr w:type="spellEnd"/>
      <w:r w:rsidRPr="00A0620C">
        <w:rPr>
          <w:rFonts w:ascii="Verdana" w:hAnsi="Verdana"/>
          <w:sz w:val="20"/>
          <w:szCs w:val="20"/>
        </w:rPr>
        <w:t xml:space="preserve">: 10.1037/0278-6133.24.2.225. The DOI is usually found on the first page of the electronic article near the copyright notice. The </w:t>
      </w:r>
      <w:r w:rsidRPr="00A0620C">
        <w:rPr>
          <w:rFonts w:ascii="Verdana" w:hAnsi="Verdana"/>
          <w:i/>
          <w:sz w:val="20"/>
          <w:szCs w:val="20"/>
        </w:rPr>
        <w:t>Publication Manual of the American Psychological Association</w:t>
      </w:r>
      <w:r w:rsidRPr="00A0620C">
        <w:rPr>
          <w:rFonts w:ascii="Verdana" w:hAnsi="Verdana"/>
          <w:sz w:val="20"/>
          <w:szCs w:val="20"/>
        </w:rPr>
        <w:t xml:space="preserve"> recommends using a DOI when available for both electronic and print sources. </w:t>
      </w:r>
    </w:p>
    <w:p w14:paraId="6C164A82" w14:textId="77777777" w:rsidR="00314014" w:rsidRPr="00A0620C" w:rsidRDefault="00314014" w:rsidP="00314014">
      <w:pPr>
        <w:rPr>
          <w:rFonts w:ascii="Verdana" w:hAnsi="Verdana"/>
          <w:b/>
          <w:sz w:val="20"/>
          <w:szCs w:val="20"/>
          <w:u w:val="single"/>
        </w:rPr>
      </w:pPr>
    </w:p>
    <w:p w14:paraId="2E355710" w14:textId="77777777" w:rsidR="00314014" w:rsidRPr="00A0620C" w:rsidRDefault="00314014" w:rsidP="00314014">
      <w:pPr>
        <w:rPr>
          <w:rFonts w:ascii="Verdana" w:hAnsi="Verdana"/>
          <w:b/>
          <w:sz w:val="20"/>
          <w:szCs w:val="20"/>
          <w:u w:val="single"/>
        </w:rPr>
      </w:pPr>
    </w:p>
    <w:p w14:paraId="4F59C1C6" w14:textId="77777777" w:rsidR="00314014" w:rsidRPr="00A0620C" w:rsidRDefault="00314014" w:rsidP="00314014">
      <w:pPr>
        <w:rPr>
          <w:rFonts w:ascii="Verdana" w:hAnsi="Verdana"/>
          <w:sz w:val="20"/>
          <w:szCs w:val="20"/>
        </w:rPr>
      </w:pPr>
      <w:r w:rsidRPr="00A0620C">
        <w:rPr>
          <w:rFonts w:ascii="Verdana" w:hAnsi="Verdana"/>
          <w:b/>
          <w:sz w:val="20"/>
          <w:szCs w:val="20"/>
          <w:u w:val="single"/>
        </w:rPr>
        <w:t>A book with one author, print version</w:t>
      </w:r>
      <w:r w:rsidRPr="00A0620C">
        <w:rPr>
          <w:rFonts w:ascii="Verdana" w:hAnsi="Verdana"/>
          <w:sz w:val="20"/>
          <w:szCs w:val="20"/>
          <w:u w:val="single"/>
        </w:rPr>
        <w:t>:</w:t>
      </w:r>
      <w:r w:rsidRPr="00A0620C">
        <w:rPr>
          <w:rFonts w:ascii="Verdana" w:hAnsi="Verdana"/>
          <w:sz w:val="20"/>
          <w:szCs w:val="20"/>
        </w:rPr>
        <w:t xml:space="preserve">  Include in this order, the author’s last name and first initial, the year of publication in parenthesis, the book title in italics, and the publication information.  Capitalize only the first words of titles and subtitles, as well as proper names.</w:t>
      </w:r>
    </w:p>
    <w:p w14:paraId="416BB547" w14:textId="77777777" w:rsidR="00314014" w:rsidRPr="00A0620C" w:rsidRDefault="00314014" w:rsidP="00314014">
      <w:pPr>
        <w:rPr>
          <w:rFonts w:ascii="Verdana" w:hAnsi="Verdana"/>
          <w:sz w:val="20"/>
          <w:szCs w:val="20"/>
        </w:rPr>
      </w:pPr>
    </w:p>
    <w:p w14:paraId="5C16314B" w14:textId="77777777" w:rsidR="00314014" w:rsidRPr="00A0620C" w:rsidRDefault="00314014" w:rsidP="00314014">
      <w:pPr>
        <w:spacing w:line="480" w:lineRule="auto"/>
        <w:rPr>
          <w:rFonts w:ascii="Verdana" w:hAnsi="Verdana"/>
          <w:sz w:val="20"/>
          <w:szCs w:val="20"/>
        </w:rPr>
      </w:pPr>
      <w:r w:rsidRPr="00A0620C">
        <w:rPr>
          <w:rFonts w:ascii="Verdana" w:hAnsi="Verdana"/>
          <w:b/>
          <w:sz w:val="20"/>
          <w:szCs w:val="20"/>
        </w:rPr>
        <w:t>[1]</w:t>
      </w:r>
      <w:r w:rsidRPr="00A0620C">
        <w:rPr>
          <w:rFonts w:ascii="Verdana" w:hAnsi="Verdana"/>
          <w:sz w:val="20"/>
          <w:szCs w:val="20"/>
        </w:rPr>
        <w:t xml:space="preserve"> Boorstin, D.J. (1992). </w:t>
      </w:r>
      <w:r w:rsidRPr="00A0620C">
        <w:rPr>
          <w:rFonts w:ascii="Verdana" w:hAnsi="Verdana"/>
          <w:i/>
          <w:sz w:val="20"/>
          <w:szCs w:val="20"/>
        </w:rPr>
        <w:t xml:space="preserve">The creators: A history of heroes of the imagination. </w:t>
      </w:r>
      <w:r w:rsidRPr="00A0620C">
        <w:rPr>
          <w:rFonts w:ascii="Verdana" w:hAnsi="Verdana"/>
          <w:sz w:val="20"/>
          <w:szCs w:val="20"/>
        </w:rPr>
        <w:t>New York:</w:t>
      </w:r>
    </w:p>
    <w:p w14:paraId="5A6DF58B" w14:textId="77777777" w:rsidR="00314014" w:rsidRPr="00A0620C" w:rsidRDefault="00314014" w:rsidP="00314014">
      <w:pPr>
        <w:spacing w:line="480" w:lineRule="auto"/>
        <w:ind w:firstLine="720"/>
        <w:rPr>
          <w:rFonts w:ascii="Verdana" w:hAnsi="Verdana"/>
          <w:sz w:val="20"/>
          <w:szCs w:val="20"/>
        </w:rPr>
      </w:pPr>
      <w:r w:rsidRPr="00A0620C">
        <w:rPr>
          <w:rFonts w:ascii="Verdana" w:hAnsi="Verdana"/>
          <w:sz w:val="20"/>
          <w:szCs w:val="20"/>
        </w:rPr>
        <w:t>Vintage Press.</w:t>
      </w:r>
    </w:p>
    <w:p w14:paraId="4771B388" w14:textId="77777777" w:rsidR="00314014" w:rsidRPr="00A0620C" w:rsidRDefault="00314014" w:rsidP="00314014">
      <w:pPr>
        <w:spacing w:line="480" w:lineRule="auto"/>
        <w:rPr>
          <w:rFonts w:ascii="Verdana" w:hAnsi="Verdana"/>
          <w:sz w:val="20"/>
          <w:szCs w:val="20"/>
          <w:u w:val="single"/>
        </w:rPr>
      </w:pPr>
      <w:r w:rsidRPr="00A0620C">
        <w:rPr>
          <w:rFonts w:ascii="Verdana" w:hAnsi="Verdana"/>
          <w:sz w:val="20"/>
          <w:szCs w:val="20"/>
          <w:u w:val="single"/>
        </w:rPr>
        <w:t>Electronic version of print book----no DOI</w:t>
      </w:r>
    </w:p>
    <w:p w14:paraId="700140AB" w14:textId="77777777" w:rsidR="00314014" w:rsidRPr="00A0620C" w:rsidRDefault="00314014" w:rsidP="00314014">
      <w:pPr>
        <w:spacing w:line="480" w:lineRule="auto"/>
        <w:rPr>
          <w:rFonts w:ascii="Verdana" w:hAnsi="Verdana"/>
          <w:sz w:val="20"/>
          <w:szCs w:val="20"/>
        </w:rPr>
      </w:pPr>
      <w:r w:rsidRPr="00A0620C">
        <w:rPr>
          <w:rFonts w:ascii="Verdana" w:hAnsi="Verdana"/>
          <w:b/>
          <w:sz w:val="20"/>
          <w:szCs w:val="20"/>
        </w:rPr>
        <w:t>[2]</w:t>
      </w:r>
      <w:r w:rsidRPr="00A0620C">
        <w:rPr>
          <w:rFonts w:ascii="Verdana" w:hAnsi="Verdana"/>
          <w:sz w:val="20"/>
          <w:szCs w:val="20"/>
        </w:rPr>
        <w:t xml:space="preserve"> Darwin, C. (1859). </w:t>
      </w:r>
      <w:r w:rsidRPr="00A0620C">
        <w:rPr>
          <w:rFonts w:ascii="Verdana" w:hAnsi="Verdana"/>
          <w:i/>
          <w:sz w:val="20"/>
          <w:szCs w:val="20"/>
        </w:rPr>
        <w:t xml:space="preserve">The origin of the species. </w:t>
      </w:r>
      <w:r w:rsidRPr="00A0620C">
        <w:rPr>
          <w:rFonts w:ascii="Verdana" w:hAnsi="Verdana"/>
          <w:sz w:val="20"/>
          <w:szCs w:val="20"/>
        </w:rPr>
        <w:t xml:space="preserve">Retrieved from </w:t>
      </w:r>
      <w:r w:rsidRPr="00A0620C">
        <w:rPr>
          <w:rFonts w:ascii="Verdana" w:hAnsi="Verdana"/>
          <w:sz w:val="20"/>
          <w:szCs w:val="20"/>
        </w:rPr>
        <w:tab/>
        <w:t>http://www.gutenberg.org/etext/2009</w:t>
      </w:r>
    </w:p>
    <w:p w14:paraId="7B1ADF45" w14:textId="77777777" w:rsidR="00314014" w:rsidRPr="00A0620C" w:rsidRDefault="00314014" w:rsidP="00314014">
      <w:pPr>
        <w:rPr>
          <w:rFonts w:ascii="Verdana" w:hAnsi="Verdana"/>
          <w:sz w:val="20"/>
          <w:szCs w:val="20"/>
        </w:rPr>
      </w:pPr>
      <w:r w:rsidRPr="00A0620C">
        <w:rPr>
          <w:rFonts w:ascii="Verdana" w:hAnsi="Verdana"/>
          <w:b/>
          <w:sz w:val="20"/>
          <w:szCs w:val="20"/>
          <w:u w:val="single"/>
        </w:rPr>
        <w:t>A book with more than one author</w:t>
      </w:r>
      <w:r w:rsidRPr="00A0620C">
        <w:rPr>
          <w:rFonts w:ascii="Verdana" w:hAnsi="Verdana"/>
          <w:sz w:val="20"/>
          <w:szCs w:val="20"/>
          <w:u w:val="single"/>
        </w:rPr>
        <w:t>:</w:t>
      </w:r>
      <w:r w:rsidRPr="00A0620C">
        <w:rPr>
          <w:rFonts w:ascii="Verdana" w:hAnsi="Verdana"/>
          <w:sz w:val="20"/>
          <w:szCs w:val="20"/>
        </w:rPr>
        <w:t xml:space="preserve">  Include all the author’s names (in the order listed on the title page).</w:t>
      </w:r>
    </w:p>
    <w:p w14:paraId="50F463B5" w14:textId="77777777" w:rsidR="00314014" w:rsidRPr="00A0620C" w:rsidRDefault="00314014" w:rsidP="00314014">
      <w:pPr>
        <w:rPr>
          <w:rFonts w:ascii="Verdana" w:hAnsi="Verdana"/>
          <w:sz w:val="20"/>
          <w:szCs w:val="20"/>
        </w:rPr>
      </w:pPr>
    </w:p>
    <w:p w14:paraId="4AA20A85"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[3]</w:t>
      </w:r>
      <w:r w:rsidRPr="00A0620C">
        <w:rPr>
          <w:rFonts w:ascii="Verdana" w:hAnsi="Verdana"/>
          <w:sz w:val="20"/>
          <w:szCs w:val="20"/>
        </w:rPr>
        <w:t xml:space="preserve"> Fisher, R., Ury, W., &amp; Patton, B. (1991). </w:t>
      </w:r>
      <w:r w:rsidRPr="00A0620C">
        <w:rPr>
          <w:rFonts w:ascii="Verdana" w:hAnsi="Verdana"/>
          <w:i/>
          <w:sz w:val="20"/>
          <w:szCs w:val="20"/>
        </w:rPr>
        <w:t xml:space="preserve">Getting to yes: Negotiating agreement without giving in.  </w:t>
      </w:r>
      <w:r w:rsidRPr="00A0620C">
        <w:rPr>
          <w:rFonts w:ascii="Verdana" w:hAnsi="Verdana"/>
          <w:sz w:val="20"/>
          <w:szCs w:val="20"/>
        </w:rPr>
        <w:t>New York: Penguin.</w:t>
      </w:r>
    </w:p>
    <w:p w14:paraId="457A5C25"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 work by an organization or group (also known as a corporate author):</w:t>
      </w:r>
    </w:p>
    <w:p w14:paraId="022DCA64" w14:textId="77777777" w:rsidR="00314014" w:rsidRPr="00A0620C" w:rsidRDefault="00314014" w:rsidP="00314014">
      <w:pPr>
        <w:rPr>
          <w:rFonts w:ascii="Verdana" w:hAnsi="Verdana"/>
          <w:sz w:val="20"/>
          <w:szCs w:val="20"/>
        </w:rPr>
      </w:pPr>
    </w:p>
    <w:p w14:paraId="31BA14BA" w14:textId="77777777" w:rsidR="00314014" w:rsidRPr="00A0620C" w:rsidRDefault="00314014" w:rsidP="00314014">
      <w:pPr>
        <w:spacing w:line="480" w:lineRule="auto"/>
        <w:rPr>
          <w:rFonts w:ascii="Verdana" w:hAnsi="Verdana"/>
          <w:i/>
          <w:sz w:val="20"/>
          <w:szCs w:val="20"/>
        </w:rPr>
      </w:pPr>
      <w:r w:rsidRPr="00A0620C">
        <w:rPr>
          <w:rFonts w:ascii="Verdana" w:hAnsi="Verdana"/>
          <w:b/>
          <w:sz w:val="20"/>
          <w:szCs w:val="20"/>
        </w:rPr>
        <w:t>[4]</w:t>
      </w:r>
      <w:r w:rsidRPr="00A0620C">
        <w:rPr>
          <w:rFonts w:ascii="Verdana" w:hAnsi="Verdana"/>
          <w:sz w:val="20"/>
          <w:szCs w:val="20"/>
        </w:rPr>
        <w:t xml:space="preserve"> American Psychological Association. (2001). </w:t>
      </w:r>
      <w:r w:rsidRPr="00A0620C">
        <w:rPr>
          <w:rFonts w:ascii="Verdana" w:hAnsi="Verdana"/>
          <w:i/>
          <w:sz w:val="20"/>
          <w:szCs w:val="20"/>
        </w:rPr>
        <w:t>Publication manual of the American</w:t>
      </w:r>
    </w:p>
    <w:p w14:paraId="4AB9F877" w14:textId="77777777" w:rsidR="00314014" w:rsidRPr="00A0620C" w:rsidRDefault="00314014" w:rsidP="00314014">
      <w:pPr>
        <w:spacing w:line="480" w:lineRule="auto"/>
        <w:ind w:firstLine="720"/>
        <w:rPr>
          <w:rFonts w:ascii="Verdana" w:hAnsi="Verdana"/>
          <w:sz w:val="20"/>
          <w:szCs w:val="20"/>
        </w:rPr>
      </w:pPr>
      <w:r w:rsidRPr="00A0620C">
        <w:rPr>
          <w:rFonts w:ascii="Verdana" w:hAnsi="Verdana"/>
          <w:i/>
          <w:sz w:val="20"/>
          <w:szCs w:val="20"/>
        </w:rPr>
        <w:t xml:space="preserve">Psychological Association. </w:t>
      </w:r>
      <w:r w:rsidRPr="00A0620C">
        <w:rPr>
          <w:rFonts w:ascii="Verdana" w:hAnsi="Verdana"/>
          <w:sz w:val="20"/>
          <w:szCs w:val="20"/>
        </w:rPr>
        <w:t>Washington, D.C.: American Psychological Association.</w:t>
      </w:r>
    </w:p>
    <w:p w14:paraId="5B7DD65A" w14:textId="77777777" w:rsidR="00314014" w:rsidRPr="00A0620C" w:rsidRDefault="00314014" w:rsidP="00314014">
      <w:pPr>
        <w:rPr>
          <w:rFonts w:ascii="Verdana" w:hAnsi="Verdana"/>
          <w:b/>
          <w:sz w:val="20"/>
          <w:szCs w:val="20"/>
          <w:u w:val="single"/>
        </w:rPr>
      </w:pPr>
    </w:p>
    <w:p w14:paraId="059534D5" w14:textId="77777777" w:rsidR="00314014" w:rsidRPr="00A0620C" w:rsidRDefault="00314014" w:rsidP="00314014">
      <w:pPr>
        <w:rPr>
          <w:rFonts w:ascii="Verdana" w:hAnsi="Verdana"/>
          <w:sz w:val="20"/>
          <w:szCs w:val="20"/>
          <w:u w:val="single"/>
        </w:rPr>
      </w:pPr>
      <w:r w:rsidRPr="00A0620C">
        <w:rPr>
          <w:rFonts w:ascii="Verdana" w:hAnsi="Verdana"/>
          <w:b/>
          <w:sz w:val="20"/>
          <w:szCs w:val="20"/>
          <w:u w:val="single"/>
        </w:rPr>
        <w:t>An edited book</w:t>
      </w:r>
      <w:r w:rsidRPr="00A0620C">
        <w:rPr>
          <w:rFonts w:ascii="Verdana" w:hAnsi="Verdana"/>
          <w:sz w:val="20"/>
          <w:szCs w:val="20"/>
          <w:u w:val="single"/>
        </w:rPr>
        <w:t>:</w:t>
      </w:r>
    </w:p>
    <w:p w14:paraId="481885B4" w14:textId="77777777" w:rsidR="00314014" w:rsidRPr="00A0620C" w:rsidRDefault="00314014" w:rsidP="00314014">
      <w:pPr>
        <w:rPr>
          <w:rFonts w:ascii="Verdana" w:hAnsi="Verdana"/>
          <w:sz w:val="20"/>
          <w:szCs w:val="20"/>
        </w:rPr>
      </w:pPr>
    </w:p>
    <w:p w14:paraId="6FCE1850"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lastRenderedPageBreak/>
        <w:t>[5]</w:t>
      </w:r>
      <w:r w:rsidRPr="00A0620C">
        <w:rPr>
          <w:rFonts w:ascii="Verdana" w:hAnsi="Verdana"/>
          <w:sz w:val="20"/>
          <w:szCs w:val="20"/>
        </w:rPr>
        <w:t xml:space="preserve"> Barkley, L., Axelrod, R.B. &amp; Cooper, C.R. (2001) (Eds.). </w:t>
      </w:r>
      <w:r w:rsidRPr="00A0620C">
        <w:rPr>
          <w:rFonts w:ascii="Verdana" w:hAnsi="Verdana"/>
          <w:i/>
          <w:sz w:val="20"/>
          <w:szCs w:val="20"/>
        </w:rPr>
        <w:t xml:space="preserve">Sticks and stones and other student essays. </w:t>
      </w:r>
      <w:r w:rsidRPr="00A0620C">
        <w:rPr>
          <w:rFonts w:ascii="Verdana" w:hAnsi="Verdana"/>
          <w:sz w:val="20"/>
          <w:szCs w:val="20"/>
        </w:rPr>
        <w:t>(Eds.). Boston: Bedford/St. Martin’s.</w:t>
      </w:r>
    </w:p>
    <w:p w14:paraId="5087B1AB" w14:textId="77777777" w:rsidR="00314014" w:rsidRPr="00A0620C" w:rsidRDefault="00314014" w:rsidP="00314014">
      <w:pPr>
        <w:rPr>
          <w:rFonts w:ascii="Verdana" w:hAnsi="Verdana"/>
          <w:sz w:val="20"/>
          <w:szCs w:val="20"/>
        </w:rPr>
      </w:pPr>
      <w:r w:rsidRPr="00A0620C">
        <w:rPr>
          <w:rFonts w:ascii="Verdana" w:hAnsi="Verdana"/>
          <w:b/>
          <w:sz w:val="20"/>
          <w:szCs w:val="20"/>
          <w:u w:val="single"/>
        </w:rPr>
        <w:t>A selection from an edited collection or anthology</w:t>
      </w:r>
      <w:r w:rsidRPr="00A0620C">
        <w:rPr>
          <w:rFonts w:ascii="Verdana" w:hAnsi="Verdana"/>
          <w:sz w:val="20"/>
          <w:szCs w:val="20"/>
          <w:u w:val="single"/>
        </w:rPr>
        <w:t>:</w:t>
      </w:r>
      <w:r w:rsidRPr="00A0620C">
        <w:rPr>
          <w:rFonts w:ascii="Verdana" w:hAnsi="Verdana"/>
          <w:sz w:val="20"/>
          <w:szCs w:val="20"/>
        </w:rPr>
        <w:t xml:space="preserve">  The selection title is not underlined, put in italics, or put in quotation marks.  Include inclusive page numbers, preceded by pp.</w:t>
      </w:r>
      <w:r w:rsidRPr="00A0620C">
        <w:rPr>
          <w:rFonts w:ascii="Verdana" w:hAnsi="Verdana"/>
          <w:i/>
          <w:sz w:val="20"/>
          <w:szCs w:val="20"/>
        </w:rPr>
        <w:t xml:space="preserve"> </w:t>
      </w:r>
      <w:r w:rsidRPr="00A0620C">
        <w:rPr>
          <w:rFonts w:ascii="Verdana" w:hAnsi="Verdana"/>
          <w:sz w:val="20"/>
          <w:szCs w:val="20"/>
        </w:rPr>
        <w:t>(in parentheses).</w:t>
      </w:r>
    </w:p>
    <w:p w14:paraId="00B7C9A9" w14:textId="77777777" w:rsidR="00314014" w:rsidRPr="00A0620C" w:rsidRDefault="00314014" w:rsidP="00314014">
      <w:pPr>
        <w:rPr>
          <w:rFonts w:ascii="Verdana" w:hAnsi="Verdana"/>
          <w:sz w:val="20"/>
          <w:szCs w:val="20"/>
        </w:rPr>
      </w:pPr>
    </w:p>
    <w:p w14:paraId="25C01863"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[6]</w:t>
      </w:r>
      <w:r w:rsidRPr="00A0620C">
        <w:rPr>
          <w:rFonts w:ascii="Verdana" w:hAnsi="Verdana"/>
          <w:sz w:val="20"/>
          <w:szCs w:val="20"/>
        </w:rPr>
        <w:t xml:space="preserve"> Ngo, L.K. (2001). Cannibalism: It still exists.</w:t>
      </w:r>
      <w:r w:rsidRPr="00A0620C">
        <w:rPr>
          <w:rFonts w:ascii="Verdana" w:hAnsi="Verdana"/>
          <w:i/>
          <w:sz w:val="20"/>
          <w:szCs w:val="20"/>
        </w:rPr>
        <w:t xml:space="preserve"> </w:t>
      </w:r>
      <w:r w:rsidRPr="00A0620C">
        <w:rPr>
          <w:rFonts w:ascii="Verdana" w:hAnsi="Verdana"/>
          <w:sz w:val="20"/>
          <w:szCs w:val="20"/>
        </w:rPr>
        <w:t xml:space="preserve">In L. Barkley, R.B. Axelrod, &amp; C.R. Cooper (Eds.), </w:t>
      </w:r>
      <w:r w:rsidRPr="00A0620C">
        <w:rPr>
          <w:rFonts w:ascii="Verdana" w:hAnsi="Verdana"/>
          <w:i/>
          <w:sz w:val="20"/>
          <w:szCs w:val="20"/>
        </w:rPr>
        <w:t xml:space="preserve">Sticks and stones and other student essays </w:t>
      </w:r>
      <w:r w:rsidRPr="00A0620C">
        <w:rPr>
          <w:rFonts w:ascii="Verdana" w:hAnsi="Verdana"/>
          <w:sz w:val="20"/>
          <w:szCs w:val="20"/>
        </w:rPr>
        <w:t>(pp. 70-74).  Boston:  Bedford/St. Martin’s.</w:t>
      </w:r>
    </w:p>
    <w:p w14:paraId="55744616"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An article in a reference book, print version:</w:t>
      </w:r>
    </w:p>
    <w:p w14:paraId="68B1A134" w14:textId="77777777" w:rsidR="00314014" w:rsidRPr="00A0620C" w:rsidRDefault="00314014" w:rsidP="00314014">
      <w:pPr>
        <w:rPr>
          <w:rFonts w:ascii="Verdana" w:hAnsi="Verdana"/>
          <w:sz w:val="20"/>
          <w:szCs w:val="20"/>
        </w:rPr>
      </w:pPr>
    </w:p>
    <w:p w14:paraId="01823CEF"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t>[7]</w:t>
      </w:r>
      <w:r w:rsidRPr="00A0620C">
        <w:rPr>
          <w:rFonts w:ascii="Verdana" w:hAnsi="Verdana"/>
          <w:sz w:val="20"/>
          <w:szCs w:val="20"/>
        </w:rPr>
        <w:t xml:space="preserve"> Holmes, R. (Ed.). (2001). French Foreign Legion. In </w:t>
      </w:r>
      <w:r w:rsidRPr="00A0620C">
        <w:rPr>
          <w:rFonts w:ascii="Verdana" w:hAnsi="Verdana"/>
          <w:i/>
          <w:sz w:val="20"/>
          <w:szCs w:val="20"/>
        </w:rPr>
        <w:t xml:space="preserve">The Oxford companion to military history </w:t>
      </w:r>
      <w:r w:rsidRPr="00A0620C">
        <w:rPr>
          <w:rFonts w:ascii="Verdana" w:hAnsi="Verdana"/>
          <w:sz w:val="20"/>
          <w:szCs w:val="20"/>
        </w:rPr>
        <w:t>(pp. 328-329). Oxford: Oxford University Press.</w:t>
      </w:r>
    </w:p>
    <w:p w14:paraId="7C6845A8"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 xml:space="preserve">An article in a reference book, online version with author                                                                               </w:t>
      </w:r>
    </w:p>
    <w:p w14:paraId="47453E03" w14:textId="77777777" w:rsidR="00314014" w:rsidRPr="00A0620C" w:rsidRDefault="00314014" w:rsidP="00314014">
      <w:pPr>
        <w:rPr>
          <w:rFonts w:ascii="Verdana" w:hAnsi="Verdana"/>
          <w:sz w:val="20"/>
          <w:szCs w:val="20"/>
          <w:u w:val="single"/>
        </w:rPr>
      </w:pPr>
    </w:p>
    <w:p w14:paraId="4668C165" w14:textId="77777777" w:rsidR="00314014" w:rsidRPr="00A0620C" w:rsidRDefault="00314014" w:rsidP="00314014">
      <w:pPr>
        <w:rPr>
          <w:rFonts w:ascii="Verdana" w:hAnsi="Verdana"/>
          <w:sz w:val="20"/>
          <w:szCs w:val="20"/>
        </w:rPr>
      </w:pPr>
      <w:r w:rsidRPr="00A0620C">
        <w:rPr>
          <w:rFonts w:ascii="Verdana" w:hAnsi="Verdana"/>
          <w:b/>
          <w:sz w:val="20"/>
          <w:szCs w:val="20"/>
        </w:rPr>
        <w:t>[8]</w:t>
      </w:r>
      <w:r w:rsidRPr="00A0620C">
        <w:rPr>
          <w:rFonts w:ascii="Verdana" w:hAnsi="Verdana"/>
          <w:sz w:val="20"/>
          <w:szCs w:val="20"/>
        </w:rPr>
        <w:t xml:space="preserve"> </w:t>
      </w:r>
      <w:proofErr w:type="spellStart"/>
      <w:r w:rsidRPr="00A0620C">
        <w:rPr>
          <w:rFonts w:ascii="Verdana" w:hAnsi="Verdana"/>
          <w:sz w:val="20"/>
          <w:szCs w:val="20"/>
        </w:rPr>
        <w:t>Allaby</w:t>
      </w:r>
      <w:proofErr w:type="spellEnd"/>
      <w:r w:rsidRPr="00A0620C">
        <w:rPr>
          <w:rFonts w:ascii="Verdana" w:hAnsi="Verdana"/>
          <w:sz w:val="20"/>
          <w:szCs w:val="20"/>
        </w:rPr>
        <w:t xml:space="preserve">, M. (2004). Absorption spectrum. </w:t>
      </w:r>
      <w:r w:rsidRPr="00A0620C">
        <w:rPr>
          <w:rFonts w:ascii="Verdana" w:hAnsi="Verdana"/>
          <w:i/>
          <w:sz w:val="20"/>
          <w:szCs w:val="20"/>
        </w:rPr>
        <w:t>Encyclopedia.com.</w:t>
      </w:r>
      <w:r w:rsidRPr="00A0620C">
        <w:rPr>
          <w:rFonts w:ascii="Verdana" w:hAnsi="Verdana"/>
          <w:sz w:val="20"/>
          <w:szCs w:val="20"/>
        </w:rPr>
        <w:t xml:space="preserve"> Retrieved from</w:t>
      </w:r>
    </w:p>
    <w:p w14:paraId="3BD02465" w14:textId="77777777" w:rsidR="00314014" w:rsidRPr="00A0620C" w:rsidRDefault="00314014" w:rsidP="00314014">
      <w:pPr>
        <w:rPr>
          <w:rFonts w:ascii="Verdana" w:hAnsi="Verdana"/>
          <w:sz w:val="20"/>
          <w:szCs w:val="20"/>
        </w:rPr>
      </w:pPr>
    </w:p>
    <w:p w14:paraId="3B111554" w14:textId="77777777" w:rsidR="00314014" w:rsidRPr="00A0620C" w:rsidRDefault="00314014" w:rsidP="00314014">
      <w:pPr>
        <w:rPr>
          <w:rFonts w:ascii="Verdana" w:hAnsi="Verdana"/>
          <w:sz w:val="20"/>
          <w:szCs w:val="20"/>
        </w:rPr>
      </w:pPr>
      <w:r w:rsidRPr="00A0620C">
        <w:rPr>
          <w:rFonts w:ascii="Verdana" w:hAnsi="Verdana"/>
          <w:sz w:val="20"/>
          <w:szCs w:val="20"/>
        </w:rPr>
        <w:tab/>
        <w:t>http://www.encyclopedia.com/topic/absorption_spectrum.aspx</w:t>
      </w:r>
    </w:p>
    <w:p w14:paraId="196BFACE" w14:textId="77777777" w:rsidR="00314014" w:rsidRPr="00A0620C" w:rsidRDefault="00314014" w:rsidP="00314014">
      <w:pPr>
        <w:rPr>
          <w:rFonts w:ascii="Verdana" w:hAnsi="Verdana"/>
          <w:sz w:val="20"/>
          <w:szCs w:val="20"/>
          <w:u w:val="single"/>
        </w:rPr>
      </w:pPr>
    </w:p>
    <w:p w14:paraId="5E8168A8"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An article in a reference book, online version with no author</w:t>
      </w:r>
    </w:p>
    <w:p w14:paraId="2598DB3C" w14:textId="77777777" w:rsidR="00314014" w:rsidRPr="00A0620C" w:rsidRDefault="00314014" w:rsidP="00314014">
      <w:pPr>
        <w:rPr>
          <w:rFonts w:ascii="Verdana" w:hAnsi="Verdana"/>
          <w:sz w:val="20"/>
          <w:szCs w:val="20"/>
          <w:u w:val="single"/>
        </w:rPr>
      </w:pPr>
    </w:p>
    <w:p w14:paraId="741F5D58" w14:textId="77777777" w:rsidR="00314014" w:rsidRPr="00A0620C" w:rsidRDefault="00314014" w:rsidP="00314014">
      <w:pPr>
        <w:rPr>
          <w:rFonts w:ascii="Verdana" w:hAnsi="Verdana"/>
          <w:sz w:val="20"/>
          <w:szCs w:val="20"/>
        </w:rPr>
      </w:pPr>
      <w:r w:rsidRPr="00A0620C">
        <w:rPr>
          <w:rFonts w:ascii="Verdana" w:hAnsi="Verdana"/>
          <w:b/>
          <w:sz w:val="20"/>
          <w:szCs w:val="20"/>
        </w:rPr>
        <w:t>[9]</w:t>
      </w:r>
      <w:r w:rsidRPr="00A0620C">
        <w:rPr>
          <w:rFonts w:ascii="Verdana" w:hAnsi="Verdana"/>
          <w:sz w:val="20"/>
          <w:szCs w:val="20"/>
        </w:rPr>
        <w:t xml:space="preserve"> Thesaurus. (2009). In </w:t>
      </w:r>
      <w:r w:rsidRPr="00A0620C">
        <w:rPr>
          <w:rFonts w:ascii="Verdana" w:hAnsi="Verdana"/>
          <w:i/>
          <w:sz w:val="20"/>
          <w:szCs w:val="20"/>
        </w:rPr>
        <w:t>Microsoft Encarta Dictionary</w:t>
      </w:r>
      <w:r w:rsidRPr="00A0620C">
        <w:rPr>
          <w:rFonts w:ascii="Verdana" w:hAnsi="Verdana"/>
          <w:sz w:val="20"/>
          <w:szCs w:val="20"/>
        </w:rPr>
        <w:t>. Retrieved from</w:t>
      </w:r>
    </w:p>
    <w:p w14:paraId="724CDCEC" w14:textId="77777777" w:rsidR="00314014" w:rsidRPr="00A0620C" w:rsidRDefault="00314014" w:rsidP="00314014">
      <w:pPr>
        <w:rPr>
          <w:rFonts w:ascii="Verdana" w:hAnsi="Verdana"/>
          <w:sz w:val="20"/>
          <w:szCs w:val="20"/>
        </w:rPr>
      </w:pPr>
    </w:p>
    <w:p w14:paraId="09C42F91" w14:textId="77777777" w:rsidR="00314014" w:rsidRPr="00A0620C" w:rsidRDefault="00314014" w:rsidP="00314014">
      <w:pPr>
        <w:rPr>
          <w:rFonts w:ascii="Verdana" w:hAnsi="Verdana"/>
          <w:sz w:val="20"/>
          <w:szCs w:val="20"/>
        </w:rPr>
      </w:pPr>
      <w:r w:rsidRPr="00A0620C">
        <w:rPr>
          <w:rFonts w:ascii="Verdana" w:hAnsi="Verdana"/>
          <w:sz w:val="20"/>
          <w:szCs w:val="20"/>
        </w:rPr>
        <w:tab/>
        <w:t>http://encarta.msn.com/encnet/features/dictionary/dictionaryhome.aspx</w:t>
      </w:r>
    </w:p>
    <w:p w14:paraId="46617B75" w14:textId="77777777" w:rsidR="00314014" w:rsidRPr="00A0620C" w:rsidRDefault="00314014" w:rsidP="00314014">
      <w:pPr>
        <w:rPr>
          <w:rFonts w:ascii="Verdana" w:hAnsi="Verdana"/>
          <w:sz w:val="20"/>
          <w:szCs w:val="20"/>
          <w:u w:val="single"/>
        </w:rPr>
      </w:pPr>
    </w:p>
    <w:p w14:paraId="24CA10AC"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in a printed journal</w:t>
      </w:r>
    </w:p>
    <w:p w14:paraId="76EE4FCD" w14:textId="77777777" w:rsidR="00314014" w:rsidRPr="00A0620C" w:rsidRDefault="00314014" w:rsidP="00314014">
      <w:pPr>
        <w:rPr>
          <w:rFonts w:ascii="Verdana" w:hAnsi="Verdana"/>
          <w:sz w:val="20"/>
          <w:szCs w:val="20"/>
        </w:rPr>
      </w:pPr>
    </w:p>
    <w:p w14:paraId="2F7869F4"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[10]</w:t>
      </w:r>
      <w:r w:rsidRPr="00A0620C">
        <w:rPr>
          <w:rFonts w:ascii="Verdana" w:hAnsi="Verdana"/>
          <w:sz w:val="20"/>
          <w:szCs w:val="20"/>
        </w:rPr>
        <w:t xml:space="preserve"> Fine, M.A., &amp; </w:t>
      </w:r>
      <w:proofErr w:type="spellStart"/>
      <w:r w:rsidRPr="00A0620C">
        <w:rPr>
          <w:rFonts w:ascii="Verdana" w:hAnsi="Verdana"/>
          <w:sz w:val="20"/>
          <w:szCs w:val="20"/>
        </w:rPr>
        <w:t>Kurdek</w:t>
      </w:r>
      <w:proofErr w:type="spellEnd"/>
      <w:r w:rsidRPr="00A0620C">
        <w:rPr>
          <w:rFonts w:ascii="Verdana" w:hAnsi="Verdana"/>
          <w:sz w:val="20"/>
          <w:szCs w:val="20"/>
        </w:rPr>
        <w:t xml:space="preserve">, L.A. (1993). Reflections on determining authorship credit and authorship order on faculty-student collaborations. </w:t>
      </w:r>
      <w:r w:rsidRPr="00A0620C">
        <w:rPr>
          <w:rFonts w:ascii="Verdana" w:hAnsi="Verdana"/>
          <w:i/>
          <w:sz w:val="20"/>
          <w:szCs w:val="20"/>
        </w:rPr>
        <w:t>American Psychologist</w:t>
      </w:r>
      <w:r w:rsidRPr="00A0620C">
        <w:rPr>
          <w:rFonts w:ascii="Verdana" w:hAnsi="Verdana"/>
          <w:sz w:val="20"/>
          <w:szCs w:val="20"/>
        </w:rPr>
        <w:t xml:space="preserve">, </w:t>
      </w:r>
      <w:r w:rsidRPr="00A0620C">
        <w:rPr>
          <w:rFonts w:ascii="Verdana" w:hAnsi="Verdana"/>
          <w:i/>
          <w:sz w:val="20"/>
          <w:szCs w:val="20"/>
        </w:rPr>
        <w:t>48</w:t>
      </w:r>
      <w:r w:rsidRPr="00A0620C">
        <w:rPr>
          <w:rFonts w:ascii="Verdana" w:hAnsi="Verdana"/>
          <w:sz w:val="20"/>
          <w:szCs w:val="20"/>
        </w:rPr>
        <w:t>(7), 1141-1147.</w:t>
      </w:r>
    </w:p>
    <w:p w14:paraId="3985807F" w14:textId="77777777" w:rsidR="00314014" w:rsidRPr="00A0620C" w:rsidRDefault="00314014" w:rsidP="00314014">
      <w:pPr>
        <w:spacing w:line="480" w:lineRule="auto"/>
        <w:ind w:left="720" w:hanging="720"/>
        <w:rPr>
          <w:rFonts w:ascii="Verdana" w:hAnsi="Verdana"/>
          <w:sz w:val="20"/>
          <w:szCs w:val="20"/>
          <w:u w:val="single"/>
        </w:rPr>
      </w:pPr>
      <w:r w:rsidRPr="00A0620C">
        <w:rPr>
          <w:rFonts w:ascii="Verdana" w:hAnsi="Verdana"/>
          <w:sz w:val="20"/>
          <w:szCs w:val="20"/>
          <w:u w:val="single"/>
        </w:rPr>
        <w:t>An article in an online journal without a DOI</w:t>
      </w:r>
    </w:p>
    <w:p w14:paraId="519F4D38"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b/>
          <w:sz w:val="20"/>
          <w:szCs w:val="20"/>
        </w:rPr>
        <w:t>[11]</w:t>
      </w:r>
      <w:r w:rsidRPr="00A0620C">
        <w:rPr>
          <w:rFonts w:ascii="Verdana" w:hAnsi="Verdana"/>
          <w:sz w:val="20"/>
          <w:szCs w:val="20"/>
        </w:rPr>
        <w:t xml:space="preserve"> Anderson, A. (2006). Advice for first time buyers. </w:t>
      </w:r>
      <w:r w:rsidRPr="00A0620C">
        <w:rPr>
          <w:rFonts w:ascii="Verdana" w:hAnsi="Verdana"/>
          <w:i/>
          <w:sz w:val="20"/>
          <w:szCs w:val="20"/>
        </w:rPr>
        <w:t>Kiplinger’s Personal Finance Magazine,</w:t>
      </w:r>
    </w:p>
    <w:p w14:paraId="67624950" w14:textId="77777777" w:rsidR="00314014" w:rsidRPr="00A0620C" w:rsidRDefault="00314014" w:rsidP="00314014">
      <w:pPr>
        <w:spacing w:line="480" w:lineRule="auto"/>
        <w:ind w:left="720" w:hanging="720"/>
        <w:rPr>
          <w:rFonts w:ascii="Verdana" w:hAnsi="Verdana"/>
          <w:i/>
          <w:sz w:val="20"/>
          <w:szCs w:val="20"/>
        </w:rPr>
      </w:pPr>
      <w:r w:rsidRPr="00A0620C">
        <w:rPr>
          <w:rFonts w:ascii="Verdana" w:hAnsi="Verdana"/>
          <w:i/>
          <w:sz w:val="20"/>
          <w:szCs w:val="20"/>
        </w:rPr>
        <w:tab/>
        <w:t>60(5).</w:t>
      </w:r>
    </w:p>
    <w:p w14:paraId="40A37873"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in an on-line journal with DOI:</w:t>
      </w:r>
      <w:r w:rsidRPr="00A0620C">
        <w:rPr>
          <w:rFonts w:ascii="Verdana" w:hAnsi="Verdana"/>
          <w:sz w:val="20"/>
          <w:szCs w:val="20"/>
        </w:rPr>
        <w:t xml:space="preserve">  </w:t>
      </w:r>
    </w:p>
    <w:p w14:paraId="5A50AD51" w14:textId="77777777" w:rsidR="00314014" w:rsidRPr="00A0620C" w:rsidRDefault="00314014" w:rsidP="00314014">
      <w:pPr>
        <w:rPr>
          <w:rFonts w:ascii="Verdana" w:hAnsi="Verdana"/>
          <w:sz w:val="20"/>
          <w:szCs w:val="20"/>
        </w:rPr>
      </w:pPr>
    </w:p>
    <w:p w14:paraId="6415D896"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[12]</w:t>
      </w:r>
      <w:r w:rsidRPr="00A0620C">
        <w:rPr>
          <w:rFonts w:ascii="Verdana" w:hAnsi="Verdana"/>
          <w:sz w:val="20"/>
          <w:szCs w:val="20"/>
        </w:rPr>
        <w:t xml:space="preserve"> Swann, W.B., Jr., Sellers, J.G. &amp; McClarty, K.L. (2006). Tempting today, troubling tomorrow:  The roots of the precarious couple effect. </w:t>
      </w:r>
      <w:r w:rsidRPr="00A0620C">
        <w:rPr>
          <w:rFonts w:ascii="Verdana" w:hAnsi="Verdana"/>
          <w:i/>
          <w:sz w:val="20"/>
          <w:szCs w:val="20"/>
        </w:rPr>
        <w:t>Personality and Social Psychology Bulletin</w:t>
      </w:r>
      <w:r w:rsidRPr="00A0620C">
        <w:rPr>
          <w:rFonts w:ascii="Verdana" w:hAnsi="Verdana"/>
          <w:sz w:val="20"/>
          <w:szCs w:val="20"/>
        </w:rPr>
        <w:t xml:space="preserve">, </w:t>
      </w:r>
      <w:r w:rsidRPr="00A0620C">
        <w:rPr>
          <w:rFonts w:ascii="Verdana" w:hAnsi="Verdana"/>
          <w:i/>
          <w:sz w:val="20"/>
          <w:szCs w:val="20"/>
        </w:rPr>
        <w:t>32</w:t>
      </w:r>
      <w:r w:rsidRPr="00A0620C">
        <w:rPr>
          <w:rFonts w:ascii="Verdana" w:hAnsi="Verdana"/>
          <w:sz w:val="20"/>
          <w:szCs w:val="20"/>
        </w:rPr>
        <w:t xml:space="preserve">(1), 93-103. </w:t>
      </w:r>
      <w:proofErr w:type="spellStart"/>
      <w:r w:rsidRPr="00A0620C">
        <w:rPr>
          <w:rFonts w:ascii="Verdana" w:hAnsi="Verdana"/>
          <w:sz w:val="20"/>
          <w:szCs w:val="20"/>
        </w:rPr>
        <w:t>doi</w:t>
      </w:r>
      <w:proofErr w:type="spellEnd"/>
      <w:r w:rsidRPr="00A0620C">
        <w:rPr>
          <w:rFonts w:ascii="Verdana" w:hAnsi="Verdana"/>
          <w:sz w:val="20"/>
          <w:szCs w:val="20"/>
        </w:rPr>
        <w:t>: 10.1177/-146167205279584</w:t>
      </w:r>
    </w:p>
    <w:p w14:paraId="3522DC5E" w14:textId="77777777" w:rsidR="00314014" w:rsidRPr="00A0620C" w:rsidRDefault="00314014" w:rsidP="00314014">
      <w:pPr>
        <w:rPr>
          <w:rFonts w:ascii="Verdana" w:hAnsi="Verdana"/>
          <w:b/>
          <w:sz w:val="20"/>
          <w:szCs w:val="20"/>
          <w:u w:val="single"/>
        </w:rPr>
      </w:pPr>
      <w:r w:rsidRPr="00A0620C">
        <w:rPr>
          <w:rFonts w:ascii="Verdana" w:hAnsi="Verdana"/>
          <w:b/>
          <w:sz w:val="20"/>
          <w:szCs w:val="20"/>
          <w:u w:val="single"/>
        </w:rPr>
        <w:t>An article from a website:</w:t>
      </w:r>
    </w:p>
    <w:p w14:paraId="156CCEE1" w14:textId="77777777" w:rsidR="00314014" w:rsidRPr="00A0620C" w:rsidRDefault="00314014" w:rsidP="00314014">
      <w:pPr>
        <w:ind w:left="720" w:hanging="720"/>
        <w:rPr>
          <w:rFonts w:ascii="Verdana" w:hAnsi="Verdana"/>
          <w:sz w:val="20"/>
          <w:szCs w:val="20"/>
        </w:rPr>
      </w:pPr>
    </w:p>
    <w:p w14:paraId="0A494138"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[13]</w:t>
      </w:r>
      <w:r w:rsidRPr="00A0620C">
        <w:rPr>
          <w:rFonts w:ascii="Verdana" w:hAnsi="Verdana"/>
          <w:sz w:val="20"/>
          <w:szCs w:val="20"/>
        </w:rPr>
        <w:t xml:space="preserve"> New child vaccine gets funding boost. (2001). Retrieved March 21, 2001, from </w:t>
      </w:r>
      <w:hyperlink r:id="rId13" w:history="1">
        <w:r w:rsidRPr="00A0620C">
          <w:rPr>
            <w:rStyle w:val="Hyperlink"/>
            <w:rFonts w:ascii="Verdana" w:hAnsi="Verdana"/>
            <w:color w:val="auto"/>
            <w:sz w:val="20"/>
            <w:szCs w:val="20"/>
          </w:rPr>
          <w:t>http://news.ninemsn.com/au/health/story_13178.asp</w:t>
        </w:r>
      </w:hyperlink>
      <w:r w:rsidRPr="00A0620C">
        <w:rPr>
          <w:rFonts w:ascii="Verdana" w:hAnsi="Verdana"/>
          <w:sz w:val="20"/>
          <w:szCs w:val="20"/>
        </w:rPr>
        <w:t>.</w:t>
      </w:r>
    </w:p>
    <w:p w14:paraId="3757ACA7" w14:textId="77777777" w:rsidR="00314014" w:rsidRPr="00A0620C" w:rsidRDefault="00314014" w:rsidP="00314014">
      <w:pPr>
        <w:rPr>
          <w:rFonts w:ascii="Verdana" w:hAnsi="Verdana"/>
          <w:b/>
          <w:sz w:val="20"/>
          <w:szCs w:val="20"/>
          <w:u w:val="single"/>
        </w:rPr>
      </w:pPr>
    </w:p>
    <w:p w14:paraId="39875C0F" w14:textId="77777777" w:rsidR="00314014" w:rsidRPr="00A0620C" w:rsidRDefault="00314014" w:rsidP="00314014">
      <w:pPr>
        <w:rPr>
          <w:rFonts w:ascii="Verdana" w:hAnsi="Verdana"/>
          <w:b/>
          <w:sz w:val="20"/>
          <w:szCs w:val="20"/>
          <w:u w:val="single"/>
        </w:rPr>
      </w:pPr>
    </w:p>
    <w:p w14:paraId="18E379AD" w14:textId="77777777" w:rsidR="00314014" w:rsidRPr="00A0620C" w:rsidRDefault="00314014" w:rsidP="00314014">
      <w:pPr>
        <w:rPr>
          <w:rFonts w:ascii="Verdana" w:hAnsi="Verdana"/>
          <w:b/>
          <w:sz w:val="20"/>
          <w:szCs w:val="20"/>
          <w:u w:val="single"/>
        </w:rPr>
      </w:pPr>
    </w:p>
    <w:p w14:paraId="69BFAD99" w14:textId="77777777" w:rsidR="00314014" w:rsidRPr="00A0620C" w:rsidRDefault="00314014" w:rsidP="00314014">
      <w:pPr>
        <w:rPr>
          <w:rFonts w:ascii="Verdana" w:hAnsi="Verdana"/>
          <w:sz w:val="20"/>
          <w:szCs w:val="20"/>
          <w:u w:val="single"/>
        </w:rPr>
      </w:pPr>
      <w:r w:rsidRPr="00A0620C">
        <w:rPr>
          <w:rFonts w:ascii="Verdana" w:hAnsi="Verdana"/>
          <w:b/>
          <w:sz w:val="20"/>
          <w:szCs w:val="20"/>
          <w:u w:val="single"/>
        </w:rPr>
        <w:t>An article from a searchable database</w:t>
      </w:r>
    </w:p>
    <w:p w14:paraId="7973B8EB" w14:textId="77777777" w:rsidR="00314014" w:rsidRPr="00A0620C" w:rsidRDefault="00314014" w:rsidP="00314014">
      <w:pPr>
        <w:rPr>
          <w:rFonts w:ascii="Verdana" w:hAnsi="Verdana"/>
          <w:sz w:val="20"/>
          <w:szCs w:val="20"/>
        </w:rPr>
      </w:pPr>
      <w:r w:rsidRPr="00A0620C">
        <w:rPr>
          <w:rFonts w:ascii="Verdana" w:hAnsi="Verdana"/>
          <w:sz w:val="20"/>
          <w:szCs w:val="20"/>
        </w:rPr>
        <w:t>If the DOI number is not shown, reference the article as a print article. Include the name of the database only if the source is rare, a print version is difficult to locate, or the material is only available on a small number of databases. No retrieval date is necessary for content that is not likely to be changed or updated.</w:t>
      </w:r>
    </w:p>
    <w:p w14:paraId="678A169D" w14:textId="77777777" w:rsidR="00314014" w:rsidRPr="00A0620C" w:rsidRDefault="00314014" w:rsidP="00314014">
      <w:pPr>
        <w:rPr>
          <w:rFonts w:ascii="Verdana" w:hAnsi="Verdana"/>
          <w:sz w:val="20"/>
          <w:szCs w:val="20"/>
        </w:rPr>
      </w:pPr>
    </w:p>
    <w:p w14:paraId="37927FFE"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[14]</w:t>
      </w:r>
      <w:r w:rsidRPr="00A0620C">
        <w:rPr>
          <w:rFonts w:ascii="Verdana" w:hAnsi="Verdana"/>
          <w:sz w:val="20"/>
          <w:szCs w:val="20"/>
        </w:rPr>
        <w:t xml:space="preserve"> Murray, D., Moore, R., Johnson, T., &amp; Keeler, P. (2006). Coping with skill loss among the aging recreational softball player. </w:t>
      </w:r>
      <w:r w:rsidRPr="00A0620C">
        <w:rPr>
          <w:rFonts w:ascii="Verdana" w:hAnsi="Verdana"/>
          <w:i/>
          <w:sz w:val="20"/>
          <w:szCs w:val="20"/>
        </w:rPr>
        <w:t>Gerontological Studies Quarterly, 16</w:t>
      </w:r>
      <w:r w:rsidRPr="00A0620C">
        <w:rPr>
          <w:rFonts w:ascii="Verdana" w:hAnsi="Verdana"/>
          <w:sz w:val="20"/>
          <w:szCs w:val="20"/>
        </w:rPr>
        <w:t>(2)</w:t>
      </w:r>
      <w:r w:rsidRPr="00A0620C">
        <w:rPr>
          <w:rFonts w:ascii="Verdana" w:hAnsi="Verdana"/>
          <w:i/>
          <w:sz w:val="20"/>
          <w:szCs w:val="20"/>
        </w:rPr>
        <w:t xml:space="preserve">, </w:t>
      </w:r>
      <w:r w:rsidRPr="00A0620C">
        <w:rPr>
          <w:rFonts w:ascii="Verdana" w:hAnsi="Verdana"/>
          <w:sz w:val="20"/>
          <w:szCs w:val="20"/>
        </w:rPr>
        <w:t>167-180.</w:t>
      </w:r>
    </w:p>
    <w:p w14:paraId="0A450FE3" w14:textId="77777777" w:rsidR="00314014" w:rsidRPr="00A0620C" w:rsidRDefault="00314014" w:rsidP="00314014">
      <w:pPr>
        <w:rPr>
          <w:rFonts w:ascii="Verdana" w:hAnsi="Verdana"/>
          <w:b/>
          <w:sz w:val="20"/>
          <w:szCs w:val="20"/>
        </w:rPr>
      </w:pPr>
      <w:r w:rsidRPr="00A0620C">
        <w:rPr>
          <w:rFonts w:ascii="Verdana" w:hAnsi="Verdana"/>
          <w:b/>
          <w:sz w:val="20"/>
          <w:szCs w:val="20"/>
        </w:rPr>
        <w:t xml:space="preserve">OR </w:t>
      </w:r>
    </w:p>
    <w:p w14:paraId="167F3E6D" w14:textId="77777777" w:rsidR="00314014" w:rsidRPr="00A0620C" w:rsidRDefault="00314014" w:rsidP="00314014">
      <w:pPr>
        <w:rPr>
          <w:rFonts w:ascii="Verdana" w:hAnsi="Verdana"/>
          <w:sz w:val="20"/>
          <w:szCs w:val="20"/>
        </w:rPr>
      </w:pPr>
    </w:p>
    <w:p w14:paraId="2A8A8F99" w14:textId="77777777" w:rsidR="00314014" w:rsidRPr="00A0620C" w:rsidRDefault="00314014" w:rsidP="00314014">
      <w:pPr>
        <w:rPr>
          <w:rFonts w:ascii="Verdana" w:hAnsi="Verdana"/>
          <w:b/>
          <w:sz w:val="20"/>
          <w:szCs w:val="20"/>
        </w:rPr>
      </w:pPr>
      <w:r w:rsidRPr="00A0620C">
        <w:rPr>
          <w:rFonts w:ascii="Verdana" w:hAnsi="Verdana"/>
          <w:sz w:val="20"/>
          <w:szCs w:val="20"/>
        </w:rPr>
        <w:t>If the DOI is shown, include that.</w:t>
      </w:r>
    </w:p>
    <w:p w14:paraId="20B3BCAC" w14:textId="77777777" w:rsidR="00314014" w:rsidRPr="00A0620C" w:rsidRDefault="00314014" w:rsidP="00314014">
      <w:pPr>
        <w:rPr>
          <w:rFonts w:ascii="Verdana" w:hAnsi="Verdana"/>
          <w:b/>
          <w:sz w:val="20"/>
          <w:szCs w:val="20"/>
        </w:rPr>
      </w:pPr>
    </w:p>
    <w:p w14:paraId="2A59CF07"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[15]</w:t>
      </w:r>
      <w:r w:rsidRPr="00A0620C">
        <w:rPr>
          <w:rFonts w:ascii="Verdana" w:hAnsi="Verdana"/>
          <w:sz w:val="20"/>
          <w:szCs w:val="20"/>
        </w:rPr>
        <w:t xml:space="preserve"> Swann, W.B., Jr., Sellers, J.G. &amp; McClarty, K.L. (2006). Tempting today, troubling tomorrow:  The roots of the precarious couple effect. </w:t>
      </w:r>
      <w:r w:rsidRPr="00A0620C">
        <w:rPr>
          <w:rFonts w:ascii="Verdana" w:hAnsi="Verdana"/>
          <w:i/>
          <w:sz w:val="20"/>
          <w:szCs w:val="20"/>
        </w:rPr>
        <w:t>Personality and Social Psychology Bulletin</w:t>
      </w:r>
      <w:r w:rsidRPr="00A0620C">
        <w:rPr>
          <w:rFonts w:ascii="Verdana" w:hAnsi="Verdana"/>
          <w:sz w:val="20"/>
          <w:szCs w:val="20"/>
        </w:rPr>
        <w:t xml:space="preserve">, </w:t>
      </w:r>
      <w:r w:rsidRPr="00A0620C">
        <w:rPr>
          <w:rFonts w:ascii="Verdana" w:hAnsi="Verdana"/>
          <w:i/>
          <w:iCs/>
          <w:sz w:val="20"/>
          <w:szCs w:val="20"/>
        </w:rPr>
        <w:t>32</w:t>
      </w:r>
      <w:r w:rsidRPr="00A0620C">
        <w:rPr>
          <w:rFonts w:ascii="Verdana" w:hAnsi="Verdana"/>
          <w:sz w:val="20"/>
          <w:szCs w:val="20"/>
        </w:rPr>
        <w:t xml:space="preserve">(1), 93-103. </w:t>
      </w:r>
      <w:proofErr w:type="spellStart"/>
      <w:r w:rsidRPr="00A0620C">
        <w:rPr>
          <w:rFonts w:ascii="Verdana" w:hAnsi="Verdana"/>
          <w:sz w:val="20"/>
          <w:szCs w:val="20"/>
        </w:rPr>
        <w:t>doi</w:t>
      </w:r>
      <w:proofErr w:type="spellEnd"/>
      <w:r w:rsidRPr="00A0620C">
        <w:rPr>
          <w:rFonts w:ascii="Verdana" w:hAnsi="Verdana"/>
          <w:sz w:val="20"/>
          <w:szCs w:val="20"/>
        </w:rPr>
        <w:t>: 10.1177/-146167205279584</w:t>
      </w:r>
    </w:p>
    <w:p w14:paraId="52681064" w14:textId="77777777" w:rsidR="00314014" w:rsidRPr="00A0620C" w:rsidRDefault="00314014" w:rsidP="00314014">
      <w:pPr>
        <w:rPr>
          <w:rFonts w:ascii="Verdana" w:hAnsi="Verdana"/>
          <w:sz w:val="20"/>
          <w:szCs w:val="20"/>
        </w:rPr>
      </w:pPr>
      <w:r w:rsidRPr="00A0620C">
        <w:rPr>
          <w:rFonts w:ascii="Verdana" w:hAnsi="Verdana"/>
          <w:b/>
          <w:bCs/>
          <w:sz w:val="20"/>
          <w:szCs w:val="20"/>
          <w:u w:val="single"/>
        </w:rPr>
        <w:t>An article from a newspaper:</w:t>
      </w:r>
      <w:r w:rsidRPr="00A0620C">
        <w:rPr>
          <w:rFonts w:ascii="Verdana" w:hAnsi="Verdana"/>
          <w:sz w:val="20"/>
          <w:szCs w:val="20"/>
        </w:rPr>
        <w:t xml:space="preserve">  </w:t>
      </w:r>
    </w:p>
    <w:p w14:paraId="7D49A5CA" w14:textId="77777777" w:rsidR="00314014" w:rsidRPr="00A0620C" w:rsidRDefault="00314014" w:rsidP="00314014">
      <w:pPr>
        <w:rPr>
          <w:rFonts w:ascii="Verdana" w:hAnsi="Verdana"/>
          <w:sz w:val="20"/>
          <w:szCs w:val="20"/>
        </w:rPr>
      </w:pPr>
    </w:p>
    <w:p w14:paraId="0D6A31F1" w14:textId="77777777" w:rsidR="00314014" w:rsidRPr="00A0620C" w:rsidRDefault="00314014" w:rsidP="00314014">
      <w:pPr>
        <w:rPr>
          <w:rFonts w:ascii="Verdana" w:hAnsi="Verdana"/>
          <w:sz w:val="20"/>
          <w:szCs w:val="20"/>
        </w:rPr>
      </w:pPr>
      <w:r w:rsidRPr="00A0620C">
        <w:rPr>
          <w:rFonts w:ascii="Verdana" w:hAnsi="Verdana"/>
          <w:b/>
          <w:sz w:val="20"/>
          <w:szCs w:val="20"/>
        </w:rPr>
        <w:t>[16]</w:t>
      </w:r>
      <w:r w:rsidRPr="00A0620C">
        <w:rPr>
          <w:rFonts w:ascii="Verdana" w:hAnsi="Verdana"/>
          <w:sz w:val="20"/>
          <w:szCs w:val="20"/>
        </w:rPr>
        <w:t xml:space="preserve"> Samuelson, R.J. (2003, September 22).  The creaky job </w:t>
      </w:r>
      <w:proofErr w:type="gramStart"/>
      <w:r w:rsidRPr="00A0620C">
        <w:rPr>
          <w:rFonts w:ascii="Verdana" w:hAnsi="Verdana"/>
          <w:sz w:val="20"/>
          <w:szCs w:val="20"/>
        </w:rPr>
        <w:t>machine</w:t>
      </w:r>
      <w:proofErr w:type="gramEnd"/>
      <w:r w:rsidRPr="00A0620C">
        <w:rPr>
          <w:rFonts w:ascii="Verdana" w:hAnsi="Verdana"/>
          <w:sz w:val="20"/>
          <w:szCs w:val="20"/>
        </w:rPr>
        <w:t xml:space="preserve">.  </w:t>
      </w:r>
      <w:r w:rsidRPr="00A0620C">
        <w:rPr>
          <w:rFonts w:ascii="Verdana" w:hAnsi="Verdana"/>
          <w:i/>
          <w:iCs/>
          <w:sz w:val="20"/>
          <w:szCs w:val="20"/>
        </w:rPr>
        <w:t xml:space="preserve">The Detroit News, </w:t>
      </w:r>
      <w:r w:rsidRPr="00A0620C">
        <w:rPr>
          <w:rFonts w:ascii="Verdana" w:hAnsi="Verdana"/>
          <w:sz w:val="20"/>
          <w:szCs w:val="20"/>
        </w:rPr>
        <w:t>p.A44.</w:t>
      </w:r>
    </w:p>
    <w:p w14:paraId="3E0AB242" w14:textId="77777777" w:rsidR="00314014" w:rsidRPr="00A0620C" w:rsidRDefault="00314014" w:rsidP="00314014">
      <w:pPr>
        <w:rPr>
          <w:rFonts w:ascii="Verdana" w:hAnsi="Verdana"/>
          <w:i/>
          <w:iCs/>
          <w:sz w:val="20"/>
          <w:szCs w:val="20"/>
        </w:rPr>
      </w:pPr>
    </w:p>
    <w:p w14:paraId="3B65614C" w14:textId="77777777" w:rsidR="00314014" w:rsidRPr="00A0620C" w:rsidRDefault="00314014" w:rsidP="00314014">
      <w:pPr>
        <w:rPr>
          <w:rFonts w:ascii="Verdana" w:hAnsi="Verdana"/>
          <w:sz w:val="20"/>
          <w:szCs w:val="20"/>
        </w:rPr>
      </w:pPr>
      <w:r w:rsidRPr="00A0620C">
        <w:rPr>
          <w:rFonts w:ascii="Verdana" w:hAnsi="Verdana"/>
          <w:b/>
          <w:sz w:val="20"/>
          <w:szCs w:val="20"/>
          <w:u w:val="single"/>
        </w:rPr>
        <w:t>An article from an online newspaper</w:t>
      </w:r>
      <w:r w:rsidRPr="00A0620C">
        <w:rPr>
          <w:rFonts w:ascii="Verdana" w:hAnsi="Verdana"/>
          <w:sz w:val="20"/>
          <w:szCs w:val="20"/>
          <w:u w:val="single"/>
        </w:rPr>
        <w:t xml:space="preserve">: </w:t>
      </w:r>
    </w:p>
    <w:p w14:paraId="3B5279D9" w14:textId="77777777" w:rsidR="00314014" w:rsidRPr="00A0620C" w:rsidRDefault="00314014" w:rsidP="00314014">
      <w:pPr>
        <w:spacing w:line="480" w:lineRule="auto"/>
        <w:ind w:left="720" w:hanging="720"/>
        <w:rPr>
          <w:rFonts w:ascii="Verdana" w:hAnsi="Verdana"/>
          <w:sz w:val="20"/>
          <w:szCs w:val="20"/>
        </w:rPr>
      </w:pPr>
    </w:p>
    <w:p w14:paraId="6619607B" w14:textId="77777777" w:rsidR="00314014" w:rsidRPr="00A0620C" w:rsidRDefault="00314014" w:rsidP="00314014">
      <w:pPr>
        <w:spacing w:line="480" w:lineRule="auto"/>
        <w:ind w:left="720" w:hanging="720"/>
        <w:rPr>
          <w:rFonts w:ascii="Verdana" w:hAnsi="Verdana"/>
          <w:sz w:val="20"/>
          <w:szCs w:val="20"/>
        </w:rPr>
      </w:pPr>
      <w:r w:rsidRPr="00A0620C">
        <w:rPr>
          <w:rFonts w:ascii="Verdana" w:hAnsi="Verdana"/>
          <w:b/>
          <w:sz w:val="20"/>
          <w:szCs w:val="20"/>
        </w:rPr>
        <w:t>[17]</w:t>
      </w:r>
      <w:r w:rsidRPr="00A0620C">
        <w:rPr>
          <w:rFonts w:ascii="Verdana" w:hAnsi="Verdana"/>
          <w:sz w:val="20"/>
          <w:szCs w:val="20"/>
        </w:rPr>
        <w:t xml:space="preserve"> Adams, M., &amp; </w:t>
      </w:r>
      <w:proofErr w:type="spellStart"/>
      <w:r w:rsidRPr="00A0620C">
        <w:rPr>
          <w:rFonts w:ascii="Verdana" w:hAnsi="Verdana"/>
          <w:sz w:val="20"/>
          <w:szCs w:val="20"/>
        </w:rPr>
        <w:t>Riruis</w:t>
      </w:r>
      <w:proofErr w:type="spellEnd"/>
      <w:r w:rsidRPr="00A0620C">
        <w:rPr>
          <w:rFonts w:ascii="Verdana" w:hAnsi="Verdana"/>
          <w:sz w:val="20"/>
          <w:szCs w:val="20"/>
        </w:rPr>
        <w:t xml:space="preserve">, L. (2007, May 15). Are steroids a problem on the sandlot? </w:t>
      </w:r>
      <w:r w:rsidRPr="00A0620C">
        <w:rPr>
          <w:rFonts w:ascii="Verdana" w:hAnsi="Verdana"/>
          <w:i/>
          <w:sz w:val="20"/>
          <w:szCs w:val="20"/>
        </w:rPr>
        <w:t>St. Paul Pioneer Press</w:t>
      </w:r>
      <w:r w:rsidRPr="00A0620C">
        <w:rPr>
          <w:rFonts w:ascii="Verdana" w:hAnsi="Verdana"/>
          <w:sz w:val="20"/>
          <w:szCs w:val="20"/>
        </w:rPr>
        <w:t>. Retrieved from www.pioneerplanet.com</w:t>
      </w:r>
    </w:p>
    <w:p w14:paraId="7697490A" w14:textId="77777777" w:rsidR="00314014" w:rsidRPr="00A0620C" w:rsidRDefault="00314014" w:rsidP="00314014">
      <w:pPr>
        <w:rPr>
          <w:rFonts w:ascii="Verdana" w:hAnsi="Verdana"/>
          <w:sz w:val="20"/>
          <w:szCs w:val="20"/>
          <w:u w:val="single"/>
        </w:rPr>
      </w:pPr>
    </w:p>
    <w:p w14:paraId="24D9F63A" w14:textId="77777777" w:rsidR="00314014" w:rsidRPr="00A0620C" w:rsidRDefault="00314014" w:rsidP="00314014">
      <w:pPr>
        <w:rPr>
          <w:rFonts w:ascii="Verdana" w:hAnsi="Verdana"/>
          <w:i/>
          <w:sz w:val="20"/>
          <w:szCs w:val="20"/>
          <w:u w:val="single"/>
        </w:rPr>
      </w:pPr>
      <w:r w:rsidRPr="00A0620C">
        <w:rPr>
          <w:rFonts w:ascii="Verdana" w:hAnsi="Verdana"/>
          <w:sz w:val="20"/>
          <w:szCs w:val="20"/>
          <w:u w:val="single"/>
        </w:rPr>
        <w:t>Podcast</w:t>
      </w:r>
      <w:r w:rsidRPr="00A0620C">
        <w:rPr>
          <w:rFonts w:ascii="Verdana" w:hAnsi="Verdana"/>
          <w:i/>
          <w:sz w:val="20"/>
          <w:szCs w:val="20"/>
          <w:u w:val="single"/>
        </w:rPr>
        <w:t xml:space="preserve">   </w:t>
      </w:r>
    </w:p>
    <w:p w14:paraId="58C7D0A2" w14:textId="77777777" w:rsidR="00314014" w:rsidRPr="00A0620C" w:rsidRDefault="00314014" w:rsidP="00314014">
      <w:pPr>
        <w:rPr>
          <w:rFonts w:ascii="Verdana" w:hAnsi="Verdana"/>
          <w:i/>
          <w:sz w:val="20"/>
          <w:szCs w:val="20"/>
          <w:u w:val="single"/>
        </w:rPr>
      </w:pPr>
    </w:p>
    <w:p w14:paraId="049BAE39" w14:textId="77777777" w:rsidR="00314014" w:rsidRPr="00A0620C" w:rsidRDefault="00314014" w:rsidP="00314014">
      <w:pPr>
        <w:rPr>
          <w:rFonts w:ascii="Verdana" w:hAnsi="Verdana"/>
          <w:sz w:val="20"/>
          <w:szCs w:val="20"/>
        </w:rPr>
      </w:pPr>
      <w:r w:rsidRPr="00A0620C">
        <w:rPr>
          <w:rFonts w:ascii="Verdana" w:hAnsi="Verdana"/>
          <w:b/>
          <w:sz w:val="20"/>
          <w:szCs w:val="20"/>
        </w:rPr>
        <w:t>[18]</w:t>
      </w:r>
      <w:r w:rsidRPr="00A0620C">
        <w:rPr>
          <w:rFonts w:ascii="Verdana" w:hAnsi="Verdana"/>
          <w:sz w:val="20"/>
          <w:szCs w:val="20"/>
        </w:rPr>
        <w:t xml:space="preserve"> Fogarty, M. (host). (2009, July 3). </w:t>
      </w:r>
      <w:r w:rsidRPr="00A0620C">
        <w:rPr>
          <w:rFonts w:ascii="Verdana" w:hAnsi="Verdana"/>
          <w:i/>
          <w:sz w:val="20"/>
          <w:szCs w:val="20"/>
        </w:rPr>
        <w:t xml:space="preserve">Why are British and American English different? </w:t>
      </w:r>
      <w:r w:rsidRPr="00A0620C">
        <w:rPr>
          <w:rFonts w:ascii="Verdana" w:hAnsi="Verdana"/>
          <w:sz w:val="20"/>
          <w:szCs w:val="20"/>
        </w:rPr>
        <w:t xml:space="preserve">[Audio </w:t>
      </w:r>
    </w:p>
    <w:p w14:paraId="63776C3D" w14:textId="77777777" w:rsidR="00314014" w:rsidRPr="00A0620C" w:rsidRDefault="00314014" w:rsidP="00314014">
      <w:pPr>
        <w:rPr>
          <w:rFonts w:ascii="Verdana" w:hAnsi="Verdana"/>
          <w:i/>
          <w:sz w:val="20"/>
          <w:szCs w:val="20"/>
        </w:rPr>
      </w:pPr>
    </w:p>
    <w:p w14:paraId="77804E74" w14:textId="77777777" w:rsidR="00314014" w:rsidRPr="00A0620C" w:rsidRDefault="00314014" w:rsidP="00314014">
      <w:pPr>
        <w:rPr>
          <w:rFonts w:ascii="Verdana" w:hAnsi="Verdana"/>
          <w:sz w:val="20"/>
          <w:szCs w:val="20"/>
        </w:rPr>
      </w:pPr>
      <w:r w:rsidRPr="00A0620C">
        <w:rPr>
          <w:rFonts w:ascii="Verdana" w:hAnsi="Verdana"/>
          <w:i/>
          <w:sz w:val="20"/>
          <w:szCs w:val="20"/>
        </w:rPr>
        <w:t xml:space="preserve">         </w:t>
      </w:r>
      <w:r w:rsidRPr="00A0620C">
        <w:rPr>
          <w:rFonts w:ascii="Verdana" w:hAnsi="Verdana"/>
          <w:sz w:val="20"/>
          <w:szCs w:val="20"/>
        </w:rPr>
        <w:t>podcast]. Retrieved from http://grammar.quickanddirtytips.com/</w:t>
      </w:r>
    </w:p>
    <w:p w14:paraId="104EA05E" w14:textId="77777777" w:rsidR="00314014" w:rsidRPr="00A0620C" w:rsidRDefault="00314014" w:rsidP="00314014">
      <w:pPr>
        <w:rPr>
          <w:rFonts w:ascii="Verdana" w:hAnsi="Verdana"/>
          <w:sz w:val="20"/>
          <w:szCs w:val="20"/>
          <w:u w:val="single"/>
        </w:rPr>
      </w:pPr>
    </w:p>
    <w:p w14:paraId="336B031A" w14:textId="77777777" w:rsidR="00314014" w:rsidRPr="00A0620C" w:rsidRDefault="00314014" w:rsidP="00314014">
      <w:pPr>
        <w:rPr>
          <w:rFonts w:ascii="Verdana" w:hAnsi="Verdana"/>
          <w:sz w:val="20"/>
          <w:szCs w:val="20"/>
          <w:u w:val="single"/>
        </w:rPr>
      </w:pPr>
      <w:r w:rsidRPr="00A0620C">
        <w:rPr>
          <w:rFonts w:ascii="Verdana" w:hAnsi="Verdana"/>
          <w:sz w:val="20"/>
          <w:szCs w:val="20"/>
          <w:u w:val="single"/>
        </w:rPr>
        <w:t>Data Set</w:t>
      </w:r>
    </w:p>
    <w:p w14:paraId="2B62C4D4" w14:textId="77777777" w:rsidR="00314014" w:rsidRPr="00A0620C" w:rsidRDefault="00314014" w:rsidP="00314014">
      <w:pPr>
        <w:rPr>
          <w:rFonts w:ascii="Verdana" w:hAnsi="Verdana"/>
          <w:sz w:val="20"/>
          <w:szCs w:val="20"/>
          <w:u w:val="single"/>
        </w:rPr>
      </w:pPr>
    </w:p>
    <w:p w14:paraId="4E0350AA" w14:textId="60FE3E00" w:rsidR="00314014" w:rsidRPr="00A0620C" w:rsidRDefault="00314014" w:rsidP="00314014">
      <w:pPr>
        <w:rPr>
          <w:rFonts w:ascii="Verdana" w:hAnsi="Verdana"/>
          <w:i/>
          <w:sz w:val="20"/>
          <w:szCs w:val="20"/>
        </w:rPr>
      </w:pPr>
      <w:r w:rsidRPr="00A0620C">
        <w:rPr>
          <w:rFonts w:ascii="Verdana" w:hAnsi="Verdana"/>
          <w:b/>
          <w:sz w:val="20"/>
          <w:szCs w:val="20"/>
        </w:rPr>
        <w:t>[19]</w:t>
      </w:r>
      <w:r w:rsidRPr="00A0620C">
        <w:rPr>
          <w:rFonts w:ascii="Verdana" w:hAnsi="Verdana"/>
          <w:sz w:val="20"/>
          <w:szCs w:val="20"/>
        </w:rPr>
        <w:t xml:space="preserve"> Centers for Disease Control and Prevention. (2009). </w:t>
      </w:r>
      <w:r w:rsidRPr="00A0620C">
        <w:rPr>
          <w:rFonts w:ascii="Verdana" w:hAnsi="Verdana"/>
          <w:i/>
          <w:sz w:val="20"/>
          <w:szCs w:val="20"/>
        </w:rPr>
        <w:t xml:space="preserve">AIDS public information data in the United   </w:t>
      </w:r>
    </w:p>
    <w:p w14:paraId="0D789A53" w14:textId="7923FF83" w:rsidR="00314014" w:rsidRPr="00A0620C" w:rsidRDefault="00314014" w:rsidP="00314014">
      <w:pPr>
        <w:rPr>
          <w:rFonts w:ascii="Verdana" w:hAnsi="Verdana"/>
          <w:i/>
          <w:sz w:val="20"/>
          <w:szCs w:val="20"/>
        </w:rPr>
      </w:pPr>
      <w:r w:rsidRPr="00A0620C">
        <w:rPr>
          <w:rFonts w:ascii="Verdana" w:hAnsi="Verdana"/>
          <w:i/>
          <w:sz w:val="20"/>
          <w:szCs w:val="20"/>
        </w:rPr>
        <w:tab/>
        <w:t xml:space="preserve">States for the years 1981-2002 </w:t>
      </w:r>
      <w:r w:rsidRPr="00A0620C">
        <w:rPr>
          <w:rFonts w:ascii="Verdana" w:hAnsi="Verdana"/>
          <w:sz w:val="20"/>
          <w:szCs w:val="20"/>
        </w:rPr>
        <w:t>[Data file]. Retrieved from</w:t>
      </w:r>
      <w:r w:rsidRPr="00A0620C">
        <w:rPr>
          <w:rFonts w:ascii="Verdana" w:hAnsi="Verdana"/>
          <w:i/>
          <w:sz w:val="20"/>
          <w:szCs w:val="20"/>
        </w:rPr>
        <w:t xml:space="preserve">  </w:t>
      </w:r>
    </w:p>
    <w:p w14:paraId="30A52121" w14:textId="513BA672" w:rsidR="00314014" w:rsidRPr="00B5043D" w:rsidRDefault="00314014" w:rsidP="00B5043D">
      <w:pPr>
        <w:ind w:firstLine="720"/>
        <w:rPr>
          <w:rFonts w:ascii="Verdana" w:hAnsi="Verdana"/>
          <w:i/>
          <w:sz w:val="20"/>
          <w:szCs w:val="20"/>
        </w:rPr>
      </w:pPr>
      <w:r w:rsidRPr="00A0620C">
        <w:rPr>
          <w:rFonts w:ascii="Verdana" w:hAnsi="Verdana"/>
          <w:i/>
          <w:sz w:val="20"/>
          <w:szCs w:val="20"/>
        </w:rPr>
        <w:t>http://wonder.cdc.gov/AIDSPublic.html</w:t>
      </w:r>
    </w:p>
    <w:p w14:paraId="1504138F" w14:textId="77777777" w:rsidR="00B5043D" w:rsidRDefault="00B5043D" w:rsidP="00314014">
      <w:pPr>
        <w:rPr>
          <w:rFonts w:ascii="Verdana" w:hAnsi="Verdana"/>
          <w:sz w:val="20"/>
          <w:szCs w:val="20"/>
          <w:u w:val="single"/>
        </w:rPr>
      </w:pPr>
    </w:p>
    <w:p w14:paraId="18B41BD7" w14:textId="100A174B" w:rsidR="004C4453" w:rsidRPr="00A0620C" w:rsidRDefault="00314014" w:rsidP="00314014">
      <w:pPr>
        <w:rPr>
          <w:rFonts w:ascii="Verdana" w:hAnsi="Verdana"/>
          <w:sz w:val="20"/>
          <w:szCs w:val="20"/>
        </w:rPr>
      </w:pPr>
      <w:r w:rsidRPr="00A0620C">
        <w:rPr>
          <w:rFonts w:ascii="Verdana" w:hAnsi="Verdana"/>
          <w:sz w:val="20"/>
          <w:szCs w:val="20"/>
          <w:u w:val="single"/>
        </w:rPr>
        <w:t xml:space="preserve">Personal Communication: </w:t>
      </w:r>
      <w:r w:rsidRPr="00A0620C">
        <w:rPr>
          <w:rFonts w:ascii="Verdana" w:hAnsi="Verdana"/>
          <w:sz w:val="20"/>
          <w:szCs w:val="20"/>
        </w:rPr>
        <w:t xml:space="preserve">cited in text </w:t>
      </w:r>
      <w:proofErr w:type="gramStart"/>
      <w:r w:rsidRPr="00A0620C">
        <w:rPr>
          <w:rFonts w:ascii="Verdana" w:hAnsi="Verdana"/>
          <w:sz w:val="20"/>
          <w:szCs w:val="20"/>
        </w:rPr>
        <w:t>only</w:t>
      </w:r>
      <w:proofErr w:type="gramEnd"/>
    </w:p>
    <w:p w14:paraId="03C44FA5" w14:textId="67FEE5A8" w:rsidR="00BA08F4" w:rsidRPr="004C4453" w:rsidRDefault="00314014" w:rsidP="004C4453">
      <w:pPr>
        <w:rPr>
          <w:rFonts w:ascii="Verdana" w:hAnsi="Verdana"/>
          <w:sz w:val="20"/>
          <w:szCs w:val="20"/>
        </w:rPr>
      </w:pPr>
      <w:r w:rsidRPr="00A0620C">
        <w:rPr>
          <w:rFonts w:ascii="Verdana" w:hAnsi="Verdana"/>
          <w:b/>
          <w:sz w:val="20"/>
          <w:szCs w:val="20"/>
        </w:rPr>
        <w:t>[20]</w:t>
      </w:r>
      <w:r w:rsidRPr="00A0620C">
        <w:rPr>
          <w:rFonts w:ascii="Verdana" w:hAnsi="Verdana"/>
          <w:sz w:val="20"/>
          <w:szCs w:val="20"/>
        </w:rPr>
        <w:t xml:space="preserve"> P.T Bancroft (personal communication, July 6, 2009)</w:t>
      </w:r>
    </w:p>
    <w:sectPr w:rsidR="00BA08F4" w:rsidRPr="004C4453" w:rsidSect="00B5043D">
      <w:headerReference w:type="default" r:id="rId14"/>
      <w:footerReference w:type="default" r:id="rId15"/>
      <w:pgSz w:w="12240" w:h="15840"/>
      <w:pgMar w:top="720" w:right="810" w:bottom="720" w:left="1440" w:header="720" w:footer="56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33CA6" w14:textId="77777777" w:rsidR="00537F25" w:rsidRDefault="00537F25">
      <w:r>
        <w:separator/>
      </w:r>
    </w:p>
  </w:endnote>
  <w:endnote w:type="continuationSeparator" w:id="0">
    <w:p w14:paraId="474B329E" w14:textId="77777777" w:rsidR="00537F25" w:rsidRDefault="00537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0E71" w14:textId="4DD0EA14" w:rsidR="0050376D" w:rsidRDefault="00AD0AE2">
    <w:pPr>
      <w:pStyle w:val="Footer"/>
      <w:rPr>
        <w:rFonts w:ascii="Verdana" w:hAnsi="Verdana"/>
        <w:sz w:val="20"/>
        <w:szCs w:val="20"/>
      </w:rPr>
    </w:pPr>
    <w:r>
      <w:rPr>
        <w:rFonts w:ascii="Verdana" w:hAnsi="Verdana"/>
        <w:sz w:val="20"/>
        <w:szCs w:val="20"/>
      </w:rPr>
      <w:t xml:space="preserve">Updated as of </w:t>
    </w:r>
    <w:r w:rsidR="00B5043D">
      <w:rPr>
        <w:rFonts w:ascii="Verdana" w:hAnsi="Verdana"/>
        <w:sz w:val="20"/>
        <w:szCs w:val="20"/>
      </w:rPr>
      <w:t>12/07/2023.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3608" w14:textId="77777777" w:rsidR="00537F25" w:rsidRDefault="00537F25">
      <w:r>
        <w:separator/>
      </w:r>
    </w:p>
  </w:footnote>
  <w:footnote w:type="continuationSeparator" w:id="0">
    <w:p w14:paraId="5AEDB377" w14:textId="77777777" w:rsidR="00537F25" w:rsidRDefault="00537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FCC7" w14:textId="217D6DFF" w:rsidR="0050376D" w:rsidRPr="00322384" w:rsidRDefault="0031304D">
    <w:pPr>
      <w:rPr>
        <w:rFonts w:ascii="Verdana" w:hAnsi="Verdana"/>
        <w:b/>
        <w:bCs/>
        <w:sz w:val="20"/>
        <w:szCs w:val="20"/>
      </w:rPr>
    </w:pPr>
    <w:bookmarkStart w:id="1" w:name="_Hlk55314692"/>
    <w:r w:rsidRPr="00322384">
      <w:rPr>
        <w:rFonts w:ascii="Verdana" w:hAnsi="Verdana"/>
        <w:b/>
        <w:bCs/>
        <w:sz w:val="20"/>
        <w:szCs w:val="20"/>
      </w:rPr>
      <w:t xml:space="preserve">Lawrence Technological </w:t>
    </w:r>
    <w:r w:rsidR="00AD0AE2" w:rsidRPr="00322384">
      <w:rPr>
        <w:rFonts w:ascii="Verdana" w:hAnsi="Verdana"/>
        <w:b/>
        <w:bCs/>
        <w:sz w:val="20"/>
        <w:szCs w:val="20"/>
      </w:rPr>
      <w:t xml:space="preserve">University – </w:t>
    </w:r>
    <w:r w:rsidR="00694965">
      <w:rPr>
        <w:rFonts w:ascii="Verdana" w:hAnsi="Verdana"/>
        <w:b/>
        <w:bCs/>
        <w:sz w:val="20"/>
        <w:szCs w:val="20"/>
      </w:rPr>
      <w:t xml:space="preserve">Fall </w:t>
    </w:r>
    <w:r w:rsidRPr="00322384">
      <w:rPr>
        <w:rFonts w:ascii="Verdana" w:hAnsi="Verdana"/>
        <w:b/>
        <w:bCs/>
        <w:sz w:val="20"/>
        <w:szCs w:val="20"/>
      </w:rPr>
      <w:t>202</w:t>
    </w:r>
    <w:r w:rsidR="00694965">
      <w:rPr>
        <w:rFonts w:ascii="Verdana" w:hAnsi="Verdana"/>
        <w:b/>
        <w:bCs/>
        <w:sz w:val="20"/>
        <w:szCs w:val="20"/>
      </w:rPr>
      <w:t>3</w:t>
    </w:r>
  </w:p>
  <w:p w14:paraId="54A2300A" w14:textId="7A24FE20" w:rsidR="0050376D" w:rsidRDefault="0031304D">
    <w:pPr>
      <w:rPr>
        <w:rFonts w:ascii="Verdana" w:hAnsi="Verdana"/>
        <w:sz w:val="20"/>
        <w:szCs w:val="20"/>
      </w:rPr>
    </w:pPr>
    <w:r w:rsidRPr="00322384">
      <w:rPr>
        <w:rFonts w:ascii="Verdana" w:hAnsi="Verdana"/>
        <w:b/>
        <w:bCs/>
        <w:sz w:val="20"/>
        <w:szCs w:val="20"/>
      </w:rPr>
      <w:t>EEE</w:t>
    </w:r>
    <w:r w:rsidR="0019005E">
      <w:rPr>
        <w:rFonts w:ascii="Verdana" w:hAnsi="Verdana"/>
        <w:b/>
        <w:bCs/>
        <w:sz w:val="20"/>
        <w:szCs w:val="20"/>
      </w:rPr>
      <w:t>5653-1740 &amp; 5654-1257 DSP</w:t>
    </w:r>
    <w:r w:rsidR="00AD0AE2">
      <w:rPr>
        <w:rFonts w:ascii="Verdana" w:hAnsi="Verdana"/>
        <w:sz w:val="20"/>
        <w:szCs w:val="20"/>
      </w:rPr>
      <w:t xml:space="preserve"> </w:t>
    </w:r>
    <w:bookmarkEnd w:id="1"/>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AD0AE2">
      <w:rPr>
        <w:rFonts w:ascii="Verdana" w:hAnsi="Verdana"/>
        <w:sz w:val="20"/>
        <w:szCs w:val="20"/>
      </w:rPr>
      <w:tab/>
    </w:r>
    <w:r w:rsidR="00694965">
      <w:rPr>
        <w:rFonts w:ascii="Verdana" w:hAnsi="Verdana"/>
        <w:sz w:val="20"/>
        <w:szCs w:val="20"/>
      </w:rPr>
      <w:tab/>
    </w:r>
    <w:r w:rsidR="00694965">
      <w:rPr>
        <w:rFonts w:ascii="Verdana" w:hAnsi="Verdana"/>
        <w:sz w:val="20"/>
        <w:szCs w:val="20"/>
      </w:rPr>
      <w:tab/>
    </w:r>
    <w:r w:rsidR="00AD0AE2">
      <w:rPr>
        <w:rFonts w:ascii="Verdana" w:hAnsi="Verdana"/>
        <w:sz w:val="20"/>
        <w:szCs w:val="20"/>
      </w:rPr>
      <w:t xml:space="preserve">Page </w:t>
    </w:r>
    <w:r w:rsidR="00AD0AE2">
      <w:rPr>
        <w:rStyle w:val="PageNumber"/>
        <w:rFonts w:ascii="Verdana" w:hAnsi="Verdana"/>
        <w:sz w:val="20"/>
        <w:szCs w:val="20"/>
      </w:rPr>
      <w:fldChar w:fldCharType="begin"/>
    </w:r>
    <w:r w:rsidR="00AD0AE2">
      <w:rPr>
        <w:rStyle w:val="PageNumber"/>
        <w:rFonts w:ascii="Verdana" w:hAnsi="Verdana"/>
        <w:sz w:val="20"/>
        <w:szCs w:val="20"/>
      </w:rPr>
      <w:instrText xml:space="preserve"> PAGE </w:instrText>
    </w:r>
    <w:r w:rsidR="00AD0AE2">
      <w:rPr>
        <w:rStyle w:val="PageNumber"/>
        <w:rFonts w:ascii="Verdana" w:hAnsi="Verdana"/>
        <w:sz w:val="20"/>
        <w:szCs w:val="20"/>
      </w:rPr>
      <w:fldChar w:fldCharType="separate"/>
    </w:r>
    <w:r w:rsidR="00AD0AE2">
      <w:rPr>
        <w:rStyle w:val="PageNumber"/>
        <w:rFonts w:ascii="Verdana" w:hAnsi="Verdana"/>
        <w:noProof/>
        <w:sz w:val="20"/>
        <w:szCs w:val="20"/>
      </w:rPr>
      <w:t>1</w:t>
    </w:r>
    <w:r w:rsidR="00AD0AE2">
      <w:rPr>
        <w:rStyle w:val="PageNumber"/>
        <w:rFonts w:ascii="Verdana" w:hAnsi="Verdana"/>
        <w:sz w:val="20"/>
        <w:szCs w:val="20"/>
      </w:rPr>
      <w:fldChar w:fldCharType="end"/>
    </w:r>
    <w:r w:rsidR="00AD0AE2">
      <w:rPr>
        <w:rStyle w:val="PageNumber"/>
        <w:rFonts w:ascii="Verdana" w:hAnsi="Verdana"/>
        <w:sz w:val="20"/>
        <w:szCs w:val="20"/>
      </w:rPr>
      <w:t>/</w:t>
    </w:r>
    <w:r w:rsidR="00AD0AE2">
      <w:rPr>
        <w:rStyle w:val="PageNumber"/>
        <w:rFonts w:ascii="Verdana" w:hAnsi="Verdana"/>
        <w:sz w:val="20"/>
        <w:szCs w:val="20"/>
      </w:rPr>
      <w:fldChar w:fldCharType="begin"/>
    </w:r>
    <w:r w:rsidR="00AD0AE2">
      <w:rPr>
        <w:rStyle w:val="PageNumber"/>
        <w:rFonts w:ascii="Verdana" w:hAnsi="Verdana"/>
        <w:sz w:val="20"/>
        <w:szCs w:val="20"/>
      </w:rPr>
      <w:instrText xml:space="preserve"> NUMPAGES </w:instrText>
    </w:r>
    <w:r w:rsidR="00AD0AE2">
      <w:rPr>
        <w:rStyle w:val="PageNumber"/>
        <w:rFonts w:ascii="Verdana" w:hAnsi="Verdana"/>
        <w:sz w:val="20"/>
        <w:szCs w:val="20"/>
      </w:rPr>
      <w:fldChar w:fldCharType="separate"/>
    </w:r>
    <w:r w:rsidR="00AD0AE2">
      <w:rPr>
        <w:rStyle w:val="PageNumber"/>
        <w:rFonts w:ascii="Verdana" w:hAnsi="Verdana"/>
        <w:noProof/>
        <w:sz w:val="20"/>
        <w:szCs w:val="20"/>
      </w:rPr>
      <w:t>6</w:t>
    </w:r>
    <w:r w:rsidR="00AD0AE2">
      <w:rPr>
        <w:rStyle w:val="PageNumber"/>
        <w:rFonts w:ascii="Verdana" w:hAnsi="Verdana"/>
        <w:sz w:val="20"/>
        <w:szCs w:val="20"/>
      </w:rPr>
      <w:fldChar w:fldCharType="end"/>
    </w:r>
  </w:p>
  <w:p w14:paraId="6D19CFFD" w14:textId="77777777" w:rsidR="0050376D" w:rsidRDefault="00AD0AE2">
    <w:pPr>
      <w:pStyle w:val="Header"/>
      <w:rPr>
        <w:rFonts w:ascii="Verdana" w:hAnsi="Verdana"/>
        <w:sz w:val="20"/>
        <w:szCs w:val="20"/>
      </w:rPr>
    </w:pPr>
    <w:r>
      <w:rPr>
        <w:rFonts w:ascii="Verdana" w:hAnsi="Verdana"/>
        <w:sz w:val="20"/>
        <w:szCs w:val="20"/>
      </w:rPr>
      <w:t>Instructor: Dr. Rakouth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B98"/>
    <w:multiLevelType w:val="hybridMultilevel"/>
    <w:tmpl w:val="819EEF3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342EBD"/>
    <w:multiLevelType w:val="hybridMultilevel"/>
    <w:tmpl w:val="A7FC161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2FC2D76"/>
    <w:multiLevelType w:val="hybridMultilevel"/>
    <w:tmpl w:val="7B5E642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A71491A"/>
    <w:multiLevelType w:val="hybridMultilevel"/>
    <w:tmpl w:val="3830E0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3543586"/>
    <w:multiLevelType w:val="hybridMultilevel"/>
    <w:tmpl w:val="4D42309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5" w15:restartNumberingAfterBreak="0">
    <w:nsid w:val="199C235C"/>
    <w:multiLevelType w:val="hybridMultilevel"/>
    <w:tmpl w:val="7F4025A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2D832708"/>
    <w:multiLevelType w:val="multilevel"/>
    <w:tmpl w:val="1F7646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2CC7D97"/>
    <w:multiLevelType w:val="hybridMultilevel"/>
    <w:tmpl w:val="AAFC187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34B54CEB"/>
    <w:multiLevelType w:val="hybridMultilevel"/>
    <w:tmpl w:val="B6C67BB0"/>
    <w:lvl w:ilvl="0" w:tplc="9C889A9E">
      <w:start w:val="1"/>
      <w:numFmt w:val="decimal"/>
      <w:lvlText w:val="%1."/>
      <w:lvlJc w:val="left"/>
      <w:pPr>
        <w:ind w:left="360" w:hanging="360"/>
      </w:pPr>
      <w:rPr>
        <w:rFonts w:ascii="Times New Roman" w:eastAsia="Times New Roman" w:hAnsi="Times New Roman" w:cs="Times New Roman"/>
        <w:i w:val="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363F4FB2"/>
    <w:multiLevelType w:val="hybridMultilevel"/>
    <w:tmpl w:val="23E6AB32"/>
    <w:lvl w:ilvl="0" w:tplc="04090013">
      <w:start w:val="1"/>
      <w:numFmt w:val="upperRoman"/>
      <w:lvlText w:val="%1."/>
      <w:lvlJc w:val="right"/>
      <w:pPr>
        <w:ind w:left="360" w:hanging="360"/>
      </w:pPr>
    </w:lvl>
    <w:lvl w:ilvl="1" w:tplc="FC2CDDCA">
      <w:start w:val="1"/>
      <w:numFmt w:val="lowerLetter"/>
      <w:lvlText w:val="%2."/>
      <w:lvlJc w:val="left"/>
      <w:pPr>
        <w:ind w:left="1080" w:hanging="360"/>
      </w:pPr>
      <w:rPr>
        <w:b/>
        <w:caps/>
        <w:sz w:val="24"/>
      </w:rPr>
    </w:lvl>
    <w:lvl w:ilvl="2" w:tplc="7994BC5E">
      <w:start w:val="1"/>
      <w:numFmt w:val="lowerRoman"/>
      <w:lvlText w:val="%3."/>
      <w:lvlJc w:val="right"/>
      <w:pPr>
        <w:ind w:left="1800" w:hanging="180"/>
      </w:pPr>
      <w:rPr>
        <w:b/>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9936984"/>
    <w:multiLevelType w:val="hybridMultilevel"/>
    <w:tmpl w:val="D6840596"/>
    <w:lvl w:ilvl="0" w:tplc="29A295E0">
      <w:start w:val="1"/>
      <w:numFmt w:val="bullet"/>
      <w:lvlText w:val=""/>
      <w:lvlJc w:val="left"/>
      <w:pPr>
        <w:tabs>
          <w:tab w:val="num" w:pos="1440"/>
        </w:tabs>
        <w:ind w:left="1440" w:hanging="360"/>
      </w:pPr>
      <w:rPr>
        <w:rFonts w:ascii="Symbol" w:hAnsi="Symbol" w:hint="default"/>
        <w:b/>
        <w:i w:val="0"/>
        <w:sz w:val="20"/>
      </w:rPr>
    </w:lvl>
    <w:lvl w:ilvl="1" w:tplc="04090003">
      <w:start w:val="1"/>
      <w:numFmt w:val="bullet"/>
      <w:lvlText w:val="o"/>
      <w:lvlJc w:val="left"/>
      <w:pPr>
        <w:tabs>
          <w:tab w:val="num" w:pos="2160"/>
        </w:tabs>
        <w:ind w:left="2160" w:hanging="360"/>
      </w:pPr>
      <w:rPr>
        <w:rFonts w:ascii="Courier New" w:hAnsi="Courier New" w:cs="Courier New" w:hint="default"/>
      </w:rPr>
    </w:lvl>
    <w:lvl w:ilvl="2" w:tplc="29A295E0">
      <w:start w:val="1"/>
      <w:numFmt w:val="bullet"/>
      <w:lvlText w:val=""/>
      <w:lvlJc w:val="left"/>
      <w:pPr>
        <w:tabs>
          <w:tab w:val="num" w:pos="2880"/>
        </w:tabs>
        <w:ind w:left="2880" w:hanging="360"/>
      </w:pPr>
      <w:rPr>
        <w:rFonts w:ascii="Symbol" w:hAnsi="Symbol" w:hint="default"/>
        <w:b/>
        <w:i w:val="0"/>
        <w:sz w:val="20"/>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3EB31403"/>
    <w:multiLevelType w:val="hybridMultilevel"/>
    <w:tmpl w:val="D52ED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3E1BCD"/>
    <w:multiLevelType w:val="hybridMultilevel"/>
    <w:tmpl w:val="987A2A2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17F62CD"/>
    <w:multiLevelType w:val="hybridMultilevel"/>
    <w:tmpl w:val="5C302CC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440414DB"/>
    <w:multiLevelType w:val="hybridMultilevel"/>
    <w:tmpl w:val="8586D2DA"/>
    <w:lvl w:ilvl="0" w:tplc="29A295E0">
      <w:start w:val="1"/>
      <w:numFmt w:val="bullet"/>
      <w:lvlText w:val=""/>
      <w:lvlJc w:val="left"/>
      <w:pPr>
        <w:tabs>
          <w:tab w:val="num" w:pos="1440"/>
        </w:tabs>
        <w:ind w:left="1440" w:hanging="360"/>
      </w:pPr>
      <w:rPr>
        <w:rFonts w:ascii="Symbol" w:hAnsi="Symbol" w:hint="default"/>
        <w:b/>
        <w:i w:val="0"/>
        <w:sz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CB9161A"/>
    <w:multiLevelType w:val="multilevel"/>
    <w:tmpl w:val="CA50E1F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2."/>
      <w:lvlJc w:val="left"/>
      <w:pPr>
        <w:tabs>
          <w:tab w:val="num" w:pos="1080"/>
        </w:tabs>
        <w:ind w:left="720" w:firstLine="0"/>
      </w:pPr>
      <w:rPr>
        <w:rFonts w:hint="default"/>
      </w:rPr>
    </w:lvl>
    <w:lvl w:ilvl="2">
      <w:start w:val="1"/>
      <w:numFmt w:val="decimal"/>
      <w:pStyle w:val="Heading3"/>
      <w:lvlText w:val="%3."/>
      <w:lvlJc w:val="left"/>
      <w:pPr>
        <w:tabs>
          <w:tab w:val="num" w:pos="1800"/>
        </w:tabs>
        <w:ind w:left="1440" w:firstLine="0"/>
      </w:pPr>
      <w:rPr>
        <w:b w:val="0"/>
        <w:sz w:val="20"/>
        <w:szCs w:val="20"/>
      </w:rPr>
    </w:lvl>
    <w:lvl w:ilvl="3">
      <w:start w:val="1"/>
      <w:numFmt w:val="lowerLetter"/>
      <w:pStyle w:val="Heading4"/>
      <w:lvlText w:val="%4)"/>
      <w:lvlJc w:val="left"/>
      <w:pPr>
        <w:tabs>
          <w:tab w:val="num" w:pos="2520"/>
        </w:tabs>
        <w:ind w:left="2160" w:firstLine="0"/>
      </w:pPr>
      <w:rPr>
        <w:rFonts w:ascii="Verdana" w:hAnsi="Verdana" w:hint="default"/>
        <w:b w:val="0"/>
        <w:sz w:val="20"/>
        <w:szCs w:val="20"/>
      </w:r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6" w15:restartNumberingAfterBreak="0">
    <w:nsid w:val="50C01A9F"/>
    <w:multiLevelType w:val="hybridMultilevel"/>
    <w:tmpl w:val="07C2228A"/>
    <w:lvl w:ilvl="0" w:tplc="740EC13C">
      <w:start w:val="1"/>
      <w:numFmt w:val="decimal"/>
      <w:lvlText w:val="%1."/>
      <w:lvlJc w:val="left"/>
      <w:pPr>
        <w:tabs>
          <w:tab w:val="num" w:pos="720"/>
        </w:tabs>
        <w:ind w:left="720" w:hanging="360"/>
      </w:pPr>
    </w:lvl>
    <w:lvl w:ilvl="1" w:tplc="B87C1D14" w:tentative="1">
      <w:start w:val="1"/>
      <w:numFmt w:val="decimal"/>
      <w:lvlText w:val="%2."/>
      <w:lvlJc w:val="left"/>
      <w:pPr>
        <w:tabs>
          <w:tab w:val="num" w:pos="1440"/>
        </w:tabs>
        <w:ind w:left="1440" w:hanging="360"/>
      </w:pPr>
    </w:lvl>
    <w:lvl w:ilvl="2" w:tplc="E67CE72C" w:tentative="1">
      <w:start w:val="1"/>
      <w:numFmt w:val="decimal"/>
      <w:lvlText w:val="%3."/>
      <w:lvlJc w:val="left"/>
      <w:pPr>
        <w:tabs>
          <w:tab w:val="num" w:pos="2160"/>
        </w:tabs>
        <w:ind w:left="2160" w:hanging="360"/>
      </w:pPr>
    </w:lvl>
    <w:lvl w:ilvl="3" w:tplc="43B4DCDE">
      <w:start w:val="1"/>
      <w:numFmt w:val="decimal"/>
      <w:lvlText w:val="%4."/>
      <w:lvlJc w:val="left"/>
      <w:pPr>
        <w:tabs>
          <w:tab w:val="num" w:pos="2880"/>
        </w:tabs>
        <w:ind w:left="2880" w:hanging="360"/>
      </w:pPr>
    </w:lvl>
    <w:lvl w:ilvl="4" w:tplc="CD2CA37E" w:tentative="1">
      <w:start w:val="1"/>
      <w:numFmt w:val="decimal"/>
      <w:lvlText w:val="%5."/>
      <w:lvlJc w:val="left"/>
      <w:pPr>
        <w:tabs>
          <w:tab w:val="num" w:pos="3600"/>
        </w:tabs>
        <w:ind w:left="3600" w:hanging="360"/>
      </w:pPr>
    </w:lvl>
    <w:lvl w:ilvl="5" w:tplc="90EE8170" w:tentative="1">
      <w:start w:val="1"/>
      <w:numFmt w:val="decimal"/>
      <w:lvlText w:val="%6."/>
      <w:lvlJc w:val="left"/>
      <w:pPr>
        <w:tabs>
          <w:tab w:val="num" w:pos="4320"/>
        </w:tabs>
        <w:ind w:left="4320" w:hanging="360"/>
      </w:pPr>
    </w:lvl>
    <w:lvl w:ilvl="6" w:tplc="32543CA0" w:tentative="1">
      <w:start w:val="1"/>
      <w:numFmt w:val="decimal"/>
      <w:lvlText w:val="%7."/>
      <w:lvlJc w:val="left"/>
      <w:pPr>
        <w:tabs>
          <w:tab w:val="num" w:pos="5040"/>
        </w:tabs>
        <w:ind w:left="5040" w:hanging="360"/>
      </w:pPr>
    </w:lvl>
    <w:lvl w:ilvl="7" w:tplc="27681D0C" w:tentative="1">
      <w:start w:val="1"/>
      <w:numFmt w:val="decimal"/>
      <w:lvlText w:val="%8."/>
      <w:lvlJc w:val="left"/>
      <w:pPr>
        <w:tabs>
          <w:tab w:val="num" w:pos="5760"/>
        </w:tabs>
        <w:ind w:left="5760" w:hanging="360"/>
      </w:pPr>
    </w:lvl>
    <w:lvl w:ilvl="8" w:tplc="A2B8E456" w:tentative="1">
      <w:start w:val="1"/>
      <w:numFmt w:val="decimal"/>
      <w:lvlText w:val="%9."/>
      <w:lvlJc w:val="left"/>
      <w:pPr>
        <w:tabs>
          <w:tab w:val="num" w:pos="6480"/>
        </w:tabs>
        <w:ind w:left="6480" w:hanging="360"/>
      </w:pPr>
    </w:lvl>
  </w:abstractNum>
  <w:abstractNum w:abstractNumId="17" w15:restartNumberingAfterBreak="0">
    <w:nsid w:val="50D253DB"/>
    <w:multiLevelType w:val="hybridMultilevel"/>
    <w:tmpl w:val="D14E3040"/>
    <w:lvl w:ilvl="0" w:tplc="6CA467C6">
      <w:start w:val="1"/>
      <w:numFmt w:val="lowerRoman"/>
      <w:lvlText w:val="%1."/>
      <w:lvlJc w:val="right"/>
      <w:pPr>
        <w:ind w:left="3960" w:hanging="180"/>
      </w:pPr>
      <w:rPr>
        <w:rFonts w:hint="default"/>
        <w:b w:val="0"/>
        <w:i w:val="0"/>
      </w:rPr>
    </w:lvl>
    <w:lvl w:ilvl="1" w:tplc="8612EF28">
      <w:start w:val="4"/>
      <w:numFmt w:val="upperLetter"/>
      <w:lvlText w:val="%2."/>
      <w:lvlJc w:val="left"/>
      <w:pPr>
        <w:ind w:left="1440" w:hanging="360"/>
      </w:pPr>
      <w:rPr>
        <w:rFonts w:hint="default"/>
      </w:rPr>
    </w:lvl>
    <w:lvl w:ilvl="2" w:tplc="6F7A3DA8">
      <w:start w:val="4"/>
      <w:numFmt w:val="decimal"/>
      <w:lvlText w:val="%3."/>
      <w:lvlJc w:val="left"/>
      <w:pPr>
        <w:ind w:left="2340" w:hanging="360"/>
      </w:pPr>
      <w:rPr>
        <w:rFonts w:eastAsia="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184ED1B6">
      <w:start w:val="1"/>
      <w:numFmt w:val="lowerRoman"/>
      <w:lvlText w:val="%6."/>
      <w:lvlJc w:val="right"/>
      <w:pPr>
        <w:ind w:left="4320" w:hanging="180"/>
      </w:pPr>
      <w:rPr>
        <w:b w:val="0"/>
        <w:bCs w:val="0"/>
      </w:rPr>
    </w:lvl>
    <w:lvl w:ilvl="6" w:tplc="E5EC4C58">
      <w:start w:val="1"/>
      <w:numFmt w:val="decimal"/>
      <w:lvlText w:val="%7."/>
      <w:lvlJc w:val="left"/>
      <w:pPr>
        <w:ind w:left="5040" w:hanging="360"/>
      </w:pPr>
      <w:rPr>
        <w:b w:val="0"/>
        <w:bCs w:val="0"/>
        <w:sz w:val="22"/>
        <w:szCs w:val="22"/>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13405"/>
    <w:multiLevelType w:val="hybridMultilevel"/>
    <w:tmpl w:val="B888C4CC"/>
    <w:lvl w:ilvl="0" w:tplc="04090019">
      <w:start w:val="1"/>
      <w:numFmt w:val="lowerLetter"/>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9" w15:restartNumberingAfterBreak="0">
    <w:nsid w:val="573973F5"/>
    <w:multiLevelType w:val="hybridMultilevel"/>
    <w:tmpl w:val="A63E4BA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579B1DBF"/>
    <w:multiLevelType w:val="hybridMultilevel"/>
    <w:tmpl w:val="B1EC31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1" w15:restartNumberingAfterBreak="0">
    <w:nsid w:val="5C655468"/>
    <w:multiLevelType w:val="hybridMultilevel"/>
    <w:tmpl w:val="6A78D88A"/>
    <w:lvl w:ilvl="0" w:tplc="79D8DBB6">
      <w:start w:val="4"/>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246FF6"/>
    <w:multiLevelType w:val="hybridMultilevel"/>
    <w:tmpl w:val="EEDE7800"/>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58D16A6"/>
    <w:multiLevelType w:val="hybridMultilevel"/>
    <w:tmpl w:val="00C862D6"/>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CB82DB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DA364BE"/>
    <w:multiLevelType w:val="hybridMultilevel"/>
    <w:tmpl w:val="36EA084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703A37E5"/>
    <w:multiLevelType w:val="hybridMultilevel"/>
    <w:tmpl w:val="F4FCE714"/>
    <w:lvl w:ilvl="0" w:tplc="A2DAFCEE">
      <w:start w:val="1"/>
      <w:numFmt w:val="bullet"/>
      <w:lvlText w:val=""/>
      <w:lvlJc w:val="left"/>
      <w:pPr>
        <w:ind w:left="360" w:hanging="360"/>
      </w:pPr>
      <w:rPr>
        <w:rFonts w:ascii="Symbol" w:hAnsi="Symbol" w:hint="default"/>
        <w:sz w:val="22"/>
      </w:rPr>
    </w:lvl>
    <w:lvl w:ilvl="1" w:tplc="EF3EE3E8">
      <w:start w:val="1"/>
      <w:numFmt w:val="bullet"/>
      <w:lvlText w:val="o"/>
      <w:lvlJc w:val="left"/>
      <w:pPr>
        <w:ind w:left="1080" w:hanging="360"/>
      </w:pPr>
      <w:rPr>
        <w:rFonts w:ascii="Courier New" w:hAnsi="Courier New" w:hint="default"/>
        <w:sz w:val="2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6741F44"/>
    <w:multiLevelType w:val="hybridMultilevel"/>
    <w:tmpl w:val="0DC49700"/>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7A15432A"/>
    <w:multiLevelType w:val="hybridMultilevel"/>
    <w:tmpl w:val="B36EF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C1174A3"/>
    <w:multiLevelType w:val="multilevel"/>
    <w:tmpl w:val="ED4ADE14"/>
    <w:lvl w:ilvl="0">
      <w:start w:val="7"/>
      <w:numFmt w:val="decimal"/>
      <w:lvlText w:val="%1)"/>
      <w:lvlJc w:val="left"/>
      <w:pPr>
        <w:tabs>
          <w:tab w:val="num" w:pos="360"/>
        </w:tabs>
        <w:ind w:left="360" w:hanging="360"/>
      </w:pPr>
      <w:rPr>
        <w:rFonts w:hint="default"/>
      </w:rPr>
    </w:lvl>
    <w:lvl w:ilv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208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045106491">
    <w:abstractNumId w:val="15"/>
  </w:num>
  <w:num w:numId="2" w16cid:durableId="1215658173">
    <w:abstractNumId w:val="14"/>
  </w:num>
  <w:num w:numId="3" w16cid:durableId="2084373575">
    <w:abstractNumId w:val="10"/>
  </w:num>
  <w:num w:numId="4" w16cid:durableId="247422160">
    <w:abstractNumId w:val="28"/>
  </w:num>
  <w:num w:numId="5" w16cid:durableId="801970176">
    <w:abstractNumId w:val="26"/>
  </w:num>
  <w:num w:numId="6" w16cid:durableId="1612468856">
    <w:abstractNumId w:val="9"/>
  </w:num>
  <w:num w:numId="7" w16cid:durableId="469828746">
    <w:abstractNumId w:val="4"/>
  </w:num>
  <w:num w:numId="8" w16cid:durableId="303197871">
    <w:abstractNumId w:val="3"/>
  </w:num>
  <w:num w:numId="9" w16cid:durableId="1648242472">
    <w:abstractNumId w:val="19"/>
  </w:num>
  <w:num w:numId="10" w16cid:durableId="1704134959">
    <w:abstractNumId w:val="22"/>
  </w:num>
  <w:num w:numId="11" w16cid:durableId="1501309845">
    <w:abstractNumId w:val="0"/>
  </w:num>
  <w:num w:numId="12" w16cid:durableId="617637427">
    <w:abstractNumId w:val="25"/>
  </w:num>
  <w:num w:numId="13" w16cid:durableId="1165169659">
    <w:abstractNumId w:val="12"/>
  </w:num>
  <w:num w:numId="14" w16cid:durableId="375004638">
    <w:abstractNumId w:val="27"/>
  </w:num>
  <w:num w:numId="15" w16cid:durableId="1581910589">
    <w:abstractNumId w:val="1"/>
  </w:num>
  <w:num w:numId="16" w16cid:durableId="215704296">
    <w:abstractNumId w:val="7"/>
  </w:num>
  <w:num w:numId="17" w16cid:durableId="1165168428">
    <w:abstractNumId w:val="13"/>
  </w:num>
  <w:num w:numId="18" w16cid:durableId="1874230187">
    <w:abstractNumId w:val="5"/>
  </w:num>
  <w:num w:numId="19" w16cid:durableId="103696854">
    <w:abstractNumId w:val="20"/>
  </w:num>
  <w:num w:numId="20" w16cid:durableId="2055889765">
    <w:abstractNumId w:val="18"/>
  </w:num>
  <w:num w:numId="21" w16cid:durableId="2079595702">
    <w:abstractNumId w:val="16"/>
  </w:num>
  <w:num w:numId="22" w16cid:durableId="1964070970">
    <w:abstractNumId w:val="23"/>
  </w:num>
  <w:num w:numId="23" w16cid:durableId="549809412">
    <w:abstractNumId w:val="2"/>
  </w:num>
  <w:num w:numId="24" w16cid:durableId="1861815461">
    <w:abstractNumId w:val="17"/>
  </w:num>
  <w:num w:numId="25" w16cid:durableId="813378844">
    <w:abstractNumId w:val="8"/>
  </w:num>
  <w:num w:numId="26" w16cid:durableId="1249465932">
    <w:abstractNumId w:val="11"/>
  </w:num>
  <w:num w:numId="27" w16cid:durableId="1830976053">
    <w:abstractNumId w:val="29"/>
  </w:num>
  <w:num w:numId="28" w16cid:durableId="863518748">
    <w:abstractNumId w:val="6"/>
  </w:num>
  <w:num w:numId="29" w16cid:durableId="1456294215">
    <w:abstractNumId w:val="24"/>
  </w:num>
  <w:num w:numId="30" w16cid:durableId="60523234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216"/>
    <w:rsid w:val="00003185"/>
    <w:rsid w:val="000106FE"/>
    <w:rsid w:val="00010E32"/>
    <w:rsid w:val="000219D3"/>
    <w:rsid w:val="00025B97"/>
    <w:rsid w:val="00040B8C"/>
    <w:rsid w:val="000423B9"/>
    <w:rsid w:val="00074D78"/>
    <w:rsid w:val="00087409"/>
    <w:rsid w:val="0009104E"/>
    <w:rsid w:val="00091195"/>
    <w:rsid w:val="000946C2"/>
    <w:rsid w:val="000A1D93"/>
    <w:rsid w:val="000A50A9"/>
    <w:rsid w:val="000B5040"/>
    <w:rsid w:val="000C033C"/>
    <w:rsid w:val="000C642C"/>
    <w:rsid w:val="000D373A"/>
    <w:rsid w:val="000D3D64"/>
    <w:rsid w:val="000E521E"/>
    <w:rsid w:val="000F24F9"/>
    <w:rsid w:val="000F50BD"/>
    <w:rsid w:val="000F669C"/>
    <w:rsid w:val="00101C23"/>
    <w:rsid w:val="001044C3"/>
    <w:rsid w:val="001051F0"/>
    <w:rsid w:val="00111E6B"/>
    <w:rsid w:val="00112CBC"/>
    <w:rsid w:val="001158B2"/>
    <w:rsid w:val="00123054"/>
    <w:rsid w:val="001266EF"/>
    <w:rsid w:val="00142D40"/>
    <w:rsid w:val="00145A4A"/>
    <w:rsid w:val="00153E16"/>
    <w:rsid w:val="00165516"/>
    <w:rsid w:val="001670A6"/>
    <w:rsid w:val="00175C02"/>
    <w:rsid w:val="001851CA"/>
    <w:rsid w:val="00185D2A"/>
    <w:rsid w:val="00186E04"/>
    <w:rsid w:val="0019005E"/>
    <w:rsid w:val="001A1D98"/>
    <w:rsid w:val="001A2E0D"/>
    <w:rsid w:val="001B6CBA"/>
    <w:rsid w:val="001D4AA7"/>
    <w:rsid w:val="001E1145"/>
    <w:rsid w:val="001E2F55"/>
    <w:rsid w:val="001F5A42"/>
    <w:rsid w:val="002036FA"/>
    <w:rsid w:val="00205525"/>
    <w:rsid w:val="002105A1"/>
    <w:rsid w:val="00222BEB"/>
    <w:rsid w:val="00227155"/>
    <w:rsid w:val="00233228"/>
    <w:rsid w:val="00234BFB"/>
    <w:rsid w:val="002507CD"/>
    <w:rsid w:val="00252D20"/>
    <w:rsid w:val="00256C94"/>
    <w:rsid w:val="00267439"/>
    <w:rsid w:val="00271FA5"/>
    <w:rsid w:val="00277079"/>
    <w:rsid w:val="0029417F"/>
    <w:rsid w:val="002A20DD"/>
    <w:rsid w:val="002C1AA1"/>
    <w:rsid w:val="002C1EC7"/>
    <w:rsid w:val="002C6856"/>
    <w:rsid w:val="002E147A"/>
    <w:rsid w:val="002E42A4"/>
    <w:rsid w:val="002E48CE"/>
    <w:rsid w:val="002E72FB"/>
    <w:rsid w:val="002E76D0"/>
    <w:rsid w:val="002F445F"/>
    <w:rsid w:val="002F644E"/>
    <w:rsid w:val="002F6C9F"/>
    <w:rsid w:val="00306C80"/>
    <w:rsid w:val="0031304D"/>
    <w:rsid w:val="00314014"/>
    <w:rsid w:val="00314BB5"/>
    <w:rsid w:val="00322384"/>
    <w:rsid w:val="00322430"/>
    <w:rsid w:val="00322AED"/>
    <w:rsid w:val="00324271"/>
    <w:rsid w:val="00336F83"/>
    <w:rsid w:val="00341028"/>
    <w:rsid w:val="00344FCF"/>
    <w:rsid w:val="00362514"/>
    <w:rsid w:val="00367624"/>
    <w:rsid w:val="003702F7"/>
    <w:rsid w:val="003713E2"/>
    <w:rsid w:val="00371F4D"/>
    <w:rsid w:val="00377745"/>
    <w:rsid w:val="00380903"/>
    <w:rsid w:val="00392D6F"/>
    <w:rsid w:val="00397036"/>
    <w:rsid w:val="003A3748"/>
    <w:rsid w:val="003A5055"/>
    <w:rsid w:val="003A6D64"/>
    <w:rsid w:val="003C2068"/>
    <w:rsid w:val="003C3D2D"/>
    <w:rsid w:val="003C4DAA"/>
    <w:rsid w:val="003C5EB1"/>
    <w:rsid w:val="003D01F6"/>
    <w:rsid w:val="003D1E0E"/>
    <w:rsid w:val="003D60CD"/>
    <w:rsid w:val="003E4DEF"/>
    <w:rsid w:val="003F44CB"/>
    <w:rsid w:val="004045BD"/>
    <w:rsid w:val="004069B0"/>
    <w:rsid w:val="00421A56"/>
    <w:rsid w:val="0043178F"/>
    <w:rsid w:val="00441453"/>
    <w:rsid w:val="00444C58"/>
    <w:rsid w:val="00457437"/>
    <w:rsid w:val="00467C3F"/>
    <w:rsid w:val="00474C11"/>
    <w:rsid w:val="0047551A"/>
    <w:rsid w:val="004772A4"/>
    <w:rsid w:val="00485C99"/>
    <w:rsid w:val="00497D67"/>
    <w:rsid w:val="004A5164"/>
    <w:rsid w:val="004A6010"/>
    <w:rsid w:val="004B1A30"/>
    <w:rsid w:val="004C4453"/>
    <w:rsid w:val="004C683D"/>
    <w:rsid w:val="004C6B03"/>
    <w:rsid w:val="004C7211"/>
    <w:rsid w:val="004C760F"/>
    <w:rsid w:val="004C7761"/>
    <w:rsid w:val="004D64C2"/>
    <w:rsid w:val="004E3D30"/>
    <w:rsid w:val="004E53E5"/>
    <w:rsid w:val="004E6CA0"/>
    <w:rsid w:val="0050376D"/>
    <w:rsid w:val="005059E4"/>
    <w:rsid w:val="00513CC5"/>
    <w:rsid w:val="005264A0"/>
    <w:rsid w:val="005273AC"/>
    <w:rsid w:val="00531056"/>
    <w:rsid w:val="00537F25"/>
    <w:rsid w:val="005407AB"/>
    <w:rsid w:val="00545B56"/>
    <w:rsid w:val="005659C2"/>
    <w:rsid w:val="00566777"/>
    <w:rsid w:val="005678BA"/>
    <w:rsid w:val="0057605C"/>
    <w:rsid w:val="0057739B"/>
    <w:rsid w:val="005920F9"/>
    <w:rsid w:val="0059242E"/>
    <w:rsid w:val="0059566D"/>
    <w:rsid w:val="00595FB4"/>
    <w:rsid w:val="005A2581"/>
    <w:rsid w:val="005A7D77"/>
    <w:rsid w:val="005B262C"/>
    <w:rsid w:val="005B3BBF"/>
    <w:rsid w:val="005B4C98"/>
    <w:rsid w:val="005B5CB4"/>
    <w:rsid w:val="005D0BED"/>
    <w:rsid w:val="005D15E5"/>
    <w:rsid w:val="005D4A29"/>
    <w:rsid w:val="005E4B02"/>
    <w:rsid w:val="005F3811"/>
    <w:rsid w:val="00612D03"/>
    <w:rsid w:val="00625669"/>
    <w:rsid w:val="00625840"/>
    <w:rsid w:val="00627906"/>
    <w:rsid w:val="00632085"/>
    <w:rsid w:val="00636EF7"/>
    <w:rsid w:val="00645FBC"/>
    <w:rsid w:val="00652734"/>
    <w:rsid w:val="006552DD"/>
    <w:rsid w:val="00664614"/>
    <w:rsid w:val="0066539A"/>
    <w:rsid w:val="006915FD"/>
    <w:rsid w:val="00691A27"/>
    <w:rsid w:val="006925A4"/>
    <w:rsid w:val="00694965"/>
    <w:rsid w:val="006A5E58"/>
    <w:rsid w:val="006B346A"/>
    <w:rsid w:val="006B690B"/>
    <w:rsid w:val="006C6CD5"/>
    <w:rsid w:val="00701FB5"/>
    <w:rsid w:val="00710AA7"/>
    <w:rsid w:val="00713AC1"/>
    <w:rsid w:val="00714EFA"/>
    <w:rsid w:val="0071507C"/>
    <w:rsid w:val="00726A3E"/>
    <w:rsid w:val="00755023"/>
    <w:rsid w:val="00755864"/>
    <w:rsid w:val="00760253"/>
    <w:rsid w:val="0076255A"/>
    <w:rsid w:val="00763FDC"/>
    <w:rsid w:val="00764DAA"/>
    <w:rsid w:val="007715E3"/>
    <w:rsid w:val="00771F8A"/>
    <w:rsid w:val="0077672B"/>
    <w:rsid w:val="007805A2"/>
    <w:rsid w:val="00781FA6"/>
    <w:rsid w:val="00786297"/>
    <w:rsid w:val="00795D0E"/>
    <w:rsid w:val="007A01AD"/>
    <w:rsid w:val="007A4132"/>
    <w:rsid w:val="007A7306"/>
    <w:rsid w:val="007B055D"/>
    <w:rsid w:val="007B0757"/>
    <w:rsid w:val="007B3EDD"/>
    <w:rsid w:val="007C0889"/>
    <w:rsid w:val="007C2A2A"/>
    <w:rsid w:val="007C31F2"/>
    <w:rsid w:val="007D0EC4"/>
    <w:rsid w:val="007D2890"/>
    <w:rsid w:val="007E08D2"/>
    <w:rsid w:val="007E7626"/>
    <w:rsid w:val="007F09AB"/>
    <w:rsid w:val="007F24F9"/>
    <w:rsid w:val="00800A0F"/>
    <w:rsid w:val="00802C7B"/>
    <w:rsid w:val="00802D7A"/>
    <w:rsid w:val="00807E58"/>
    <w:rsid w:val="008113C6"/>
    <w:rsid w:val="0082225B"/>
    <w:rsid w:val="00830D64"/>
    <w:rsid w:val="00834F3C"/>
    <w:rsid w:val="00835255"/>
    <w:rsid w:val="00836FB5"/>
    <w:rsid w:val="008426EC"/>
    <w:rsid w:val="008431B1"/>
    <w:rsid w:val="008508E0"/>
    <w:rsid w:val="008543B7"/>
    <w:rsid w:val="008672F8"/>
    <w:rsid w:val="00871363"/>
    <w:rsid w:val="008731D6"/>
    <w:rsid w:val="008768BF"/>
    <w:rsid w:val="00887A6A"/>
    <w:rsid w:val="008B5745"/>
    <w:rsid w:val="008C13FA"/>
    <w:rsid w:val="008C63A8"/>
    <w:rsid w:val="008C6737"/>
    <w:rsid w:val="008D0A06"/>
    <w:rsid w:val="008D44FB"/>
    <w:rsid w:val="008E4554"/>
    <w:rsid w:val="008E58BC"/>
    <w:rsid w:val="008E6FAB"/>
    <w:rsid w:val="008F12F0"/>
    <w:rsid w:val="008F4A0F"/>
    <w:rsid w:val="009065EA"/>
    <w:rsid w:val="00906A85"/>
    <w:rsid w:val="0091529B"/>
    <w:rsid w:val="009177CB"/>
    <w:rsid w:val="00925EDE"/>
    <w:rsid w:val="00940216"/>
    <w:rsid w:val="0094074B"/>
    <w:rsid w:val="00943D37"/>
    <w:rsid w:val="00943D85"/>
    <w:rsid w:val="00944FB4"/>
    <w:rsid w:val="00950A40"/>
    <w:rsid w:val="0095152D"/>
    <w:rsid w:val="00957471"/>
    <w:rsid w:val="00963AD1"/>
    <w:rsid w:val="00964885"/>
    <w:rsid w:val="00974BB6"/>
    <w:rsid w:val="009751E7"/>
    <w:rsid w:val="009760BB"/>
    <w:rsid w:val="009800FB"/>
    <w:rsid w:val="00991331"/>
    <w:rsid w:val="00992F1C"/>
    <w:rsid w:val="009A212E"/>
    <w:rsid w:val="009A54DE"/>
    <w:rsid w:val="009A588E"/>
    <w:rsid w:val="009A71C3"/>
    <w:rsid w:val="009A7793"/>
    <w:rsid w:val="009B27B1"/>
    <w:rsid w:val="009B3C30"/>
    <w:rsid w:val="009B5D96"/>
    <w:rsid w:val="009E2DDF"/>
    <w:rsid w:val="009E5C25"/>
    <w:rsid w:val="00A02A7E"/>
    <w:rsid w:val="00A0620C"/>
    <w:rsid w:val="00A13FDB"/>
    <w:rsid w:val="00A14494"/>
    <w:rsid w:val="00A271F9"/>
    <w:rsid w:val="00A31D32"/>
    <w:rsid w:val="00A40602"/>
    <w:rsid w:val="00A41FFB"/>
    <w:rsid w:val="00A43103"/>
    <w:rsid w:val="00A44FC5"/>
    <w:rsid w:val="00A51502"/>
    <w:rsid w:val="00A51E86"/>
    <w:rsid w:val="00A52298"/>
    <w:rsid w:val="00A64CD0"/>
    <w:rsid w:val="00A739E5"/>
    <w:rsid w:val="00A7738E"/>
    <w:rsid w:val="00A91F06"/>
    <w:rsid w:val="00A94EF1"/>
    <w:rsid w:val="00A96D8A"/>
    <w:rsid w:val="00AA20C2"/>
    <w:rsid w:val="00AB11CD"/>
    <w:rsid w:val="00AB1551"/>
    <w:rsid w:val="00AB19CC"/>
    <w:rsid w:val="00AD0AE2"/>
    <w:rsid w:val="00AD5510"/>
    <w:rsid w:val="00AE06F5"/>
    <w:rsid w:val="00AE4F69"/>
    <w:rsid w:val="00B15938"/>
    <w:rsid w:val="00B16159"/>
    <w:rsid w:val="00B3036C"/>
    <w:rsid w:val="00B36CE4"/>
    <w:rsid w:val="00B4641C"/>
    <w:rsid w:val="00B5043D"/>
    <w:rsid w:val="00B52819"/>
    <w:rsid w:val="00B567BB"/>
    <w:rsid w:val="00B61270"/>
    <w:rsid w:val="00B71B76"/>
    <w:rsid w:val="00B71EC4"/>
    <w:rsid w:val="00B72D80"/>
    <w:rsid w:val="00B77DD4"/>
    <w:rsid w:val="00B84F3D"/>
    <w:rsid w:val="00B91955"/>
    <w:rsid w:val="00B96EEE"/>
    <w:rsid w:val="00B97860"/>
    <w:rsid w:val="00BA08F4"/>
    <w:rsid w:val="00BA32C3"/>
    <w:rsid w:val="00BA41D0"/>
    <w:rsid w:val="00BA5F57"/>
    <w:rsid w:val="00BA6CB2"/>
    <w:rsid w:val="00BB4E09"/>
    <w:rsid w:val="00BC5CC1"/>
    <w:rsid w:val="00BD2B0C"/>
    <w:rsid w:val="00BE403E"/>
    <w:rsid w:val="00BF121C"/>
    <w:rsid w:val="00C02F80"/>
    <w:rsid w:val="00C05A66"/>
    <w:rsid w:val="00C05E13"/>
    <w:rsid w:val="00C316CE"/>
    <w:rsid w:val="00C338DB"/>
    <w:rsid w:val="00C339B6"/>
    <w:rsid w:val="00C33F7E"/>
    <w:rsid w:val="00C50AF6"/>
    <w:rsid w:val="00C73494"/>
    <w:rsid w:val="00C8080D"/>
    <w:rsid w:val="00C905A9"/>
    <w:rsid w:val="00CA0A62"/>
    <w:rsid w:val="00CB26BC"/>
    <w:rsid w:val="00CB27AF"/>
    <w:rsid w:val="00CB76BF"/>
    <w:rsid w:val="00CC19A8"/>
    <w:rsid w:val="00CE24D5"/>
    <w:rsid w:val="00CF20EB"/>
    <w:rsid w:val="00CF3510"/>
    <w:rsid w:val="00D079FA"/>
    <w:rsid w:val="00D27865"/>
    <w:rsid w:val="00D376BA"/>
    <w:rsid w:val="00D423FD"/>
    <w:rsid w:val="00D42ECF"/>
    <w:rsid w:val="00D474BC"/>
    <w:rsid w:val="00D61823"/>
    <w:rsid w:val="00D804C9"/>
    <w:rsid w:val="00D878D7"/>
    <w:rsid w:val="00D916F5"/>
    <w:rsid w:val="00DA0B59"/>
    <w:rsid w:val="00DA5EFC"/>
    <w:rsid w:val="00DB7EAF"/>
    <w:rsid w:val="00DD653E"/>
    <w:rsid w:val="00DE44B3"/>
    <w:rsid w:val="00DE5604"/>
    <w:rsid w:val="00DF51E8"/>
    <w:rsid w:val="00E41F67"/>
    <w:rsid w:val="00E463EC"/>
    <w:rsid w:val="00E51308"/>
    <w:rsid w:val="00E670A7"/>
    <w:rsid w:val="00E80489"/>
    <w:rsid w:val="00E80FD0"/>
    <w:rsid w:val="00E862CB"/>
    <w:rsid w:val="00E90A2E"/>
    <w:rsid w:val="00E9600B"/>
    <w:rsid w:val="00EA0C98"/>
    <w:rsid w:val="00EA20CA"/>
    <w:rsid w:val="00EA625B"/>
    <w:rsid w:val="00EE40CF"/>
    <w:rsid w:val="00EE4313"/>
    <w:rsid w:val="00EE5132"/>
    <w:rsid w:val="00EF7EA4"/>
    <w:rsid w:val="00F069F6"/>
    <w:rsid w:val="00F2441B"/>
    <w:rsid w:val="00F36910"/>
    <w:rsid w:val="00F374B3"/>
    <w:rsid w:val="00F450F2"/>
    <w:rsid w:val="00F57FA4"/>
    <w:rsid w:val="00F612DF"/>
    <w:rsid w:val="00F6573F"/>
    <w:rsid w:val="00F672EC"/>
    <w:rsid w:val="00F70660"/>
    <w:rsid w:val="00F8200B"/>
    <w:rsid w:val="00F85E18"/>
    <w:rsid w:val="00F86B45"/>
    <w:rsid w:val="00F93BD7"/>
    <w:rsid w:val="00F95954"/>
    <w:rsid w:val="00F964C9"/>
    <w:rsid w:val="00FA7237"/>
    <w:rsid w:val="00FB28A0"/>
    <w:rsid w:val="00FB2E51"/>
    <w:rsid w:val="00FB5B30"/>
    <w:rsid w:val="00FB676B"/>
    <w:rsid w:val="00FC0111"/>
    <w:rsid w:val="00FD3EF0"/>
    <w:rsid w:val="00FD74CD"/>
    <w:rsid w:val="00FF2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AB8E68"/>
  <w15:chartTrackingRefBased/>
  <w15:docId w15:val="{E6B2F9F4-3168-4A14-9F73-08888D503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NormalWeb">
    <w:name w:val="Normal (Web)"/>
    <w:basedOn w:val="Normal"/>
    <w:uiPriority w:val="99"/>
    <w:pPr>
      <w:spacing w:before="100" w:beforeAutospacing="1" w:after="100" w:afterAutospacing="1"/>
    </w:pPr>
    <w:rPr>
      <w:rFonts w:eastAsia="Batang"/>
      <w:lang w:eastAsia="ko-KR"/>
    </w:rPr>
  </w:style>
  <w:style w:type="character" w:styleId="HTMLTypewriter">
    <w:name w:val="HTML Typewriter"/>
    <w:basedOn w:val="DefaultParagraphFont"/>
    <w:rPr>
      <w:rFonts w:ascii="Courier New" w:eastAsia="Batang" w:hAnsi="Courier New" w:cs="Courier New"/>
      <w:sz w:val="20"/>
      <w:szCs w:val="20"/>
    </w:rPr>
  </w:style>
  <w:style w:type="paragraph" w:styleId="ListParagraph">
    <w:name w:val="List Paragraph"/>
    <w:basedOn w:val="Normal"/>
    <w:qFormat/>
    <w:rsid w:val="006B690B"/>
    <w:pPr>
      <w:ind w:left="720"/>
      <w:contextualSpacing/>
    </w:pPr>
  </w:style>
  <w:style w:type="paragraph" w:customStyle="1" w:styleId="Default">
    <w:name w:val="Default"/>
    <w:rsid w:val="001851CA"/>
    <w:pPr>
      <w:autoSpaceDE w:val="0"/>
      <w:autoSpaceDN w:val="0"/>
      <w:adjustRightInd w:val="0"/>
    </w:pPr>
    <w:rPr>
      <w:rFonts w:ascii="Verdana" w:hAnsi="Verdana" w:cs="Verdana"/>
      <w:color w:val="000000"/>
      <w:sz w:val="24"/>
      <w:szCs w:val="24"/>
    </w:rPr>
  </w:style>
  <w:style w:type="character" w:styleId="UnresolvedMention">
    <w:name w:val="Unresolved Mention"/>
    <w:basedOn w:val="DefaultParagraphFont"/>
    <w:uiPriority w:val="99"/>
    <w:semiHidden/>
    <w:unhideWhenUsed/>
    <w:rsid w:val="002E76D0"/>
    <w:rPr>
      <w:color w:val="605E5C"/>
      <w:shd w:val="clear" w:color="auto" w:fill="E1DFDD"/>
    </w:rPr>
  </w:style>
  <w:style w:type="paragraph" w:styleId="BalloonText">
    <w:name w:val="Balloon Text"/>
    <w:basedOn w:val="Normal"/>
    <w:link w:val="BalloonTextChar"/>
    <w:rsid w:val="002F644E"/>
    <w:rPr>
      <w:rFonts w:ascii="Segoe UI" w:hAnsi="Segoe UI" w:cs="Segoe UI"/>
      <w:sz w:val="18"/>
      <w:szCs w:val="18"/>
    </w:rPr>
  </w:style>
  <w:style w:type="character" w:customStyle="1" w:styleId="BalloonTextChar">
    <w:name w:val="Balloon Text Char"/>
    <w:basedOn w:val="DefaultParagraphFont"/>
    <w:link w:val="BalloonText"/>
    <w:rsid w:val="002F644E"/>
    <w:rPr>
      <w:rFonts w:ascii="Segoe UI" w:hAnsi="Segoe UI" w:cs="Segoe UI"/>
      <w:sz w:val="18"/>
      <w:szCs w:val="18"/>
    </w:rPr>
  </w:style>
  <w:style w:type="character" w:customStyle="1" w:styleId="Heading2Char">
    <w:name w:val="Heading 2 Char"/>
    <w:basedOn w:val="DefaultParagraphFont"/>
    <w:link w:val="Heading2"/>
    <w:rsid w:val="000E521E"/>
    <w:rPr>
      <w:rFonts w:ascii="Arial" w:hAnsi="Arial" w:cs="Arial"/>
      <w:b/>
      <w:bCs/>
      <w:i/>
      <w:iCs/>
      <w:sz w:val="28"/>
      <w:szCs w:val="28"/>
    </w:rPr>
  </w:style>
  <w:style w:type="character" w:styleId="FollowedHyperlink">
    <w:name w:val="FollowedHyperlink"/>
    <w:basedOn w:val="DefaultParagraphFont"/>
    <w:rsid w:val="00B36CE4"/>
    <w:rPr>
      <w:color w:val="954F72" w:themeColor="followedHyperlink"/>
      <w:u w:val="single"/>
    </w:rPr>
  </w:style>
  <w:style w:type="character" w:styleId="HTMLCite">
    <w:name w:val="HTML Cite"/>
    <w:basedOn w:val="DefaultParagraphFont"/>
    <w:uiPriority w:val="99"/>
    <w:unhideWhenUsed/>
    <w:rsid w:val="00964885"/>
    <w:rPr>
      <w:i/>
      <w:iCs/>
    </w:rPr>
  </w:style>
  <w:style w:type="character" w:customStyle="1" w:styleId="Heading1Char">
    <w:name w:val="Heading 1 Char"/>
    <w:basedOn w:val="DefaultParagraphFont"/>
    <w:link w:val="Heading1"/>
    <w:rsid w:val="00A40602"/>
    <w:rPr>
      <w:rFonts w:ascii="Arial" w:hAnsi="Arial" w:cs="Arial"/>
      <w:b/>
      <w:bCs/>
      <w:kern w:val="32"/>
      <w:sz w:val="32"/>
      <w:szCs w:val="32"/>
    </w:rPr>
  </w:style>
  <w:style w:type="character" w:customStyle="1" w:styleId="view-count">
    <w:name w:val="view-count"/>
    <w:basedOn w:val="DefaultParagraphFont"/>
    <w:rsid w:val="00974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5426">
      <w:bodyDiv w:val="1"/>
      <w:marLeft w:val="0"/>
      <w:marRight w:val="0"/>
      <w:marTop w:val="0"/>
      <w:marBottom w:val="0"/>
      <w:divBdr>
        <w:top w:val="none" w:sz="0" w:space="0" w:color="auto"/>
        <w:left w:val="none" w:sz="0" w:space="0" w:color="auto"/>
        <w:bottom w:val="none" w:sz="0" w:space="0" w:color="auto"/>
        <w:right w:val="none" w:sz="0" w:space="0" w:color="auto"/>
      </w:divBdr>
    </w:div>
    <w:div w:id="160585082">
      <w:bodyDiv w:val="1"/>
      <w:marLeft w:val="0"/>
      <w:marRight w:val="0"/>
      <w:marTop w:val="0"/>
      <w:marBottom w:val="0"/>
      <w:divBdr>
        <w:top w:val="none" w:sz="0" w:space="0" w:color="auto"/>
        <w:left w:val="none" w:sz="0" w:space="0" w:color="auto"/>
        <w:bottom w:val="none" w:sz="0" w:space="0" w:color="auto"/>
        <w:right w:val="none" w:sz="0" w:space="0" w:color="auto"/>
      </w:divBdr>
    </w:div>
    <w:div w:id="335500862">
      <w:bodyDiv w:val="1"/>
      <w:marLeft w:val="0"/>
      <w:marRight w:val="0"/>
      <w:marTop w:val="0"/>
      <w:marBottom w:val="0"/>
      <w:divBdr>
        <w:top w:val="none" w:sz="0" w:space="0" w:color="auto"/>
        <w:left w:val="none" w:sz="0" w:space="0" w:color="auto"/>
        <w:bottom w:val="none" w:sz="0" w:space="0" w:color="auto"/>
        <w:right w:val="none" w:sz="0" w:space="0" w:color="auto"/>
      </w:divBdr>
    </w:div>
    <w:div w:id="346105645">
      <w:bodyDiv w:val="1"/>
      <w:marLeft w:val="0"/>
      <w:marRight w:val="0"/>
      <w:marTop w:val="0"/>
      <w:marBottom w:val="0"/>
      <w:divBdr>
        <w:top w:val="none" w:sz="0" w:space="0" w:color="auto"/>
        <w:left w:val="none" w:sz="0" w:space="0" w:color="auto"/>
        <w:bottom w:val="none" w:sz="0" w:space="0" w:color="auto"/>
        <w:right w:val="none" w:sz="0" w:space="0" w:color="auto"/>
      </w:divBdr>
      <w:divsChild>
        <w:div w:id="2015062411">
          <w:marLeft w:val="0"/>
          <w:marRight w:val="0"/>
          <w:marTop w:val="0"/>
          <w:marBottom w:val="0"/>
          <w:divBdr>
            <w:top w:val="none" w:sz="0" w:space="0" w:color="auto"/>
            <w:left w:val="none" w:sz="0" w:space="0" w:color="auto"/>
            <w:bottom w:val="none" w:sz="0" w:space="0" w:color="auto"/>
            <w:right w:val="none" w:sz="0" w:space="0" w:color="auto"/>
          </w:divBdr>
          <w:divsChild>
            <w:div w:id="1850369813">
              <w:marLeft w:val="0"/>
              <w:marRight w:val="0"/>
              <w:marTop w:val="0"/>
              <w:marBottom w:val="0"/>
              <w:divBdr>
                <w:top w:val="none" w:sz="0" w:space="0" w:color="auto"/>
                <w:left w:val="none" w:sz="0" w:space="0" w:color="auto"/>
                <w:bottom w:val="none" w:sz="0" w:space="0" w:color="auto"/>
                <w:right w:val="none" w:sz="0" w:space="0" w:color="auto"/>
              </w:divBdr>
              <w:divsChild>
                <w:div w:id="146479785">
                  <w:marLeft w:val="0"/>
                  <w:marRight w:val="0"/>
                  <w:marTop w:val="0"/>
                  <w:marBottom w:val="0"/>
                  <w:divBdr>
                    <w:top w:val="none" w:sz="0" w:space="0" w:color="auto"/>
                    <w:left w:val="none" w:sz="0" w:space="0" w:color="auto"/>
                    <w:bottom w:val="none" w:sz="0" w:space="0" w:color="auto"/>
                    <w:right w:val="none" w:sz="0" w:space="0" w:color="auto"/>
                  </w:divBdr>
                </w:div>
                <w:div w:id="1321538691">
                  <w:marLeft w:val="0"/>
                  <w:marRight w:val="0"/>
                  <w:marTop w:val="0"/>
                  <w:marBottom w:val="0"/>
                  <w:divBdr>
                    <w:top w:val="none" w:sz="0" w:space="0" w:color="auto"/>
                    <w:left w:val="none" w:sz="0" w:space="0" w:color="auto"/>
                    <w:bottom w:val="none" w:sz="0" w:space="0" w:color="auto"/>
                    <w:right w:val="none" w:sz="0" w:space="0" w:color="auto"/>
                  </w:divBdr>
                </w:div>
              </w:divsChild>
            </w:div>
            <w:div w:id="174659872">
              <w:marLeft w:val="0"/>
              <w:marRight w:val="0"/>
              <w:marTop w:val="0"/>
              <w:marBottom w:val="0"/>
              <w:divBdr>
                <w:top w:val="none" w:sz="0" w:space="0" w:color="auto"/>
                <w:left w:val="none" w:sz="0" w:space="0" w:color="auto"/>
                <w:bottom w:val="none" w:sz="0" w:space="0" w:color="auto"/>
                <w:right w:val="none" w:sz="0" w:space="0" w:color="auto"/>
              </w:divBdr>
              <w:divsChild>
                <w:div w:id="1570916167">
                  <w:marLeft w:val="0"/>
                  <w:marRight w:val="0"/>
                  <w:marTop w:val="0"/>
                  <w:marBottom w:val="0"/>
                  <w:divBdr>
                    <w:top w:val="none" w:sz="0" w:space="0" w:color="auto"/>
                    <w:left w:val="none" w:sz="0" w:space="0" w:color="auto"/>
                    <w:bottom w:val="none" w:sz="0" w:space="0" w:color="auto"/>
                    <w:right w:val="none" w:sz="0" w:space="0" w:color="auto"/>
                  </w:divBdr>
                  <w:divsChild>
                    <w:div w:id="9727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00631">
      <w:bodyDiv w:val="1"/>
      <w:marLeft w:val="0"/>
      <w:marRight w:val="0"/>
      <w:marTop w:val="0"/>
      <w:marBottom w:val="0"/>
      <w:divBdr>
        <w:top w:val="none" w:sz="0" w:space="0" w:color="auto"/>
        <w:left w:val="none" w:sz="0" w:space="0" w:color="auto"/>
        <w:bottom w:val="none" w:sz="0" w:space="0" w:color="auto"/>
        <w:right w:val="none" w:sz="0" w:space="0" w:color="auto"/>
      </w:divBdr>
    </w:div>
    <w:div w:id="533468530">
      <w:bodyDiv w:val="1"/>
      <w:marLeft w:val="0"/>
      <w:marRight w:val="0"/>
      <w:marTop w:val="0"/>
      <w:marBottom w:val="0"/>
      <w:divBdr>
        <w:top w:val="none" w:sz="0" w:space="0" w:color="auto"/>
        <w:left w:val="none" w:sz="0" w:space="0" w:color="auto"/>
        <w:bottom w:val="none" w:sz="0" w:space="0" w:color="auto"/>
        <w:right w:val="none" w:sz="0" w:space="0" w:color="auto"/>
      </w:divBdr>
    </w:div>
    <w:div w:id="776145688">
      <w:bodyDiv w:val="1"/>
      <w:marLeft w:val="0"/>
      <w:marRight w:val="0"/>
      <w:marTop w:val="0"/>
      <w:marBottom w:val="0"/>
      <w:divBdr>
        <w:top w:val="none" w:sz="0" w:space="0" w:color="auto"/>
        <w:left w:val="none" w:sz="0" w:space="0" w:color="auto"/>
        <w:bottom w:val="none" w:sz="0" w:space="0" w:color="auto"/>
        <w:right w:val="none" w:sz="0" w:space="0" w:color="auto"/>
      </w:divBdr>
    </w:div>
    <w:div w:id="797527151">
      <w:bodyDiv w:val="1"/>
      <w:marLeft w:val="0"/>
      <w:marRight w:val="0"/>
      <w:marTop w:val="0"/>
      <w:marBottom w:val="0"/>
      <w:divBdr>
        <w:top w:val="none" w:sz="0" w:space="0" w:color="auto"/>
        <w:left w:val="none" w:sz="0" w:space="0" w:color="auto"/>
        <w:bottom w:val="none" w:sz="0" w:space="0" w:color="auto"/>
        <w:right w:val="none" w:sz="0" w:space="0" w:color="auto"/>
      </w:divBdr>
    </w:div>
    <w:div w:id="967472597">
      <w:bodyDiv w:val="1"/>
      <w:marLeft w:val="0"/>
      <w:marRight w:val="0"/>
      <w:marTop w:val="0"/>
      <w:marBottom w:val="0"/>
      <w:divBdr>
        <w:top w:val="none" w:sz="0" w:space="0" w:color="auto"/>
        <w:left w:val="none" w:sz="0" w:space="0" w:color="auto"/>
        <w:bottom w:val="none" w:sz="0" w:space="0" w:color="auto"/>
        <w:right w:val="none" w:sz="0" w:space="0" w:color="auto"/>
      </w:divBdr>
    </w:div>
    <w:div w:id="995497584">
      <w:bodyDiv w:val="1"/>
      <w:marLeft w:val="0"/>
      <w:marRight w:val="0"/>
      <w:marTop w:val="0"/>
      <w:marBottom w:val="0"/>
      <w:divBdr>
        <w:top w:val="none" w:sz="0" w:space="0" w:color="auto"/>
        <w:left w:val="none" w:sz="0" w:space="0" w:color="auto"/>
        <w:bottom w:val="none" w:sz="0" w:space="0" w:color="auto"/>
        <w:right w:val="none" w:sz="0" w:space="0" w:color="auto"/>
      </w:divBdr>
    </w:div>
    <w:div w:id="1082920435">
      <w:bodyDiv w:val="1"/>
      <w:marLeft w:val="0"/>
      <w:marRight w:val="0"/>
      <w:marTop w:val="0"/>
      <w:marBottom w:val="0"/>
      <w:divBdr>
        <w:top w:val="none" w:sz="0" w:space="0" w:color="auto"/>
        <w:left w:val="none" w:sz="0" w:space="0" w:color="auto"/>
        <w:bottom w:val="none" w:sz="0" w:space="0" w:color="auto"/>
        <w:right w:val="none" w:sz="0" w:space="0" w:color="auto"/>
      </w:divBdr>
    </w:div>
    <w:div w:id="1228149125">
      <w:bodyDiv w:val="1"/>
      <w:marLeft w:val="0"/>
      <w:marRight w:val="0"/>
      <w:marTop w:val="0"/>
      <w:marBottom w:val="0"/>
      <w:divBdr>
        <w:top w:val="none" w:sz="0" w:space="0" w:color="auto"/>
        <w:left w:val="none" w:sz="0" w:space="0" w:color="auto"/>
        <w:bottom w:val="none" w:sz="0" w:space="0" w:color="auto"/>
        <w:right w:val="none" w:sz="0" w:space="0" w:color="auto"/>
      </w:divBdr>
    </w:div>
    <w:div w:id="1245527767">
      <w:bodyDiv w:val="1"/>
      <w:marLeft w:val="0"/>
      <w:marRight w:val="0"/>
      <w:marTop w:val="0"/>
      <w:marBottom w:val="0"/>
      <w:divBdr>
        <w:top w:val="none" w:sz="0" w:space="0" w:color="auto"/>
        <w:left w:val="none" w:sz="0" w:space="0" w:color="auto"/>
        <w:bottom w:val="none" w:sz="0" w:space="0" w:color="auto"/>
        <w:right w:val="none" w:sz="0" w:space="0" w:color="auto"/>
      </w:divBdr>
    </w:div>
    <w:div w:id="1591426475">
      <w:bodyDiv w:val="1"/>
      <w:marLeft w:val="0"/>
      <w:marRight w:val="0"/>
      <w:marTop w:val="0"/>
      <w:marBottom w:val="0"/>
      <w:divBdr>
        <w:top w:val="none" w:sz="0" w:space="0" w:color="auto"/>
        <w:left w:val="none" w:sz="0" w:space="0" w:color="auto"/>
        <w:bottom w:val="none" w:sz="0" w:space="0" w:color="auto"/>
        <w:right w:val="none" w:sz="0" w:space="0" w:color="auto"/>
      </w:divBdr>
      <w:divsChild>
        <w:div w:id="428240484">
          <w:marLeft w:val="950"/>
          <w:marRight w:val="0"/>
          <w:marTop w:val="115"/>
          <w:marBottom w:val="0"/>
          <w:divBdr>
            <w:top w:val="none" w:sz="0" w:space="0" w:color="auto"/>
            <w:left w:val="none" w:sz="0" w:space="0" w:color="auto"/>
            <w:bottom w:val="none" w:sz="0" w:space="0" w:color="auto"/>
            <w:right w:val="none" w:sz="0" w:space="0" w:color="auto"/>
          </w:divBdr>
        </w:div>
        <w:div w:id="1408726687">
          <w:marLeft w:val="950"/>
          <w:marRight w:val="0"/>
          <w:marTop w:val="115"/>
          <w:marBottom w:val="0"/>
          <w:divBdr>
            <w:top w:val="none" w:sz="0" w:space="0" w:color="auto"/>
            <w:left w:val="none" w:sz="0" w:space="0" w:color="auto"/>
            <w:bottom w:val="none" w:sz="0" w:space="0" w:color="auto"/>
            <w:right w:val="none" w:sz="0" w:space="0" w:color="auto"/>
          </w:divBdr>
        </w:div>
        <w:div w:id="62073127">
          <w:marLeft w:val="950"/>
          <w:marRight w:val="0"/>
          <w:marTop w:val="115"/>
          <w:marBottom w:val="0"/>
          <w:divBdr>
            <w:top w:val="none" w:sz="0" w:space="0" w:color="auto"/>
            <w:left w:val="none" w:sz="0" w:space="0" w:color="auto"/>
            <w:bottom w:val="none" w:sz="0" w:space="0" w:color="auto"/>
            <w:right w:val="none" w:sz="0" w:space="0" w:color="auto"/>
          </w:divBdr>
        </w:div>
      </w:divsChild>
    </w:div>
    <w:div w:id="1617760871">
      <w:bodyDiv w:val="1"/>
      <w:marLeft w:val="0"/>
      <w:marRight w:val="0"/>
      <w:marTop w:val="0"/>
      <w:marBottom w:val="0"/>
      <w:divBdr>
        <w:top w:val="none" w:sz="0" w:space="0" w:color="auto"/>
        <w:left w:val="none" w:sz="0" w:space="0" w:color="auto"/>
        <w:bottom w:val="none" w:sz="0" w:space="0" w:color="auto"/>
        <w:right w:val="none" w:sz="0" w:space="0" w:color="auto"/>
      </w:divBdr>
    </w:div>
    <w:div w:id="1691419585">
      <w:bodyDiv w:val="1"/>
      <w:marLeft w:val="0"/>
      <w:marRight w:val="0"/>
      <w:marTop w:val="0"/>
      <w:marBottom w:val="0"/>
      <w:divBdr>
        <w:top w:val="none" w:sz="0" w:space="0" w:color="auto"/>
        <w:left w:val="none" w:sz="0" w:space="0" w:color="auto"/>
        <w:bottom w:val="none" w:sz="0" w:space="0" w:color="auto"/>
        <w:right w:val="none" w:sz="0" w:space="0" w:color="auto"/>
      </w:divBdr>
    </w:div>
    <w:div w:id="1778674511">
      <w:bodyDiv w:val="1"/>
      <w:marLeft w:val="0"/>
      <w:marRight w:val="0"/>
      <w:marTop w:val="0"/>
      <w:marBottom w:val="0"/>
      <w:divBdr>
        <w:top w:val="none" w:sz="0" w:space="0" w:color="auto"/>
        <w:left w:val="none" w:sz="0" w:space="0" w:color="auto"/>
        <w:bottom w:val="none" w:sz="0" w:space="0" w:color="auto"/>
        <w:right w:val="none" w:sz="0" w:space="0" w:color="auto"/>
      </w:divBdr>
      <w:divsChild>
        <w:div w:id="660961854">
          <w:marLeft w:val="2275"/>
          <w:marRight w:val="0"/>
          <w:marTop w:val="43"/>
          <w:marBottom w:val="0"/>
          <w:divBdr>
            <w:top w:val="none" w:sz="0" w:space="0" w:color="auto"/>
            <w:left w:val="none" w:sz="0" w:space="0" w:color="auto"/>
            <w:bottom w:val="none" w:sz="0" w:space="0" w:color="auto"/>
            <w:right w:val="none" w:sz="0" w:space="0" w:color="auto"/>
          </w:divBdr>
        </w:div>
        <w:div w:id="1163739314">
          <w:marLeft w:val="2275"/>
          <w:marRight w:val="0"/>
          <w:marTop w:val="43"/>
          <w:marBottom w:val="0"/>
          <w:divBdr>
            <w:top w:val="none" w:sz="0" w:space="0" w:color="auto"/>
            <w:left w:val="none" w:sz="0" w:space="0" w:color="auto"/>
            <w:bottom w:val="none" w:sz="0" w:space="0" w:color="auto"/>
            <w:right w:val="none" w:sz="0" w:space="0" w:color="auto"/>
          </w:divBdr>
        </w:div>
        <w:div w:id="1356347185">
          <w:marLeft w:val="2275"/>
          <w:marRight w:val="0"/>
          <w:marTop w:val="43"/>
          <w:marBottom w:val="0"/>
          <w:divBdr>
            <w:top w:val="none" w:sz="0" w:space="0" w:color="auto"/>
            <w:left w:val="none" w:sz="0" w:space="0" w:color="auto"/>
            <w:bottom w:val="none" w:sz="0" w:space="0" w:color="auto"/>
            <w:right w:val="none" w:sz="0" w:space="0" w:color="auto"/>
          </w:divBdr>
        </w:div>
        <w:div w:id="409231082">
          <w:marLeft w:val="2275"/>
          <w:marRight w:val="0"/>
          <w:marTop w:val="43"/>
          <w:marBottom w:val="0"/>
          <w:divBdr>
            <w:top w:val="none" w:sz="0" w:space="0" w:color="auto"/>
            <w:left w:val="none" w:sz="0" w:space="0" w:color="auto"/>
            <w:bottom w:val="none" w:sz="0" w:space="0" w:color="auto"/>
            <w:right w:val="none" w:sz="0" w:space="0" w:color="auto"/>
          </w:divBdr>
        </w:div>
      </w:divsChild>
    </w:div>
    <w:div w:id="1791588049">
      <w:bodyDiv w:val="1"/>
      <w:marLeft w:val="0"/>
      <w:marRight w:val="0"/>
      <w:marTop w:val="0"/>
      <w:marBottom w:val="0"/>
      <w:divBdr>
        <w:top w:val="none" w:sz="0" w:space="0" w:color="auto"/>
        <w:left w:val="none" w:sz="0" w:space="0" w:color="auto"/>
        <w:bottom w:val="none" w:sz="0" w:space="0" w:color="auto"/>
        <w:right w:val="none" w:sz="0" w:space="0" w:color="auto"/>
      </w:divBdr>
    </w:div>
    <w:div w:id="213197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hyperlink" Target="http://news.ninemsn.com/au/health/story_13178.asp"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Excel_Worksheet.xlsx"/><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package" Target="embeddings/Microsoft_PowerPoint_Presentation.ppt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1700</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ECE 623 Wireless Communications</vt:lpstr>
    </vt:vector>
  </TitlesOfParts>
  <Company> </Company>
  <LinksUpToDate>false</LinksUpToDate>
  <CharactersWithSpaces>11205</CharactersWithSpaces>
  <SharedDoc>false</SharedDoc>
  <HLinks>
    <vt:vector size="6" baseType="variant">
      <vt:variant>
        <vt:i4>2752513</vt:i4>
      </vt:variant>
      <vt:variant>
        <vt:i4>3</vt:i4>
      </vt:variant>
      <vt:variant>
        <vt:i4>0</vt:i4>
      </vt:variant>
      <vt:variant>
        <vt:i4>5</vt:i4>
      </vt:variant>
      <vt:variant>
        <vt:lpwstr>http://news.ninemsn.com/au/health/story_13178.asp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623 Wireless Communications</dc:title>
  <dc:subject/>
  <dc:creator>Sami Eweis</dc:creator>
  <cp:keywords/>
  <dc:description/>
  <cp:lastModifiedBy>Heri Rakouth</cp:lastModifiedBy>
  <cp:revision>141</cp:revision>
  <cp:lastPrinted>2011-04-15T19:50:00Z</cp:lastPrinted>
  <dcterms:created xsi:type="dcterms:W3CDTF">2023-12-07T20:16:00Z</dcterms:created>
  <dcterms:modified xsi:type="dcterms:W3CDTF">2023-12-07T21:55:00Z</dcterms:modified>
</cp:coreProperties>
</file>