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</w:pPr>
    </w:p>
    <w:p>
      <w:pPr>
        <w:jc w:val="both"/>
      </w:pPr>
    </w:p>
    <w:p>
      <w:pPr>
        <w:jc w:val="both"/>
      </w:pPr>
      <w:r>
        <w:drawing>
          <wp:inline distT="0" distB="0" distL="114300" distR="114300">
            <wp:extent cx="5271770" cy="170180"/>
            <wp:effectExtent l="0" t="0" r="127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You can change the time before proceeding to rotate the bucket. The screenshot above is located on line 19. To change the time or delay:</w:t>
      </w: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8000 miliseconds is  equal to 8 seconds. Always give a mili value denoting a factor of one thouasanth (10^-3) . Example:</w:t>
      </w: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color w:val="00B050"/>
          <w:sz w:val="24"/>
          <w:szCs w:val="24"/>
          <w:lang w:val="en-US"/>
        </w:rPr>
      </w:pPr>
      <w:r>
        <w:rPr>
          <w:rFonts w:hint="default"/>
          <w:color w:val="00B050"/>
          <w:sz w:val="24"/>
          <w:szCs w:val="24"/>
          <w:lang w:val="en-US"/>
        </w:rPr>
        <w:t>5 seconds = 5000</w:t>
      </w:r>
    </w:p>
    <w:p>
      <w:pPr>
        <w:jc w:val="both"/>
        <w:rPr>
          <w:rFonts w:hint="default"/>
          <w:color w:val="00B050"/>
          <w:sz w:val="24"/>
          <w:szCs w:val="24"/>
          <w:lang w:val="en-US"/>
        </w:rPr>
      </w:pPr>
      <w:r>
        <w:rPr>
          <w:rFonts w:hint="default"/>
          <w:color w:val="00B050"/>
          <w:sz w:val="24"/>
          <w:szCs w:val="24"/>
          <w:lang w:val="en-US"/>
        </w:rPr>
        <w:t>10 seconds = 10000</w:t>
      </w:r>
    </w:p>
    <w:p>
      <w:pPr>
        <w:jc w:val="both"/>
        <w:rPr>
          <w:rFonts w:hint="default"/>
          <w:color w:val="00B050"/>
          <w:sz w:val="24"/>
          <w:szCs w:val="24"/>
          <w:lang w:val="en-US"/>
        </w:rPr>
      </w:pPr>
      <w:r>
        <w:rPr>
          <w:rFonts w:hint="default"/>
          <w:color w:val="00B050"/>
          <w:sz w:val="24"/>
          <w:szCs w:val="24"/>
          <w:lang w:val="en-US"/>
        </w:rPr>
        <w:t>50 seconds = 50000</w:t>
      </w: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Please don’t add (,) or (.) like:</w:t>
      </w: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color w:val="FF0000"/>
          <w:sz w:val="24"/>
          <w:szCs w:val="24"/>
          <w:lang w:val="en-US"/>
        </w:rPr>
      </w:pPr>
      <w:r>
        <w:rPr>
          <w:rFonts w:hint="default"/>
          <w:color w:val="FF0000"/>
          <w:sz w:val="24"/>
          <w:szCs w:val="24"/>
          <w:lang w:val="en-US"/>
        </w:rPr>
        <w:t>5 seconds = 5,000</w:t>
      </w:r>
    </w:p>
    <w:p>
      <w:pPr>
        <w:jc w:val="both"/>
        <w:rPr>
          <w:rFonts w:hint="default"/>
          <w:color w:val="FF0000"/>
          <w:sz w:val="24"/>
          <w:szCs w:val="24"/>
          <w:lang w:val="en-US"/>
        </w:rPr>
      </w:pPr>
      <w:r>
        <w:rPr>
          <w:rFonts w:hint="default"/>
          <w:color w:val="FF0000"/>
          <w:sz w:val="24"/>
          <w:szCs w:val="24"/>
          <w:lang w:val="en-US"/>
        </w:rPr>
        <w:t>10 seconds = 10,000</w:t>
      </w:r>
    </w:p>
    <w:p>
      <w:pPr>
        <w:jc w:val="both"/>
        <w:rPr>
          <w:rFonts w:hint="default"/>
          <w:color w:val="FF0000"/>
          <w:sz w:val="24"/>
          <w:szCs w:val="24"/>
          <w:lang w:val="en-US"/>
        </w:rPr>
      </w:pPr>
      <w:r>
        <w:rPr>
          <w:rFonts w:hint="default"/>
          <w:color w:val="FF0000"/>
          <w:sz w:val="24"/>
          <w:szCs w:val="24"/>
          <w:lang w:val="en-US"/>
        </w:rPr>
        <w:t>50 seconds = 50.000</w:t>
      </w: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</w:pPr>
      <w:r>
        <w:drawing>
          <wp:inline distT="0" distB="0" distL="114300" distR="114300">
            <wp:extent cx="5270500" cy="1371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In line 63, you can adjust the value according to your preferred distance inside the bucket. I've set the distance to less than 33 cm using </w:t>
      </w:r>
      <w:r>
        <w:rPr>
          <w:rFonts w:hint="default"/>
          <w:sz w:val="24"/>
          <w:szCs w:val="24"/>
          <w:highlight w:val="yellow"/>
          <w:lang w:val="en-US"/>
        </w:rPr>
        <w:t>"if (distance &lt; 33)"</w:t>
      </w:r>
      <w:r>
        <w:rPr>
          <w:rFonts w:hint="default"/>
          <w:sz w:val="24"/>
          <w:szCs w:val="24"/>
          <w:lang w:val="en-US"/>
        </w:rPr>
        <w:t>, allowing it to only detect distances lower than 33 cm. Avoid using the greater than symbol. The Sonar has a distance limit between 2 to 400 cm. I conducted several trials concerning the sensing distance inside the bucket, especially when a cat passes through it.</w:t>
      </w: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Initially, I set it to 45 cm </w:t>
      </w:r>
      <w:r>
        <w:rPr>
          <w:rFonts w:hint="default"/>
          <w:sz w:val="24"/>
          <w:szCs w:val="24"/>
          <w:highlight w:val="yellow"/>
          <w:lang w:val="en-US"/>
        </w:rPr>
        <w:t>"if (distance &lt; 45)"</w:t>
      </w:r>
      <w:r>
        <w:rPr>
          <w:rFonts w:hint="default"/>
          <w:sz w:val="24"/>
          <w:szCs w:val="24"/>
          <w:lang w:val="en-US"/>
        </w:rPr>
        <w:t>, but it detected directly to the lid of the bucket (yung takip), which triggered the green LED, so I recommend trial and error.</w:t>
      </w: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sz w:val="24"/>
          <w:szCs w:val="24"/>
          <w:lang w:val="en-US"/>
        </w:rPr>
      </w:pPr>
    </w:p>
    <w:p>
      <w:r>
        <w:drawing>
          <wp:inline distT="0" distB="0" distL="114300" distR="114300">
            <wp:extent cx="5273675" cy="194310"/>
            <wp:effectExtent l="0" t="0" r="146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 this line, this is the milisecond of delay. I set it in 1 second before changing its rotation from clockwise to counterclockwise position.</w:t>
      </w: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Other instructions: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 Please use a higher voltage and current below 9 volts.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2. Please reset the arduino if sudden issues or errors occur. Arduino-Uno is not always perfect, especially when using clone boards, so expect some issues.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If errors persist, please follow these steps: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- Check if the batteries are still at 80 to 90 percent capacity/charge. Huwag gamitin kapag lobat na ang mga batterya.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- Thoroughly check the wiring, pins, and components.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- Review any modifications made in the program code.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- Avoid using Chinese or clone Arduinos. While they can be reliable for budget projects, for better output, please use an original Arduino board.</w:t>
      </w:r>
    </w:p>
    <w:p>
      <w:pPr>
        <w:numPr>
          <w:ilvl w:val="0"/>
          <w:numId w:val="0"/>
        </w:numPr>
        <w:ind w:firstLine="120" w:firstLineChars="5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Use small servo motor that has an input of 4.8 to 6 v.</w:t>
      </w:r>
    </w:p>
    <w:p>
      <w:pPr>
        <w:numPr>
          <w:ilvl w:val="0"/>
          <w:numId w:val="0"/>
        </w:numPr>
        <w:ind w:firstLine="120" w:firstLineChars="5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Use serial USB port for additional voltage need of the prototype.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C4C166"/>
    <w:multiLevelType w:val="singleLevel"/>
    <w:tmpl w:val="5CC4C166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436D2"/>
    <w:rsid w:val="0530124D"/>
    <w:rsid w:val="06D158E2"/>
    <w:rsid w:val="07140E2A"/>
    <w:rsid w:val="0F5617F7"/>
    <w:rsid w:val="1F903C55"/>
    <w:rsid w:val="24D16D98"/>
    <w:rsid w:val="31586882"/>
    <w:rsid w:val="3A856A0F"/>
    <w:rsid w:val="4D464022"/>
    <w:rsid w:val="5C6954E9"/>
    <w:rsid w:val="5DF436D2"/>
    <w:rsid w:val="74626540"/>
    <w:rsid w:val="76094035"/>
    <w:rsid w:val="7EB4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2024-05-11T09:10:00Z</dcterms:created>
  <dc:creator>Acer</dc:creator>
  <cp:lastModifiedBy>Let us commence Forth</cp:lastModifiedBy>
  <dcterms:modified xsi:type="dcterms:W3CDTF">2024-05-11T10:22:14Z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3E58E54198A54F06B1DCC20AEDE2EC90_11</vt:lpwstr>
  </property>
</Properties>
</file>