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D5" w:rsidRPr="008F42D5" w:rsidRDefault="008F42D5" w:rsidP="008F42D5">
      <w:pPr>
        <w:rPr>
          <w:b/>
        </w:rPr>
      </w:pPr>
      <w:r w:rsidRPr="008F42D5">
        <w:rPr>
          <w:b/>
        </w:rPr>
        <w:t>Developing a blockchain case</w:t>
      </w:r>
    </w:p>
    <w:p w:rsidR="008F42D5" w:rsidRPr="008F42D5" w:rsidRDefault="008F42D5" w:rsidP="008F42D5">
      <w:r w:rsidRPr="008F42D5">
        <w:t xml:space="preserve">1. Pharmacies have an issue of dead-stock. Cause of generic-medicines, they need to keep many kinds of medicines. But there is no secondarily market for medicines, so some of them get dead-stock. </w:t>
      </w:r>
    </w:p>
    <w:p w:rsidR="008F42D5" w:rsidRPr="008F42D5" w:rsidRDefault="008F42D5" w:rsidP="008F42D5">
      <w:r w:rsidRPr="008F42D5">
        <w:t>2. BC/DL is suitable for transactions of medicines. Because immutability and transparency of BC/DL guarantee the medicine is trustworthy.</w:t>
      </w:r>
    </w:p>
    <w:p w:rsidR="008F42D5" w:rsidRPr="008F42D5" w:rsidRDefault="008F42D5" w:rsidP="008F42D5">
      <w:r w:rsidRPr="008F42D5">
        <w:t xml:space="preserve">3. b) Private </w:t>
      </w:r>
      <w:proofErr w:type="spellStart"/>
      <w:r w:rsidRPr="008F42D5">
        <w:t>permissionless</w:t>
      </w:r>
      <w:proofErr w:type="spellEnd"/>
      <w:r w:rsidRPr="008F42D5">
        <w:t xml:space="preserve"> DL.</w:t>
      </w:r>
    </w:p>
    <w:p w:rsidR="008F42D5" w:rsidRPr="008F42D5" w:rsidRDefault="008F42D5" w:rsidP="008F42D5">
      <w:pPr>
        <w:rPr>
          <w:b/>
        </w:rPr>
      </w:pPr>
    </w:p>
    <w:p w:rsidR="008F42D5" w:rsidRPr="008F42D5" w:rsidRDefault="008F42D5" w:rsidP="008F42D5">
      <w:pPr>
        <w:rPr>
          <w:b/>
        </w:rPr>
      </w:pPr>
      <w:r w:rsidRPr="008F42D5">
        <w:rPr>
          <w:b/>
        </w:rPr>
        <w:t>Value proposition</w:t>
      </w:r>
    </w:p>
    <w:p w:rsidR="008F42D5" w:rsidRPr="008F42D5" w:rsidRDefault="008F42D5" w:rsidP="008F42D5">
      <w:r w:rsidRPr="008F42D5">
        <w:t xml:space="preserve">1. Operational Excellence: Pharmacies can easily trace where dead-stock medicine comes from and transact it through cryptocurrency. </w:t>
      </w:r>
    </w:p>
    <w:p w:rsidR="008F42D5" w:rsidRPr="008F42D5" w:rsidRDefault="008F42D5" w:rsidP="008F42D5">
      <w:r w:rsidRPr="008F42D5">
        <w:t xml:space="preserve">2. in the classical system, there is no way to check whether the information of medicines is true or not. And the transaction process is more complicated. </w:t>
      </w:r>
    </w:p>
    <w:p w:rsidR="008F42D5" w:rsidRPr="008F42D5" w:rsidRDefault="008F42D5" w:rsidP="008F42D5">
      <w:pPr>
        <w:rPr>
          <w:b/>
        </w:rPr>
      </w:pPr>
    </w:p>
    <w:p w:rsidR="008F42D5" w:rsidRPr="008F42D5" w:rsidRDefault="008F42D5" w:rsidP="008F42D5">
      <w:pPr>
        <w:rPr>
          <w:b/>
        </w:rPr>
      </w:pPr>
      <w:r w:rsidRPr="008F42D5">
        <w:rPr>
          <w:b/>
        </w:rPr>
        <w:t>Defining a business case</w:t>
      </w:r>
    </w:p>
    <w:p w:rsidR="000A4454" w:rsidRDefault="008F42D5" w:rsidP="008F42D5">
      <w:r w:rsidRPr="008F42D5">
        <w:t xml:space="preserve">1.  </w:t>
      </w:r>
      <w:r w:rsidR="001470D9" w:rsidRPr="001470D9">
        <w:drawing>
          <wp:inline distT="0" distB="0" distL="0" distR="0" wp14:anchorId="31056C0A" wp14:editId="55CA21F3">
            <wp:extent cx="5396230" cy="4003040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D5" w:rsidRDefault="008F42D5" w:rsidP="008F42D5">
      <w:r>
        <w:t xml:space="preserve">2. the information of dead stock medicines (type, amount, expiry date, price, manufacturer, </w:t>
      </w:r>
      <w:proofErr w:type="spellStart"/>
      <w:r>
        <w:t>etc</w:t>
      </w:r>
      <w:proofErr w:type="spellEnd"/>
      <w:r>
        <w:t>)</w:t>
      </w:r>
    </w:p>
    <w:p w:rsidR="008F42D5" w:rsidRDefault="008F42D5" w:rsidP="008F42D5">
      <w:r>
        <w:lastRenderedPageBreak/>
        <w:t>3. The buyer needs to pay money for checking detailed information about the medicines.</w:t>
      </w:r>
    </w:p>
    <w:p w:rsidR="008F42D5" w:rsidRDefault="008F42D5" w:rsidP="008F42D5">
      <w:r>
        <w:t xml:space="preserve">4. Because the data is stored in DL, it is immutability and transparency. Buyers are easy to trace the medicine information. </w:t>
      </w:r>
    </w:p>
    <w:p w:rsidR="008F42D5" w:rsidRDefault="008F42D5" w:rsidP="008F42D5"/>
    <w:p w:rsidR="008F42D5" w:rsidRPr="008F42D5" w:rsidRDefault="008F42D5" w:rsidP="008F42D5">
      <w:pPr>
        <w:rPr>
          <w:b/>
        </w:rPr>
      </w:pPr>
      <w:r w:rsidRPr="008F42D5">
        <w:rPr>
          <w:b/>
        </w:rPr>
        <w:t>Need for a token</w:t>
      </w:r>
    </w:p>
    <w:p w:rsidR="008F42D5" w:rsidRDefault="008F42D5" w:rsidP="008F42D5">
      <w:r>
        <w:t>1. Payment tokens. In order to pay for dead-stock medicines on DL.</w:t>
      </w:r>
    </w:p>
    <w:p w:rsidR="008F42D5" w:rsidRDefault="008F42D5" w:rsidP="008F42D5"/>
    <w:p w:rsidR="008F42D5" w:rsidRPr="008F42D5" w:rsidRDefault="008F42D5" w:rsidP="008F42D5">
      <w:pPr>
        <w:rPr>
          <w:b/>
        </w:rPr>
      </w:pPr>
      <w:r w:rsidRPr="008F42D5">
        <w:rPr>
          <w:b/>
        </w:rPr>
        <w:t>Trust</w:t>
      </w:r>
    </w:p>
    <w:p w:rsidR="008F42D5" w:rsidRDefault="008F42D5" w:rsidP="008F42D5">
      <w:r>
        <w:t xml:space="preserve">1. Because of its immutability and transparency, it is sufficient to be trusted in. We trust in the system itself. </w:t>
      </w:r>
    </w:p>
    <w:p w:rsidR="008F42D5" w:rsidRDefault="008F42D5" w:rsidP="008F42D5">
      <w:r>
        <w:t>2. The trust of validators.</w:t>
      </w:r>
    </w:p>
    <w:p w:rsidR="008F42D5" w:rsidRDefault="008F42D5" w:rsidP="008F42D5"/>
    <w:p w:rsidR="008F42D5" w:rsidRPr="008F42D5" w:rsidRDefault="008F42D5" w:rsidP="008F42D5">
      <w:pPr>
        <w:rPr>
          <w:b/>
        </w:rPr>
      </w:pPr>
      <w:bookmarkStart w:id="0" w:name="_GoBack"/>
      <w:r w:rsidRPr="008F42D5">
        <w:rPr>
          <w:b/>
        </w:rPr>
        <w:t>Data quality</w:t>
      </w:r>
    </w:p>
    <w:bookmarkEnd w:id="0"/>
    <w:p w:rsidR="00F736F3" w:rsidRPr="00F1437B" w:rsidRDefault="008F42D5" w:rsidP="008F42D5">
      <w:pPr>
        <w:rPr>
          <w:rFonts w:hint="eastAsia"/>
        </w:rPr>
      </w:pPr>
      <w:r>
        <w:t>1. The quality of input data is a challenge of the system, which is caused by out of blockchain/DLT. In case we can expand the system including medicine manufactures, use IoT technology, and perfectly trace medicines supply chain, it can be solved.</w:t>
      </w:r>
    </w:p>
    <w:sectPr w:rsidR="00F736F3" w:rsidRPr="00F1437B" w:rsidSect="00EC19E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A2"/>
    <w:rsid w:val="000A4454"/>
    <w:rsid w:val="00112666"/>
    <w:rsid w:val="001470D9"/>
    <w:rsid w:val="001A0764"/>
    <w:rsid w:val="005B29BC"/>
    <w:rsid w:val="00600CA2"/>
    <w:rsid w:val="006516F2"/>
    <w:rsid w:val="00707B67"/>
    <w:rsid w:val="00797606"/>
    <w:rsid w:val="007E0564"/>
    <w:rsid w:val="00843093"/>
    <w:rsid w:val="008F42D5"/>
    <w:rsid w:val="00970A6A"/>
    <w:rsid w:val="00A943F4"/>
    <w:rsid w:val="00B01867"/>
    <w:rsid w:val="00B05D87"/>
    <w:rsid w:val="00C708F9"/>
    <w:rsid w:val="00D5170C"/>
    <w:rsid w:val="00EB3680"/>
    <w:rsid w:val="00EC19EB"/>
    <w:rsid w:val="00F1437B"/>
    <w:rsid w:val="00F63D06"/>
    <w:rsid w:val="00F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41279"/>
  <w15:chartTrackingRefBased/>
  <w15:docId w15:val="{4CB3DFB8-BB32-CD43-8D6B-6FD51F5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4F4D38EE1C3BC438CF261AB98F31B12" ma:contentTypeVersion="9" ma:contentTypeDescription="新しいドキュメントを作成します。" ma:contentTypeScope="" ma:versionID="41b544d1b30818c61510fdc1a3c0781e">
  <xsd:schema xmlns:xsd="http://www.w3.org/2001/XMLSchema" xmlns:xs="http://www.w3.org/2001/XMLSchema" xmlns:p="http://schemas.microsoft.com/office/2006/metadata/properties" xmlns:ns2="684d438e-5e85-4943-bb42-b9ca4397382f" targetNamespace="http://schemas.microsoft.com/office/2006/metadata/properties" ma:root="true" ma:fieldsID="905261bf65874b767bf93d9af1421620" ns2:_="">
    <xsd:import namespace="684d438e-5e85-4943-bb42-b9ca43973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d438e-5e85-4943-bb42-b9ca43973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9B0F0-E4E5-43A3-A3D9-61EB086AFF0B}"/>
</file>

<file path=customXml/itemProps2.xml><?xml version="1.0" encoding="utf-8"?>
<ds:datastoreItem xmlns:ds="http://schemas.openxmlformats.org/officeDocument/2006/customXml" ds:itemID="{7B83483A-9C15-498F-BB9F-F18E07981AC0}"/>
</file>

<file path=customXml/itemProps3.xml><?xml version="1.0" encoding="utf-8"?>
<ds:datastoreItem xmlns:ds="http://schemas.openxmlformats.org/officeDocument/2006/customXml" ds:itemID="{040AE952-E589-4F70-B0A1-D654ACC997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2020-07-18T03:48:00Z</dcterms:created>
  <dcterms:modified xsi:type="dcterms:W3CDTF">2020-07-18T05:06:00Z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0x01010014F4D38EE1C3BC438CF261AB98F31B12</vt:lpwstr>
  </property>
</Properties>
</file>