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59AD" w14:textId="43A1FBD9" w:rsidR="001506D1" w:rsidRPr="001506D1" w:rsidRDefault="001506D1">
      <w:pPr>
        <w:rPr>
          <w:b/>
          <w:bCs/>
          <w:sz w:val="80"/>
          <w:szCs w:val="80"/>
        </w:rPr>
      </w:pPr>
      <w:r w:rsidRPr="001506D1">
        <w:rPr>
          <w:b/>
          <w:bCs/>
          <w:sz w:val="80"/>
          <w:szCs w:val="80"/>
        </w:rPr>
        <w:t>InterFace</w:t>
      </w:r>
    </w:p>
    <w:p w14:paraId="6A43BC40" w14:textId="0AF7E7B2" w:rsidR="004909B4" w:rsidRDefault="001506D1">
      <w:r w:rsidRPr="001506D1">
        <w:drawing>
          <wp:inline distT="0" distB="0" distL="0" distR="0" wp14:anchorId="2841ED99" wp14:editId="258EF3FB">
            <wp:extent cx="5731510" cy="46037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B88" w14:textId="30790321" w:rsidR="001506D1" w:rsidRDefault="000F348F">
      <w:r>
        <w:rPr>
          <w:rFonts w:hint="eastAsia"/>
        </w:rPr>
        <w:t xml:space="preserve">인터페이스 </w:t>
      </w:r>
      <w:r>
        <w:t xml:space="preserve">: </w:t>
      </w:r>
      <w:r>
        <w:rPr>
          <w:rFonts w:hint="eastAsia"/>
        </w:rPr>
        <w:t>상속 관계 X</w:t>
      </w:r>
      <w:r>
        <w:t xml:space="preserve"> , </w:t>
      </w:r>
      <w:r>
        <w:rPr>
          <w:rFonts w:hint="eastAsia"/>
        </w:rPr>
        <w:t>클래스 간 유사성을 인코딩하기 위해 사용</w:t>
      </w:r>
    </w:p>
    <w:p w14:paraId="6AF2AE8C" w14:textId="77777777" w:rsidR="000F348F" w:rsidRDefault="000F348F"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>자동차와 사람 둘 다 달릴 수 있지만</w:t>
      </w:r>
      <w:r>
        <w:t xml:space="preserve"> </w:t>
      </w:r>
      <w:r>
        <w:rPr>
          <w:rFonts w:hint="eastAsia"/>
        </w:rPr>
        <w:t xml:space="preserve">이 둘을 같은 </w:t>
      </w:r>
      <w:r>
        <w:t xml:space="preserve">Runner </w:t>
      </w:r>
      <w:r>
        <w:rPr>
          <w:rFonts w:hint="eastAsia"/>
        </w:rPr>
        <w:t>클래스의 자식으로 두기엔 유사성이 맞지 않을 것.</w:t>
      </w:r>
      <w:r>
        <w:t xml:space="preserve"> </w:t>
      </w:r>
      <w:r>
        <w:rPr>
          <w:rFonts w:hint="eastAsia"/>
        </w:rPr>
        <w:t>이런 경우,</w:t>
      </w:r>
      <w:r>
        <w:t xml:space="preserve"> Runnable</w:t>
      </w:r>
      <w:r>
        <w:rPr>
          <w:rFonts w:hint="eastAsia"/>
        </w:rPr>
        <w:t>이라는 인터페이스를 만들고 이 클래스를 양쪽에서 각자 구현하도록 하는 것이 인터페이스의 역할.</w:t>
      </w:r>
      <w:r w:rsidRPr="000F348F">
        <w:t xml:space="preserve"> </w:t>
      </w:r>
    </w:p>
    <w:p w14:paraId="0A7E3871" w14:textId="27AF8875" w:rsidR="000F348F" w:rsidRDefault="000F348F">
      <w:r w:rsidRPr="000F348F">
        <w:drawing>
          <wp:inline distT="0" distB="0" distL="0" distR="0" wp14:anchorId="307D6C6F" wp14:editId="06753325">
            <wp:extent cx="1785589" cy="1743075"/>
            <wp:effectExtent l="0" t="0" r="571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156" cy="17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48F">
        <w:drawing>
          <wp:inline distT="0" distB="0" distL="0" distR="0" wp14:anchorId="1412C1E1" wp14:editId="21504E18">
            <wp:extent cx="3219450" cy="1404564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929" cy="14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806" w14:textId="06C9E36E" w:rsidR="000F348F" w:rsidRPr="000F348F" w:rsidRDefault="000F348F">
      <w:pPr>
        <w:rPr>
          <w:b/>
          <w:bCs/>
          <w:sz w:val="30"/>
          <w:szCs w:val="30"/>
        </w:rPr>
      </w:pPr>
      <w:r w:rsidRPr="000F348F">
        <w:rPr>
          <w:rFonts w:hint="eastAsia"/>
          <w:b/>
          <w:bCs/>
          <w:sz w:val="30"/>
          <w:szCs w:val="30"/>
        </w:rPr>
        <w:lastRenderedPageBreak/>
        <w:t>추상클래스</w:t>
      </w:r>
    </w:p>
    <w:p w14:paraId="45348F72" w14:textId="77777777" w:rsidR="000F348F" w:rsidRDefault="000F348F">
      <w:pPr>
        <w:widowControl/>
        <w:wordWrap/>
        <w:autoSpaceDE/>
        <w:autoSpaceDN/>
      </w:pPr>
      <w:r>
        <w:rPr>
          <w:rFonts w:hint="eastAsia"/>
        </w:rPr>
        <w:t>관련된 클래스 사이에서 코드를 공유하고 싶다면 추상 클래스 사용.</w:t>
      </w:r>
      <w:r>
        <w:t xml:space="preserve"> </w:t>
      </w:r>
      <w:r>
        <w:rPr>
          <w:rFonts w:hint="eastAsia"/>
        </w:rPr>
        <w:t xml:space="preserve">공통적 필드가 많거나 </w:t>
      </w:r>
      <w:r>
        <w:t>public</w:t>
      </w:r>
      <w:r>
        <w:rPr>
          <w:rFonts w:hint="eastAsia"/>
        </w:rPr>
        <w:t>을 사용해야하는 경우,</w:t>
      </w:r>
      <w:r>
        <w:t xml:space="preserve"> </w:t>
      </w:r>
      <w:r>
        <w:rPr>
          <w:rFonts w:hint="eastAsia"/>
        </w:rPr>
        <w:t>정적(</w:t>
      </w:r>
      <w:r>
        <w:t>Static)</w:t>
      </w:r>
      <w:r>
        <w:rPr>
          <w:rFonts w:hint="eastAsia"/>
        </w:rPr>
        <w:t>이 아닌 필드나 상수가 아닌 필드를 선언하기 원할 때.</w:t>
      </w:r>
    </w:p>
    <w:p w14:paraId="3CD17791" w14:textId="77777777" w:rsidR="000F348F" w:rsidRDefault="000F348F">
      <w:pPr>
        <w:widowControl/>
        <w:wordWrap/>
        <w:autoSpaceDE/>
        <w:autoSpaceDN/>
      </w:pPr>
    </w:p>
    <w:p w14:paraId="500E615A" w14:textId="77777777" w:rsidR="000F348F" w:rsidRPr="000F348F" w:rsidRDefault="000F348F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0F348F">
        <w:rPr>
          <w:rFonts w:hint="eastAsia"/>
          <w:b/>
          <w:bCs/>
          <w:sz w:val="30"/>
          <w:szCs w:val="30"/>
        </w:rPr>
        <w:t>인터페이스</w:t>
      </w:r>
    </w:p>
    <w:p w14:paraId="2D7F1B8C" w14:textId="074FF58E" w:rsidR="000F348F" w:rsidRDefault="000F348F">
      <w:pPr>
        <w:widowControl/>
        <w:wordWrap/>
        <w:autoSpaceDE/>
        <w:autoSpaceDN/>
      </w:pPr>
      <w:r>
        <w:rPr>
          <w:rFonts w:hint="eastAsia"/>
        </w:rPr>
        <w:t>관련없는 클래스들이 같은 동작을 실행시켜 구현하려 할 때,</w:t>
      </w:r>
      <w:r>
        <w:t xml:space="preserve"> </w:t>
      </w:r>
      <w:r>
        <w:rPr>
          <w:rFonts w:hint="eastAsia"/>
        </w:rPr>
        <w:t>특정 자료형의 동작을 지정하고 싶지만 누가 구현하던 신경쓸 필요가 없을 때,</w:t>
      </w:r>
      <w:r>
        <w:t xml:space="preserve"> </w:t>
      </w:r>
      <w:r w:rsidRPr="000F348F">
        <w:rPr>
          <w:rFonts w:hint="eastAsia"/>
          <w:u w:val="single"/>
        </w:rPr>
        <w:t>다중 상속이 필요할 때.</w:t>
      </w:r>
      <w:r>
        <w:rPr>
          <w:u w:val="single"/>
        </w:rPr>
        <w:t>(</w:t>
      </w:r>
      <w:r>
        <w:rPr>
          <w:rFonts w:hint="eastAsia"/>
          <w:u w:val="single"/>
        </w:rPr>
        <w:t>왜</w:t>
      </w:r>
      <w:r>
        <w:rPr>
          <w:u w:val="single"/>
        </w:rPr>
        <w:t>?)</w:t>
      </w:r>
    </w:p>
    <w:p w14:paraId="2DDEDBA5" w14:textId="77777777" w:rsidR="000F348F" w:rsidRDefault="000F348F">
      <w:pPr>
        <w:widowControl/>
        <w:wordWrap/>
        <w:autoSpaceDE/>
        <w:autoSpaceDN/>
      </w:pPr>
    </w:p>
    <w:p w14:paraId="74B9C38B" w14:textId="00509132" w:rsidR="001506D1" w:rsidRDefault="001506D1">
      <w:pPr>
        <w:widowControl/>
        <w:wordWrap/>
        <w:autoSpaceDE/>
        <w:autoSpaceDN/>
      </w:pPr>
      <w:r>
        <w:br w:type="page"/>
      </w:r>
    </w:p>
    <w:p w14:paraId="44C8F79E" w14:textId="0EC1ABCE" w:rsidR="001506D1" w:rsidRPr="001506D1" w:rsidRDefault="001506D1">
      <w:pPr>
        <w:rPr>
          <w:b/>
          <w:bCs/>
          <w:sz w:val="80"/>
          <w:szCs w:val="80"/>
        </w:rPr>
      </w:pPr>
      <w:r w:rsidRPr="001506D1">
        <w:rPr>
          <w:rFonts w:hint="eastAsia"/>
          <w:b/>
          <w:bCs/>
          <w:sz w:val="80"/>
          <w:szCs w:val="80"/>
        </w:rPr>
        <w:lastRenderedPageBreak/>
        <w:t>T</w:t>
      </w:r>
      <w:r w:rsidRPr="001506D1">
        <w:rPr>
          <w:b/>
          <w:bCs/>
          <w:sz w:val="80"/>
          <w:szCs w:val="80"/>
        </w:rPr>
        <w:t>ry - Catch</w:t>
      </w:r>
    </w:p>
    <w:p w14:paraId="1F64C5D6" w14:textId="5710C257" w:rsidR="001506D1" w:rsidRDefault="001506D1">
      <w:r w:rsidRPr="001506D1">
        <w:drawing>
          <wp:inline distT="0" distB="0" distL="0" distR="0" wp14:anchorId="67B8647D" wp14:editId="27F40280">
            <wp:extent cx="4549534" cy="556308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5547" w14:textId="2B6EFACB" w:rsidR="001506D1" w:rsidRDefault="000F348F">
      <w:r w:rsidRPr="000F348F">
        <w:drawing>
          <wp:inline distT="0" distB="0" distL="0" distR="0" wp14:anchorId="5FB11A18" wp14:editId="2842F2F2">
            <wp:extent cx="4320914" cy="1722269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FF28" w14:textId="4BCFD2BD" w:rsidR="000F348F" w:rsidRDefault="000F348F">
      <w:pPr>
        <w:rPr>
          <w:rFonts w:hint="eastAsia"/>
        </w:rPr>
      </w:pPr>
      <w:r>
        <w:rPr>
          <w:rFonts w:hint="eastAsia"/>
        </w:rPr>
        <w:lastRenderedPageBreak/>
        <w:t>예외발생은 코드에 에러가 발생하게 될 때,</w:t>
      </w:r>
      <w:r>
        <w:t xml:space="preserve"> </w:t>
      </w:r>
      <w:r>
        <w:rPr>
          <w:rFonts w:hint="eastAsia"/>
        </w:rPr>
        <w:t xml:space="preserve">사용자에게 미리 알려 데이터를 저장하게 한 뒤 사용자가 </w:t>
      </w:r>
      <w:r w:rsidR="004D0196">
        <w:rPr>
          <w:rFonts w:hint="eastAsia"/>
        </w:rPr>
        <w:t>우아하게 종료하기 위함</w:t>
      </w:r>
    </w:p>
    <w:sectPr w:rsidR="000F3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FF"/>
    <w:rsid w:val="000F348F"/>
    <w:rsid w:val="001506D1"/>
    <w:rsid w:val="004909B4"/>
    <w:rsid w:val="004D0196"/>
    <w:rsid w:val="009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9928"/>
  <w15:chartTrackingRefBased/>
  <w15:docId w15:val="{D439E4A6-236F-4FB3-9C0A-24A4AEDC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임채윤</dc:creator>
  <cp:keywords/>
  <dc:description/>
  <cp:lastModifiedBy>임채윤</cp:lastModifiedBy>
  <cp:revision>3</cp:revision>
  <dcterms:created xsi:type="dcterms:W3CDTF">2023-01-14T05:16:00Z</dcterms:created>
  <dcterms:modified xsi:type="dcterms:W3CDTF">2023-01-14T05:28:00Z</dcterms:modified>
</cp:coreProperties>
</file>