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66D" w:rsidRDefault="0027366D" w:rsidP="0027366D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DEC9DDA" wp14:editId="6970924E">
            <wp:simplePos x="0" y="0"/>
            <wp:positionH relativeFrom="margin">
              <wp:align>left</wp:align>
            </wp:positionH>
            <wp:positionV relativeFrom="paragraph">
              <wp:posOffset>1666240</wp:posOffset>
            </wp:positionV>
            <wp:extent cx="5848350" cy="1893570"/>
            <wp:effectExtent l="133350" t="114300" r="152400" b="16383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93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sz w:val="24"/>
          <w:szCs w:val="24"/>
        </w:rPr>
        <w:t xml:space="preserve">하위헌스 원리를 </w:t>
      </w:r>
      <w:r w:rsidR="003677E0">
        <w:rPr>
          <w:rFonts w:eastAsiaTheme="minorHAnsi" w:hint="eastAsia"/>
          <w:sz w:val="24"/>
          <w:szCs w:val="24"/>
        </w:rPr>
        <w:t>컴퓨터 프로그램으로 구현하여 굴절각 구하기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366D" w:rsidRPr="00B5704C" w:rsidTr="0027366D"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위쪽 굴절률</w:t>
            </w:r>
          </w:p>
        </w:tc>
        <w:tc>
          <w:tcPr>
            <w:tcW w:w="6762" w:type="dxa"/>
            <w:gridSpan w:val="3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1</w:t>
            </w:r>
          </w:p>
        </w:tc>
      </w:tr>
      <w:tr w:rsidR="0027366D" w:rsidRPr="00B5704C" w:rsidTr="0027366D"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아래쪽 굴절률</w:t>
            </w:r>
          </w:p>
        </w:tc>
        <w:tc>
          <w:tcPr>
            <w:tcW w:w="6762" w:type="dxa"/>
            <w:gridSpan w:val="3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1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.33</w:t>
            </w:r>
          </w:p>
        </w:tc>
      </w:tr>
      <w:tr w:rsidR="0027366D" w:rsidRPr="00B5704C" w:rsidTr="0027366D"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입사각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3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0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4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5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6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0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</w:tr>
      <w:tr w:rsidR="0027366D" w:rsidRPr="00B5704C" w:rsidTr="0027366D"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굴절각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2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2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3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3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  <w:tc>
          <w:tcPr>
            <w:tcW w:w="2254" w:type="dxa"/>
          </w:tcPr>
          <w:p w:rsidR="0027366D" w:rsidRPr="00B5704C" w:rsidRDefault="0027366D" w:rsidP="0027366D">
            <w:pPr>
              <w:jc w:val="center"/>
              <w:rPr>
                <w:rFonts w:ascii="맑은 고딕" w:eastAsia="맑은 고딕" w:hAnsi="맑은 고딕" w:cs="맑은 고딕"/>
                <w:b/>
                <w:sz w:val="24"/>
                <w:szCs w:val="24"/>
              </w:rPr>
            </w:pP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4</w:t>
            </w:r>
            <w:r w:rsidRPr="00B5704C">
              <w:rPr>
                <w:rFonts w:ascii="맑은 고딕" w:eastAsia="맑은 고딕" w:hAnsi="맑은 고딕" w:cs="맑은 고딕"/>
                <w:b/>
                <w:sz w:val="24"/>
                <w:szCs w:val="24"/>
              </w:rPr>
              <w:t>1</w:t>
            </w:r>
            <w:r w:rsidRPr="00B5704C">
              <w:rPr>
                <w:rFonts w:ascii="맑은 고딕" w:eastAsia="맑은 고딕" w:hAnsi="맑은 고딕" w:cs="맑은 고딕" w:hint="eastAsia"/>
                <w:b/>
                <w:sz w:val="24"/>
                <w:szCs w:val="24"/>
              </w:rPr>
              <w:t>도</w:t>
            </w:r>
          </w:p>
        </w:tc>
      </w:tr>
    </w:tbl>
    <w:p w:rsidR="0027366D" w:rsidRDefault="0027366D" w:rsidP="0027366D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A99992" wp14:editId="6B754AB5">
            <wp:simplePos x="0" y="0"/>
            <wp:positionH relativeFrom="margin">
              <wp:align>left</wp:align>
            </wp:positionH>
            <wp:positionV relativeFrom="paragraph">
              <wp:posOffset>4500655</wp:posOffset>
            </wp:positionV>
            <wp:extent cx="5694680" cy="2135505"/>
            <wp:effectExtent l="133350" t="114300" r="115570" b="15049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13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DBFE556" wp14:editId="15CDD728">
            <wp:extent cx="5716905" cy="1863090"/>
            <wp:effectExtent l="133350" t="114300" r="131445" b="1562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63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677E0" w:rsidRDefault="003677E0" w:rsidP="0027366D">
      <w:pPr>
        <w:rPr>
          <w:rFonts w:eastAsiaTheme="minorHAnsi"/>
          <w:sz w:val="24"/>
          <w:szCs w:val="24"/>
        </w:rPr>
      </w:pPr>
    </w:p>
    <w:p w:rsidR="00EB51AE" w:rsidRDefault="00EB51AE" w:rsidP="0027366D">
      <w:pPr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68E52DF">
            <wp:simplePos x="0" y="0"/>
            <wp:positionH relativeFrom="column">
              <wp:posOffset>133350</wp:posOffset>
            </wp:positionH>
            <wp:positionV relativeFrom="paragraph">
              <wp:posOffset>114745</wp:posOffset>
            </wp:positionV>
            <wp:extent cx="3819320" cy="1721076"/>
            <wp:effectExtent l="133350" t="114300" r="143510" b="165100"/>
            <wp:wrapTight wrapText="bothSides">
              <wp:wrapPolygon edited="0">
                <wp:start x="-646" y="-1435"/>
                <wp:lineTo x="-754" y="21520"/>
                <wp:lineTo x="-539" y="23433"/>
                <wp:lineTo x="21873" y="23433"/>
                <wp:lineTo x="22304" y="21999"/>
                <wp:lineTo x="22304" y="2869"/>
                <wp:lineTo x="22088" y="-1435"/>
                <wp:lineTo x="-646" y="-1435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8" t="36297" r="38190" b="35726"/>
                    <a:stretch/>
                  </pic:blipFill>
                  <pic:spPr bwMode="auto">
                    <a:xfrm>
                      <a:off x="0" y="0"/>
                      <a:ext cx="3819320" cy="17210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02F4" w:rsidRDefault="00CB02F4" w:rsidP="0027366D">
      <w:pPr>
        <w:rPr>
          <w:rFonts w:eastAsiaTheme="minorHAnsi"/>
          <w:sz w:val="22"/>
          <w:szCs w:val="24"/>
        </w:rPr>
      </w:pPr>
    </w:p>
    <w:p w:rsidR="00CB02F4" w:rsidRDefault="00CB02F4" w:rsidP="0027366D">
      <w:pPr>
        <w:rPr>
          <w:rFonts w:eastAsiaTheme="minorHAnsi"/>
          <w:sz w:val="22"/>
          <w:szCs w:val="24"/>
        </w:rPr>
      </w:pPr>
    </w:p>
    <w:p w:rsidR="00CB02F4" w:rsidRDefault="00CB02F4" w:rsidP="0027366D">
      <w:pPr>
        <w:rPr>
          <w:rFonts w:eastAsiaTheme="minorHAnsi"/>
          <w:sz w:val="22"/>
          <w:szCs w:val="24"/>
        </w:rPr>
      </w:pPr>
    </w:p>
    <w:p w:rsidR="00CB02F4" w:rsidRDefault="00CB02F4" w:rsidP="0027366D">
      <w:pPr>
        <w:rPr>
          <w:rFonts w:eastAsiaTheme="minorHAnsi"/>
          <w:sz w:val="22"/>
          <w:szCs w:val="24"/>
        </w:rPr>
      </w:pPr>
    </w:p>
    <w:p w:rsidR="00CB02F4" w:rsidRDefault="00CB02F4" w:rsidP="0027366D">
      <w:pPr>
        <w:rPr>
          <w:rFonts w:eastAsiaTheme="minorHAnsi"/>
          <w:sz w:val="22"/>
          <w:szCs w:val="24"/>
        </w:rPr>
      </w:pPr>
    </w:p>
    <w:p w:rsidR="001A0EE2" w:rsidRDefault="001A0EE2" w:rsidP="0027366D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프로그램 작동 과정</w:t>
      </w:r>
    </w:p>
    <w:p w:rsidR="00CB02F4" w:rsidRPr="00CB02F4" w:rsidRDefault="0027366D" w:rsidP="0027366D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1</w:t>
      </w:r>
      <w:r>
        <w:rPr>
          <w:rFonts w:eastAsiaTheme="minorHAnsi"/>
          <w:sz w:val="22"/>
          <w:szCs w:val="24"/>
        </w:rPr>
        <w:t>.</w:t>
      </w:r>
      <w:r w:rsidRPr="00FF5754">
        <w:rPr>
          <w:rFonts w:eastAsiaTheme="minorHAnsi" w:hint="eastAsia"/>
          <w:sz w:val="22"/>
          <w:szCs w:val="24"/>
        </w:rPr>
        <w:t>아주 작은 시간 간격마다</w:t>
      </w:r>
      <w:r w:rsidR="001A0EE2">
        <w:rPr>
          <w:rFonts w:eastAsiaTheme="minorHAnsi" w:hint="eastAsia"/>
          <w:sz w:val="22"/>
          <w:szCs w:val="24"/>
        </w:rPr>
        <w:t xml:space="preserve"> </w:t>
      </w:r>
      <w:r w:rsidRPr="00FF5754">
        <w:rPr>
          <w:rFonts w:eastAsiaTheme="minorHAnsi" w:hint="eastAsia"/>
          <w:sz w:val="22"/>
          <w:szCs w:val="24"/>
        </w:rPr>
        <w:t xml:space="preserve">각 점의 좌표를 </w:t>
      </w:r>
      <w:r w:rsidR="00DF4252">
        <w:rPr>
          <w:rFonts w:eastAsiaTheme="minorHAnsi" w:hint="eastAsia"/>
          <w:sz w:val="22"/>
          <w:szCs w:val="24"/>
        </w:rPr>
        <w:t>입사각에</w:t>
      </w:r>
      <w:r w:rsidR="00DF4252">
        <w:rPr>
          <w:rFonts w:eastAsiaTheme="minorHAnsi"/>
          <w:sz w:val="22"/>
          <w:szCs w:val="24"/>
        </w:rPr>
        <w:t xml:space="preserve"> </w:t>
      </w:r>
      <w:r w:rsidR="00DF4252">
        <w:rPr>
          <w:rFonts w:eastAsiaTheme="minorHAnsi" w:hint="eastAsia"/>
          <w:sz w:val="22"/>
          <w:szCs w:val="24"/>
        </w:rPr>
        <w:t xml:space="preserve">따라서 </w:t>
      </w:r>
      <w:r w:rsidRPr="00FF5754">
        <w:rPr>
          <w:rFonts w:eastAsiaTheme="minorHAnsi" w:hint="eastAsia"/>
          <w:sz w:val="22"/>
          <w:szCs w:val="24"/>
        </w:rPr>
        <w:t>이동시킨다.</w:t>
      </w:r>
    </w:p>
    <w:p w:rsidR="0027366D" w:rsidRPr="00FF5754" w:rsidRDefault="0027366D" w:rsidP="0027366D">
      <w:pPr>
        <w:rPr>
          <w:rFonts w:eastAsiaTheme="minorHAnsi"/>
          <w:sz w:val="22"/>
          <w:szCs w:val="24"/>
        </w:rPr>
      </w:pPr>
      <w:r w:rsidRPr="00FF5754">
        <w:rPr>
          <w:rFonts w:eastAsiaTheme="minorHAnsi" w:hint="eastAsia"/>
          <w:sz w:val="22"/>
          <w:szCs w:val="24"/>
        </w:rPr>
        <w:t>만약 점이 기준선 위쪽에 있으면 v</w:t>
      </w:r>
      <w:r w:rsidRPr="00FF5754">
        <w:rPr>
          <w:rFonts w:eastAsiaTheme="minorHAnsi"/>
          <w:sz w:val="22"/>
          <w:szCs w:val="24"/>
        </w:rPr>
        <w:t>1</w:t>
      </w:r>
      <w:r w:rsidRPr="00FF5754">
        <w:rPr>
          <w:rFonts w:eastAsiaTheme="minorHAnsi" w:hint="eastAsia"/>
          <w:sz w:val="22"/>
          <w:szCs w:val="24"/>
        </w:rPr>
        <w:t xml:space="preserve">의 속력으로 직선을 따라 </w:t>
      </w:r>
      <w:r w:rsidRPr="00FF5754">
        <w:rPr>
          <w:rFonts w:eastAsiaTheme="minorHAnsi"/>
          <w:sz w:val="22"/>
          <w:szCs w:val="24"/>
        </w:rPr>
        <w:t>(</w:t>
      </w:r>
      <w:r w:rsidRPr="00FF5754">
        <w:rPr>
          <w:rFonts w:eastAsiaTheme="minorHAnsi" w:hint="eastAsia"/>
          <w:sz w:val="22"/>
          <w:szCs w:val="24"/>
        </w:rPr>
        <w:t>아주 조금)움직이</w:t>
      </w:r>
      <w:r>
        <w:rPr>
          <w:rFonts w:eastAsiaTheme="minorHAnsi" w:hint="eastAsia"/>
          <w:sz w:val="22"/>
          <w:szCs w:val="24"/>
        </w:rPr>
        <w:t>며,</w:t>
      </w:r>
      <w:r w:rsidRPr="00FF5754">
        <w:rPr>
          <w:rFonts w:eastAsiaTheme="minorHAnsi"/>
          <w:sz w:val="22"/>
          <w:szCs w:val="24"/>
        </w:rPr>
        <w:t xml:space="preserve"> </w:t>
      </w:r>
    </w:p>
    <w:p w:rsidR="0027366D" w:rsidRDefault="0027366D" w:rsidP="0027366D">
      <w:pPr>
        <w:rPr>
          <w:rFonts w:eastAsiaTheme="minorHAnsi"/>
          <w:sz w:val="22"/>
          <w:szCs w:val="24"/>
        </w:rPr>
      </w:pPr>
      <w:r w:rsidRPr="00FF5754">
        <w:rPr>
          <w:rFonts w:eastAsiaTheme="minorHAnsi" w:hint="eastAsia"/>
          <w:sz w:val="22"/>
          <w:szCs w:val="24"/>
        </w:rPr>
        <w:t>기준선 아래쪽에 있으면 이동하는 대신 v</w:t>
      </w:r>
      <w:r w:rsidRPr="00FF5754">
        <w:rPr>
          <w:rFonts w:eastAsiaTheme="minorHAnsi"/>
          <w:sz w:val="22"/>
          <w:szCs w:val="24"/>
        </w:rPr>
        <w:t>2</w:t>
      </w:r>
      <w:r w:rsidRPr="00FF5754">
        <w:rPr>
          <w:rFonts w:eastAsiaTheme="minorHAnsi" w:hint="eastAsia"/>
          <w:sz w:val="22"/>
          <w:szCs w:val="24"/>
        </w:rPr>
        <w:t xml:space="preserve">의 속력으로 이동했을 때의 </w:t>
      </w:r>
      <w:r w:rsidRPr="00FF5754">
        <w:rPr>
          <w:rFonts w:eastAsiaTheme="minorHAnsi"/>
          <w:sz w:val="22"/>
          <w:szCs w:val="24"/>
        </w:rPr>
        <w:t>(</w:t>
      </w:r>
      <w:r w:rsidRPr="00FF5754">
        <w:rPr>
          <w:rFonts w:eastAsiaTheme="minorHAnsi" w:hint="eastAsia"/>
          <w:sz w:val="22"/>
          <w:szCs w:val="24"/>
        </w:rPr>
        <w:t xml:space="preserve">아주 작은)이동 거리를 </w:t>
      </w:r>
      <w:r>
        <w:rPr>
          <w:rFonts w:eastAsiaTheme="minorHAnsi" w:hint="eastAsia"/>
          <w:sz w:val="22"/>
          <w:szCs w:val="24"/>
        </w:rPr>
        <w:t>계산하여 더한다</w:t>
      </w:r>
      <w:r w:rsidRPr="00FF5754">
        <w:rPr>
          <w:rFonts w:eastAsiaTheme="minorHAnsi" w:hint="eastAsia"/>
          <w:sz w:val="22"/>
          <w:szCs w:val="24"/>
        </w:rPr>
        <w:t>.</w:t>
      </w:r>
      <w:r w:rsidRPr="00FF5754">
        <w:rPr>
          <w:rFonts w:eastAsiaTheme="minorHAnsi"/>
          <w:sz w:val="22"/>
          <w:szCs w:val="24"/>
        </w:rPr>
        <w:t xml:space="preserve"> </w:t>
      </w:r>
      <w:bookmarkStart w:id="0" w:name="_GoBack"/>
      <w:bookmarkEnd w:id="0"/>
    </w:p>
    <w:p w:rsidR="0027366D" w:rsidRDefault="0027366D" w:rsidP="0027366D">
      <w:pPr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2. </w:t>
      </w:r>
      <w:r w:rsidRPr="00FF5754">
        <w:rPr>
          <w:rFonts w:eastAsiaTheme="minorHAnsi" w:hint="eastAsia"/>
          <w:sz w:val="22"/>
          <w:szCs w:val="24"/>
        </w:rPr>
        <w:t xml:space="preserve">아래쪽에서 </w:t>
      </w:r>
      <w:r w:rsidR="001A0EE2">
        <w:rPr>
          <w:rFonts w:eastAsiaTheme="minorHAnsi"/>
          <w:sz w:val="22"/>
          <w:szCs w:val="24"/>
        </w:rPr>
        <w:t>(</w:t>
      </w:r>
      <w:r w:rsidR="001A0EE2">
        <w:rPr>
          <w:rFonts w:eastAsiaTheme="minorHAnsi" w:hint="eastAsia"/>
          <w:sz w:val="22"/>
          <w:szCs w:val="24"/>
        </w:rPr>
        <w:t xml:space="preserve">파동이) </w:t>
      </w:r>
      <w:r w:rsidRPr="00FF5754">
        <w:rPr>
          <w:rFonts w:eastAsiaTheme="minorHAnsi" w:hint="eastAsia"/>
          <w:sz w:val="22"/>
          <w:szCs w:val="24"/>
        </w:rPr>
        <w:t>이동한 거리를 설정해놓은 적당한 시간 간격에 따라 반원으로 표시한다.</w:t>
      </w:r>
    </w:p>
    <w:p w:rsidR="001A0EE2" w:rsidRDefault="0027366D" w:rsidP="0027366D">
      <w:pPr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3.</w:t>
      </w:r>
      <w:r w:rsidRPr="00FF5754"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기준선 위에서 </w:t>
      </w:r>
      <w:r w:rsidRPr="00FF5754">
        <w:rPr>
          <w:rFonts w:eastAsiaTheme="minorHAnsi" w:hint="eastAsia"/>
          <w:sz w:val="22"/>
          <w:szCs w:val="24"/>
        </w:rPr>
        <w:t>이동하는 각 점들은 기준선과 만났을 때</w:t>
      </w:r>
      <w:r>
        <w:rPr>
          <w:rFonts w:eastAsiaTheme="minorHAnsi" w:hint="eastAsia"/>
          <w:sz w:val="22"/>
          <w:szCs w:val="24"/>
        </w:rPr>
        <w:t>(처음으로 기준선 아래로 내려간 순간)</w:t>
      </w:r>
      <w:r w:rsidRPr="00FF5754">
        <w:rPr>
          <w:rFonts w:eastAsiaTheme="minorHAnsi" w:hint="eastAsia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그려진 </w:t>
      </w:r>
      <w:r w:rsidRPr="00FF5754">
        <w:rPr>
          <w:rFonts w:eastAsiaTheme="minorHAnsi" w:hint="eastAsia"/>
          <w:sz w:val="22"/>
          <w:szCs w:val="24"/>
        </w:rPr>
        <w:t>반원</w:t>
      </w:r>
      <w:r>
        <w:rPr>
          <w:rFonts w:eastAsiaTheme="minorHAnsi" w:hint="eastAsia"/>
          <w:sz w:val="22"/>
          <w:szCs w:val="24"/>
        </w:rPr>
        <w:t xml:space="preserve">들의 접선을 </w:t>
      </w:r>
      <w:r w:rsidR="001A0EE2">
        <w:rPr>
          <w:rFonts w:eastAsiaTheme="minorHAnsi" w:hint="eastAsia"/>
          <w:sz w:val="22"/>
          <w:szCs w:val="24"/>
        </w:rPr>
        <w:t xml:space="preserve">구한다. </w:t>
      </w:r>
    </w:p>
    <w:p w:rsidR="0027366D" w:rsidRDefault="001A0EE2" w:rsidP="001A0EE2">
      <w:pPr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3.1 </w:t>
      </w:r>
      <w:r>
        <w:rPr>
          <w:rFonts w:eastAsiaTheme="minorHAnsi" w:hint="eastAsia"/>
          <w:sz w:val="22"/>
          <w:szCs w:val="24"/>
        </w:rPr>
        <w:t xml:space="preserve">굴절각을 </w:t>
      </w:r>
      <w:r>
        <w:rPr>
          <w:rFonts w:eastAsiaTheme="minorHAnsi"/>
          <w:sz w:val="22"/>
          <w:szCs w:val="24"/>
        </w:rPr>
        <w:t>270</w:t>
      </w:r>
      <w:r>
        <w:rPr>
          <w:rFonts w:eastAsiaTheme="minorHAnsi" w:hint="eastAsia"/>
          <w:sz w:val="22"/>
          <w:szCs w:val="24"/>
        </w:rPr>
        <w:t>도에서 3</w:t>
      </w:r>
      <w:r>
        <w:rPr>
          <w:rFonts w:eastAsiaTheme="minorHAnsi"/>
          <w:sz w:val="22"/>
          <w:szCs w:val="24"/>
        </w:rPr>
        <w:t>60</w:t>
      </w:r>
      <w:r>
        <w:rPr>
          <w:rFonts w:eastAsiaTheme="minorHAnsi" w:hint="eastAsia"/>
          <w:sz w:val="22"/>
          <w:szCs w:val="24"/>
        </w:rPr>
        <w:t xml:space="preserve">도까지 구간을 잘게 나누어 원 중심과 </w:t>
      </w:r>
      <w:r>
        <w:rPr>
          <w:rFonts w:eastAsiaTheme="minorHAnsi"/>
          <w:sz w:val="22"/>
          <w:szCs w:val="24"/>
        </w:rPr>
        <w:t>(</w:t>
      </w:r>
      <w:r>
        <w:rPr>
          <w:rFonts w:eastAsiaTheme="minorHAnsi" w:hint="eastAsia"/>
          <w:sz w:val="22"/>
          <w:szCs w:val="24"/>
        </w:rPr>
        <w:t xml:space="preserve">굴절각에 해당하는) 원 위의 점을 이은 직선과 기준선 위에서 그은 접선의 기울기가 오차범위 내에서 </w:t>
      </w:r>
      <w:r w:rsidR="00E400C3">
        <w:rPr>
          <w:rFonts w:eastAsiaTheme="minorHAnsi" w:hint="eastAsia"/>
          <w:sz w:val="22"/>
          <w:szCs w:val="24"/>
        </w:rPr>
        <w:t>적당히 수직</w:t>
      </w:r>
      <w:r>
        <w:rPr>
          <w:rFonts w:eastAsiaTheme="minorHAnsi" w:hint="eastAsia"/>
          <w:sz w:val="22"/>
          <w:szCs w:val="24"/>
        </w:rPr>
        <w:t>이 되도록 구한다.</w:t>
      </w:r>
      <w:r w:rsidR="00DF4252">
        <w:rPr>
          <w:rFonts w:eastAsiaTheme="minorHAnsi"/>
          <w:sz w:val="22"/>
          <w:szCs w:val="24"/>
        </w:rPr>
        <w:t xml:space="preserve"> </w:t>
      </w:r>
    </w:p>
    <w:p w:rsidR="001A0EE2" w:rsidRDefault="0027366D">
      <w:pPr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4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 w:hint="eastAsia"/>
          <w:sz w:val="22"/>
          <w:szCs w:val="24"/>
        </w:rPr>
        <w:t>굴절각</w:t>
      </w:r>
      <w:r w:rsidR="001A0EE2">
        <w:rPr>
          <w:rFonts w:eastAsiaTheme="minorHAnsi" w:hint="eastAsia"/>
          <w:sz w:val="22"/>
          <w:szCs w:val="24"/>
        </w:rPr>
        <w:t>의 사인값을 구</w:t>
      </w:r>
      <w:r>
        <w:rPr>
          <w:rFonts w:eastAsiaTheme="minorHAnsi" w:hint="eastAsia"/>
          <w:sz w:val="22"/>
          <w:szCs w:val="24"/>
        </w:rPr>
        <w:t>하</w:t>
      </w:r>
      <w:r w:rsidR="001A0EE2">
        <w:rPr>
          <w:rFonts w:eastAsiaTheme="minorHAnsi" w:hint="eastAsia"/>
          <w:sz w:val="22"/>
          <w:szCs w:val="24"/>
        </w:rPr>
        <w:t>고 입사각의 사인값,</w:t>
      </w:r>
      <w:r w:rsidR="001A0EE2">
        <w:rPr>
          <w:rFonts w:eastAsiaTheme="minorHAnsi"/>
          <w:sz w:val="22"/>
          <w:szCs w:val="24"/>
        </w:rPr>
        <w:t xml:space="preserve"> </w:t>
      </w:r>
      <w:r w:rsidR="001A0EE2">
        <w:rPr>
          <w:rFonts w:eastAsiaTheme="minorHAnsi" w:hint="eastAsia"/>
          <w:sz w:val="22"/>
          <w:szCs w:val="24"/>
        </w:rPr>
        <w:t xml:space="preserve">굴절률의 차이를 </w:t>
      </w:r>
      <w:r>
        <w:rPr>
          <w:rFonts w:eastAsiaTheme="minorHAnsi" w:hint="eastAsia"/>
          <w:sz w:val="22"/>
          <w:szCs w:val="24"/>
        </w:rPr>
        <w:t>스넬의 법칙</w:t>
      </w:r>
      <w:r w:rsidR="001A0EE2">
        <w:rPr>
          <w:rFonts w:eastAsiaTheme="minorHAnsi" w:hint="eastAsia"/>
          <w:sz w:val="22"/>
          <w:szCs w:val="24"/>
        </w:rPr>
        <w:t>에 맞는지 알아본다.</w:t>
      </w:r>
      <w:r w:rsidR="00DF4252">
        <w:rPr>
          <w:rFonts w:eastAsiaTheme="minorHAnsi"/>
          <w:sz w:val="22"/>
          <w:szCs w:val="24"/>
        </w:rPr>
        <w:t xml:space="preserve"> (</w:t>
      </w:r>
      <w:r w:rsidR="00DF4252">
        <w:rPr>
          <w:rFonts w:eastAsiaTheme="minorHAnsi" w:hint="eastAsia"/>
          <w:sz w:val="22"/>
          <w:szCs w:val="24"/>
        </w:rPr>
        <w:t>굴절각은 반올림하여 표시함)</w:t>
      </w:r>
    </w:p>
    <w:p w:rsidR="00DF4252" w:rsidRPr="00DF4252" w:rsidRDefault="00EB51AE">
      <w:pPr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ab/>
      </w:r>
    </w:p>
    <w:p w:rsidR="00DF4252" w:rsidRDefault="00DF4252" w:rsidP="00EF64E8">
      <w:pPr>
        <w:ind w:firstLineChars="100" w:firstLine="22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공기의 굴절률이 대략 </w:t>
      </w:r>
      <w:r>
        <w:rPr>
          <w:rFonts w:eastAsiaTheme="minorHAnsi"/>
          <w:sz w:val="22"/>
          <w:szCs w:val="24"/>
        </w:rPr>
        <w:t>1</w:t>
      </w:r>
      <w:r>
        <w:rPr>
          <w:rFonts w:eastAsiaTheme="minorHAnsi" w:hint="eastAsia"/>
          <w:sz w:val="22"/>
          <w:szCs w:val="24"/>
        </w:rPr>
        <w:t>이고 물의 굴절률이 1</w:t>
      </w:r>
      <w:r>
        <w:rPr>
          <w:rFonts w:eastAsiaTheme="minorHAnsi"/>
          <w:sz w:val="22"/>
          <w:szCs w:val="24"/>
        </w:rPr>
        <w:t xml:space="preserve">.33 </w:t>
      </w:r>
      <w:r>
        <w:rPr>
          <w:rFonts w:eastAsiaTheme="minorHAnsi" w:hint="eastAsia"/>
          <w:sz w:val="22"/>
          <w:szCs w:val="24"/>
        </w:rPr>
        <w:t xml:space="preserve">정도 된다고 하여 공기에서의 빛의 속도를 </w:t>
      </w:r>
      <w:r>
        <w:rPr>
          <w:rFonts w:eastAsiaTheme="minorHAnsi"/>
          <w:sz w:val="22"/>
          <w:szCs w:val="24"/>
        </w:rPr>
        <w:t>1.33</w:t>
      </w:r>
      <w:r>
        <w:rPr>
          <w:rFonts w:eastAsiaTheme="minorHAnsi" w:hint="eastAsia"/>
          <w:sz w:val="22"/>
          <w:szCs w:val="24"/>
        </w:rPr>
        <w:t xml:space="preserve">으로 설정하고 물에서의 빛의 속도를 </w:t>
      </w:r>
      <w:r>
        <w:rPr>
          <w:rFonts w:eastAsiaTheme="minorHAnsi"/>
          <w:sz w:val="22"/>
          <w:szCs w:val="24"/>
        </w:rPr>
        <w:t>1.0</w:t>
      </w:r>
      <w:r>
        <w:rPr>
          <w:rFonts w:eastAsiaTheme="minorHAnsi" w:hint="eastAsia"/>
          <w:sz w:val="22"/>
          <w:szCs w:val="24"/>
        </w:rPr>
        <w:t xml:space="preserve">으로 하여 시뮬레이션을 해보았다. </w:t>
      </w:r>
    </w:p>
    <w:p w:rsidR="00EB51AE" w:rsidRPr="001A0EE2" w:rsidRDefault="00EB51AE">
      <w:pPr>
        <w:rPr>
          <w:rFonts w:eastAsiaTheme="minorHAnsi"/>
          <w:sz w:val="22"/>
          <w:szCs w:val="24"/>
        </w:rPr>
      </w:pPr>
    </w:p>
    <w:sectPr w:rsidR="00EB51AE" w:rsidRPr="001A0EE2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66A0" w:rsidRDefault="00F066A0">
      <w:pPr>
        <w:spacing w:after="0" w:line="240" w:lineRule="auto"/>
      </w:pPr>
      <w:r>
        <w:separator/>
      </w:r>
    </w:p>
  </w:endnote>
  <w:endnote w:type="continuationSeparator" w:id="0">
    <w:p w:rsidR="00F066A0" w:rsidRDefault="00F0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66A0" w:rsidRDefault="00F066A0">
      <w:pPr>
        <w:spacing w:after="0" w:line="240" w:lineRule="auto"/>
      </w:pPr>
      <w:r>
        <w:separator/>
      </w:r>
    </w:p>
  </w:footnote>
  <w:footnote w:type="continuationSeparator" w:id="0">
    <w:p w:rsidR="00F066A0" w:rsidRDefault="00F06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366D" w:rsidRDefault="0027366D">
    <w:pPr>
      <w:pStyle w:val="a3"/>
    </w:pPr>
    <w:r>
      <w:rPr>
        <w:rFonts w:hint="eastAsia"/>
      </w:rPr>
      <w:t>2</w:t>
    </w:r>
    <w:r>
      <w:t xml:space="preserve">532 </w:t>
    </w:r>
    <w:r>
      <w:rPr>
        <w:rFonts w:hint="eastAsia"/>
      </w:rPr>
      <w:t>채동준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6D"/>
    <w:rsid w:val="001A0EE2"/>
    <w:rsid w:val="0027366D"/>
    <w:rsid w:val="003677E0"/>
    <w:rsid w:val="00727799"/>
    <w:rsid w:val="008A7C09"/>
    <w:rsid w:val="009C7067"/>
    <w:rsid w:val="009E69BC"/>
    <w:rsid w:val="00A53258"/>
    <w:rsid w:val="00CB02F4"/>
    <w:rsid w:val="00DF4252"/>
    <w:rsid w:val="00E400C3"/>
    <w:rsid w:val="00E409A8"/>
    <w:rsid w:val="00EB51AE"/>
    <w:rsid w:val="00EF64E8"/>
    <w:rsid w:val="00F066A0"/>
    <w:rsid w:val="00F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53CFD"/>
  <w15:chartTrackingRefBased/>
  <w15:docId w15:val="{2723F60F-413B-474D-A456-4A34499A1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36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36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366D"/>
  </w:style>
  <w:style w:type="table" w:styleId="a4">
    <w:name w:val="Table Grid"/>
    <w:basedOn w:val="a1"/>
    <w:uiPriority w:val="39"/>
    <w:rsid w:val="00273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B02F4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E400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40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chaej</dc:creator>
  <cp:keywords/>
  <dc:description/>
  <cp:lastModifiedBy> </cp:lastModifiedBy>
  <cp:revision>6</cp:revision>
  <dcterms:created xsi:type="dcterms:W3CDTF">2019-01-23T13:29:00Z</dcterms:created>
  <dcterms:modified xsi:type="dcterms:W3CDTF">2019-01-29T06:59:00Z</dcterms:modified>
</cp:coreProperties>
</file>