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4EDC4" w14:textId="77777777" w:rsidR="00E00B75" w:rsidRPr="00E00B75" w:rsidRDefault="00E00B75" w:rsidP="00E00B75">
      <w:pPr>
        <w:numPr>
          <w:ilvl w:val="0"/>
          <w:numId w:val="6"/>
        </w:numPr>
        <w:spacing w:line="240" w:lineRule="auto"/>
        <w:rPr>
          <w:b/>
          <w:bCs/>
        </w:rPr>
      </w:pPr>
      <w:r w:rsidRPr="00E00B75">
        <w:rPr>
          <w:b/>
          <w:bCs/>
        </w:rPr>
        <w:t>Data Preparation:</w:t>
      </w:r>
    </w:p>
    <w:p w14:paraId="59625E54" w14:textId="77777777" w:rsidR="00E00B75" w:rsidRPr="00E00B75" w:rsidRDefault="00E00B75" w:rsidP="00E00B75">
      <w:pPr>
        <w:numPr>
          <w:ilvl w:val="1"/>
          <w:numId w:val="6"/>
        </w:numPr>
        <w:spacing w:line="240" w:lineRule="auto"/>
        <w:rPr>
          <w:b/>
          <w:bCs/>
        </w:rPr>
      </w:pPr>
      <w:r w:rsidRPr="00E00B75">
        <w:rPr>
          <w:b/>
          <w:bCs/>
        </w:rPr>
        <w:t>Separate your dataset into two parts:</w:t>
      </w:r>
    </w:p>
    <w:p w14:paraId="2DC9AC89" w14:textId="77777777" w:rsidR="00E00B75" w:rsidRPr="00E00B75" w:rsidRDefault="00E00B75" w:rsidP="00E00B75">
      <w:pPr>
        <w:numPr>
          <w:ilvl w:val="2"/>
          <w:numId w:val="6"/>
        </w:numPr>
        <w:spacing w:line="240" w:lineRule="auto"/>
      </w:pPr>
      <w:r w:rsidRPr="00E00B75">
        <w:rPr>
          <w:b/>
          <w:bCs/>
        </w:rPr>
        <w:t>Training data (</w:t>
      </w:r>
      <w:proofErr w:type="spellStart"/>
      <w:r w:rsidRPr="00E00B75">
        <w:rPr>
          <w:b/>
          <w:bCs/>
        </w:rPr>
        <w:t>data_train</w:t>
      </w:r>
      <w:proofErr w:type="spellEnd"/>
      <w:r w:rsidRPr="00E00B75">
        <w:rPr>
          <w:b/>
          <w:bCs/>
        </w:rPr>
        <w:t xml:space="preserve">): </w:t>
      </w:r>
      <w:r w:rsidRPr="00E00B75">
        <w:t>Participants who responded 'Yes' or 'No' to the experience of hiring discrimination.</w:t>
      </w:r>
    </w:p>
    <w:p w14:paraId="2CECCC74" w14:textId="77777777" w:rsidR="00E00B75" w:rsidRPr="00E00B75" w:rsidRDefault="00E00B75" w:rsidP="00E00B75">
      <w:pPr>
        <w:numPr>
          <w:ilvl w:val="2"/>
          <w:numId w:val="6"/>
        </w:numPr>
        <w:spacing w:line="240" w:lineRule="auto"/>
      </w:pPr>
      <w:r w:rsidRPr="00E00B75">
        <w:rPr>
          <w:b/>
          <w:bCs/>
        </w:rPr>
        <w:t>Prediction data (</w:t>
      </w:r>
      <w:proofErr w:type="spellStart"/>
      <w:r w:rsidRPr="00E00B75">
        <w:rPr>
          <w:b/>
          <w:bCs/>
        </w:rPr>
        <w:t>data_predict</w:t>
      </w:r>
      <w:proofErr w:type="spellEnd"/>
      <w:r w:rsidRPr="00E00B75">
        <w:rPr>
          <w:b/>
          <w:bCs/>
        </w:rPr>
        <w:t xml:space="preserve">): </w:t>
      </w:r>
      <w:r w:rsidRPr="00E00B75">
        <w:t>Participants who responded 'NA'.</w:t>
      </w:r>
    </w:p>
    <w:p w14:paraId="136C38F6" w14:textId="77777777" w:rsidR="00E00B75" w:rsidRPr="00E00B75" w:rsidRDefault="00E00B75" w:rsidP="00E00B75">
      <w:pPr>
        <w:numPr>
          <w:ilvl w:val="0"/>
          <w:numId w:val="6"/>
        </w:numPr>
        <w:spacing w:line="240" w:lineRule="auto"/>
        <w:rPr>
          <w:b/>
          <w:bCs/>
        </w:rPr>
      </w:pPr>
      <w:r w:rsidRPr="00E00B75">
        <w:rPr>
          <w:b/>
          <w:bCs/>
        </w:rPr>
        <w:t>Feature Scaling:</w:t>
      </w:r>
    </w:p>
    <w:p w14:paraId="39D1FF66" w14:textId="77777777" w:rsidR="00E00B75" w:rsidRPr="00E00B75" w:rsidRDefault="00E00B75" w:rsidP="00E00B75">
      <w:pPr>
        <w:numPr>
          <w:ilvl w:val="1"/>
          <w:numId w:val="6"/>
        </w:numPr>
        <w:spacing w:line="240" w:lineRule="auto"/>
      </w:pPr>
      <w:r w:rsidRPr="00E00B75">
        <w:t xml:space="preserve">Standardize your features (excluding the target variable) using </w:t>
      </w:r>
      <w:proofErr w:type="spellStart"/>
      <w:r w:rsidRPr="00E00B75">
        <w:t>StandardScaler</w:t>
      </w:r>
      <w:proofErr w:type="spellEnd"/>
      <w:r w:rsidRPr="00E00B75">
        <w:t xml:space="preserve"> to ensure that all features contribute equally to the model.</w:t>
      </w:r>
    </w:p>
    <w:p w14:paraId="483FB137" w14:textId="77777777" w:rsidR="00E00B75" w:rsidRPr="00E00B75" w:rsidRDefault="00E00B75" w:rsidP="00E00B75">
      <w:pPr>
        <w:numPr>
          <w:ilvl w:val="0"/>
          <w:numId w:val="6"/>
        </w:numPr>
        <w:spacing w:line="240" w:lineRule="auto"/>
        <w:rPr>
          <w:b/>
          <w:bCs/>
        </w:rPr>
      </w:pPr>
      <w:r w:rsidRPr="00E00B75">
        <w:rPr>
          <w:b/>
          <w:bCs/>
        </w:rPr>
        <w:t>Model Training with Cross-Validation:</w:t>
      </w:r>
    </w:p>
    <w:p w14:paraId="4E7E578E" w14:textId="77777777" w:rsidR="00E00B75" w:rsidRPr="00E00B75" w:rsidRDefault="00E00B75" w:rsidP="00E00B75">
      <w:pPr>
        <w:numPr>
          <w:ilvl w:val="1"/>
          <w:numId w:val="6"/>
        </w:numPr>
        <w:spacing w:line="240" w:lineRule="auto"/>
        <w:rPr>
          <w:b/>
          <w:bCs/>
        </w:rPr>
      </w:pPr>
      <w:r w:rsidRPr="00E00B75">
        <w:rPr>
          <w:b/>
          <w:bCs/>
        </w:rPr>
        <w:t>Random Forest:</w:t>
      </w:r>
    </w:p>
    <w:p w14:paraId="5FF1D4DA" w14:textId="77777777" w:rsidR="00E00B75" w:rsidRPr="00E00B75" w:rsidRDefault="00E00B75" w:rsidP="00E00B75">
      <w:pPr>
        <w:numPr>
          <w:ilvl w:val="2"/>
          <w:numId w:val="6"/>
        </w:numPr>
        <w:spacing w:line="240" w:lineRule="auto"/>
      </w:pPr>
      <w:r w:rsidRPr="00E00B75">
        <w:t xml:space="preserve">Use </w:t>
      </w:r>
      <w:proofErr w:type="spellStart"/>
      <w:r w:rsidRPr="00E00B75">
        <w:t>GridSearchCV</w:t>
      </w:r>
      <w:proofErr w:type="spellEnd"/>
      <w:r w:rsidRPr="00E00B75">
        <w:t xml:space="preserve"> with </w:t>
      </w:r>
      <w:proofErr w:type="spellStart"/>
      <w:r w:rsidRPr="00E00B75">
        <w:t>RandomForestClassifier</w:t>
      </w:r>
      <w:proofErr w:type="spellEnd"/>
      <w:r w:rsidRPr="00E00B75">
        <w:t>.</w:t>
      </w:r>
    </w:p>
    <w:p w14:paraId="5B7F891C" w14:textId="77777777" w:rsidR="00E00B75" w:rsidRPr="00E00B75" w:rsidRDefault="00E00B75" w:rsidP="00E00B75">
      <w:pPr>
        <w:numPr>
          <w:ilvl w:val="2"/>
          <w:numId w:val="6"/>
        </w:numPr>
        <w:spacing w:line="240" w:lineRule="auto"/>
      </w:pPr>
      <w:r w:rsidRPr="00E00B75">
        <w:t>Define a parameter grid (e.g., {'</w:t>
      </w:r>
      <w:proofErr w:type="spellStart"/>
      <w:r w:rsidRPr="00E00B75">
        <w:t>n_estimators</w:t>
      </w:r>
      <w:proofErr w:type="spellEnd"/>
      <w:r w:rsidRPr="00E00B75">
        <w:t>': [100, 200, 300], '</w:t>
      </w:r>
      <w:proofErr w:type="spellStart"/>
      <w:r w:rsidRPr="00E00B75">
        <w:t>max_depth</w:t>
      </w:r>
      <w:proofErr w:type="spellEnd"/>
      <w:r w:rsidRPr="00E00B75">
        <w:t>': [5, 10, 15]}).</w:t>
      </w:r>
    </w:p>
    <w:p w14:paraId="46BBCFD0" w14:textId="77777777" w:rsidR="00E00B75" w:rsidRPr="00E00B75" w:rsidRDefault="00E00B75" w:rsidP="00E00B75">
      <w:pPr>
        <w:numPr>
          <w:ilvl w:val="2"/>
          <w:numId w:val="6"/>
        </w:numPr>
        <w:spacing w:line="240" w:lineRule="auto"/>
      </w:pPr>
      <w:r w:rsidRPr="00E00B75">
        <w:t>Set scoring='</w:t>
      </w:r>
      <w:proofErr w:type="spellStart"/>
      <w:r w:rsidRPr="00E00B75">
        <w:t>roc_auc</w:t>
      </w:r>
      <w:proofErr w:type="spellEnd"/>
      <w:r w:rsidRPr="00E00B75">
        <w:t>' for optimizing the AUC during cross-validation.</w:t>
      </w:r>
    </w:p>
    <w:p w14:paraId="2E2033D5" w14:textId="77777777" w:rsidR="00E00B75" w:rsidRPr="00E00B75" w:rsidRDefault="00E00B75" w:rsidP="00E00B75">
      <w:pPr>
        <w:numPr>
          <w:ilvl w:val="1"/>
          <w:numId w:val="6"/>
        </w:numPr>
        <w:spacing w:line="240" w:lineRule="auto"/>
        <w:rPr>
          <w:b/>
          <w:bCs/>
        </w:rPr>
      </w:pPr>
      <w:r w:rsidRPr="00E00B75">
        <w:rPr>
          <w:b/>
          <w:bCs/>
        </w:rPr>
        <w:t>Penalized Logistic Regression with Lasso (L1) Penalty:</w:t>
      </w:r>
    </w:p>
    <w:p w14:paraId="247140FB" w14:textId="77777777" w:rsidR="00E00B75" w:rsidRPr="00E00B75" w:rsidRDefault="00E00B75" w:rsidP="00E00B75">
      <w:pPr>
        <w:numPr>
          <w:ilvl w:val="2"/>
          <w:numId w:val="6"/>
        </w:numPr>
        <w:spacing w:line="240" w:lineRule="auto"/>
      </w:pPr>
      <w:r w:rsidRPr="00E00B75">
        <w:t xml:space="preserve">Use </w:t>
      </w:r>
      <w:proofErr w:type="spellStart"/>
      <w:r w:rsidRPr="00E00B75">
        <w:t>GridSearchCV</w:t>
      </w:r>
      <w:proofErr w:type="spellEnd"/>
      <w:r w:rsidRPr="00E00B75">
        <w:t xml:space="preserve"> with </w:t>
      </w:r>
      <w:proofErr w:type="spellStart"/>
      <w:r w:rsidRPr="00E00B75">
        <w:t>LogisticRegression</w:t>
      </w:r>
      <w:proofErr w:type="spellEnd"/>
      <w:r w:rsidRPr="00E00B75">
        <w:t xml:space="preserve"> (set penalty='l1' and solver='</w:t>
      </w:r>
      <w:proofErr w:type="spellStart"/>
      <w:r w:rsidRPr="00E00B75">
        <w:t>liblinear</w:t>
      </w:r>
      <w:proofErr w:type="spellEnd"/>
      <w:r w:rsidRPr="00E00B75">
        <w:t>').</w:t>
      </w:r>
    </w:p>
    <w:p w14:paraId="27D6A56B" w14:textId="77777777" w:rsidR="00E00B75" w:rsidRPr="00E00B75" w:rsidRDefault="00E00B75" w:rsidP="00E00B75">
      <w:pPr>
        <w:numPr>
          <w:ilvl w:val="2"/>
          <w:numId w:val="6"/>
        </w:numPr>
        <w:spacing w:line="240" w:lineRule="auto"/>
      </w:pPr>
      <w:r w:rsidRPr="00E00B75">
        <w:t>Define a parameter grid for the regularization parameter C (e.g., {'C': [0.01, 0.1, 1, 10, 100]}).</w:t>
      </w:r>
    </w:p>
    <w:p w14:paraId="7094B13E" w14:textId="77777777" w:rsidR="00E00B75" w:rsidRPr="00E00B75" w:rsidRDefault="00E00B75" w:rsidP="00E00B75">
      <w:pPr>
        <w:numPr>
          <w:ilvl w:val="2"/>
          <w:numId w:val="6"/>
        </w:numPr>
        <w:spacing w:line="240" w:lineRule="auto"/>
      </w:pPr>
      <w:r w:rsidRPr="00E00B75">
        <w:t>Also set scoring='</w:t>
      </w:r>
      <w:proofErr w:type="spellStart"/>
      <w:r w:rsidRPr="00E00B75">
        <w:t>roc_auc</w:t>
      </w:r>
      <w:proofErr w:type="spellEnd"/>
      <w:r w:rsidRPr="00E00B75">
        <w:t>'.</w:t>
      </w:r>
    </w:p>
    <w:p w14:paraId="13607A48" w14:textId="77777777" w:rsidR="00E00B75" w:rsidRPr="00E00B75" w:rsidRDefault="00E00B75" w:rsidP="00E00B75">
      <w:pPr>
        <w:numPr>
          <w:ilvl w:val="0"/>
          <w:numId w:val="6"/>
        </w:numPr>
        <w:spacing w:line="240" w:lineRule="auto"/>
        <w:rPr>
          <w:b/>
          <w:bCs/>
        </w:rPr>
      </w:pPr>
      <w:r w:rsidRPr="00E00B75">
        <w:rPr>
          <w:b/>
          <w:bCs/>
        </w:rPr>
        <w:t>Model Evaluation and Selection:</w:t>
      </w:r>
    </w:p>
    <w:p w14:paraId="773FDF37" w14:textId="77777777" w:rsidR="00E00B75" w:rsidRPr="00E00B75" w:rsidRDefault="00E00B75" w:rsidP="00E00B75">
      <w:pPr>
        <w:numPr>
          <w:ilvl w:val="1"/>
          <w:numId w:val="6"/>
        </w:numPr>
        <w:spacing w:line="240" w:lineRule="auto"/>
      </w:pPr>
      <w:r w:rsidRPr="00E00B75">
        <w:t>Compare the AUC scores of the best models from both Random Forest and Penalized Logistic Regression.</w:t>
      </w:r>
    </w:p>
    <w:p w14:paraId="6863309F" w14:textId="77777777" w:rsidR="00E00B75" w:rsidRPr="00E00B75" w:rsidRDefault="00E00B75" w:rsidP="00E00B75">
      <w:pPr>
        <w:numPr>
          <w:ilvl w:val="1"/>
          <w:numId w:val="6"/>
        </w:numPr>
        <w:spacing w:line="240" w:lineRule="auto"/>
      </w:pPr>
      <w:r w:rsidRPr="00E00B75">
        <w:t>Select the model with the higher AUC score as your final model.</w:t>
      </w:r>
    </w:p>
    <w:p w14:paraId="5BCF90AD" w14:textId="77777777" w:rsidR="00E00B75" w:rsidRPr="00E00B75" w:rsidRDefault="00E00B75" w:rsidP="00E00B75">
      <w:pPr>
        <w:spacing w:line="240" w:lineRule="auto"/>
        <w:rPr>
          <w:b/>
          <w:bCs/>
        </w:rPr>
      </w:pPr>
    </w:p>
    <w:p w14:paraId="7F5053EE" w14:textId="77777777" w:rsidR="00E00B75" w:rsidRDefault="00E00B75" w:rsidP="00E00B75">
      <w:pPr>
        <w:spacing w:line="240" w:lineRule="auto"/>
        <w:rPr>
          <w:b/>
          <w:bCs/>
        </w:rPr>
      </w:pPr>
    </w:p>
    <w:p w14:paraId="19332077" w14:textId="77777777" w:rsidR="00E00B75" w:rsidRDefault="00E00B75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792A0A4D" w14:textId="77777777" w:rsidR="00646881" w:rsidRPr="00646881" w:rsidRDefault="00646881" w:rsidP="00646881">
      <w:pPr>
        <w:widowControl/>
        <w:numPr>
          <w:ilvl w:val="0"/>
          <w:numId w:val="7"/>
        </w:numPr>
        <w:wordWrap/>
        <w:autoSpaceDE/>
        <w:autoSpaceDN/>
        <w:rPr>
          <w:b/>
          <w:bCs/>
        </w:rPr>
      </w:pPr>
      <w:r w:rsidRPr="00646881">
        <w:rPr>
          <w:b/>
          <w:bCs/>
        </w:rPr>
        <w:lastRenderedPageBreak/>
        <w:t xml:space="preserve">Fit the Best Model: </w:t>
      </w:r>
      <w:r w:rsidRPr="00646881">
        <w:t>After selecting the best model based on the AUC score, fit this model to your training data.</w:t>
      </w:r>
    </w:p>
    <w:p w14:paraId="5CDA1DF0" w14:textId="77777777" w:rsidR="00646881" w:rsidRPr="00646881" w:rsidRDefault="00646881" w:rsidP="00646881">
      <w:pPr>
        <w:widowControl/>
        <w:numPr>
          <w:ilvl w:val="0"/>
          <w:numId w:val="7"/>
        </w:numPr>
        <w:wordWrap/>
        <w:autoSpaceDE/>
        <w:autoSpaceDN/>
      </w:pPr>
      <w:r w:rsidRPr="00646881">
        <w:rPr>
          <w:b/>
          <w:bCs/>
        </w:rPr>
        <w:t xml:space="preserve">Compute the ROC Curve: </w:t>
      </w:r>
      <w:r w:rsidRPr="00646881">
        <w:t xml:space="preserve">Use </w:t>
      </w:r>
      <w:proofErr w:type="spellStart"/>
      <w:r w:rsidRPr="00646881">
        <w:t>roc_curve</w:t>
      </w:r>
      <w:proofErr w:type="spellEnd"/>
      <w:r w:rsidRPr="00646881">
        <w:t xml:space="preserve"> from </w:t>
      </w:r>
      <w:proofErr w:type="spellStart"/>
      <w:r w:rsidRPr="00646881">
        <w:t>sklearn.metrics</w:t>
      </w:r>
      <w:proofErr w:type="spellEnd"/>
      <w:r w:rsidRPr="00646881">
        <w:t xml:space="preserve"> to get the true positive rates (TPR), false positive rates (FPR), and thresholds.</w:t>
      </w:r>
    </w:p>
    <w:p w14:paraId="36BB64AB" w14:textId="77777777" w:rsidR="00646881" w:rsidRPr="00646881" w:rsidRDefault="00646881" w:rsidP="00646881">
      <w:pPr>
        <w:widowControl/>
        <w:numPr>
          <w:ilvl w:val="0"/>
          <w:numId w:val="7"/>
        </w:numPr>
        <w:wordWrap/>
        <w:autoSpaceDE/>
        <w:autoSpaceDN/>
      </w:pPr>
      <w:r w:rsidRPr="00646881">
        <w:rPr>
          <w:b/>
          <w:bCs/>
        </w:rPr>
        <w:t>Find the Optimal Threshold</w:t>
      </w:r>
      <w:r w:rsidRPr="00646881">
        <w:t>: Calculate the sum of sensitivity and specificity for each threshold, and identify the threshold that maximizes this sum.</w:t>
      </w:r>
    </w:p>
    <w:p w14:paraId="4E11BDDA" w14:textId="77777777" w:rsidR="00646881" w:rsidRPr="00E8556C" w:rsidRDefault="00646881" w:rsidP="00646881">
      <w:pPr>
        <w:widowControl/>
        <w:numPr>
          <w:ilvl w:val="0"/>
          <w:numId w:val="7"/>
        </w:numPr>
        <w:wordWrap/>
        <w:autoSpaceDE/>
        <w:autoSpaceDN/>
        <w:rPr>
          <w:b/>
          <w:bCs/>
        </w:rPr>
      </w:pPr>
      <w:r w:rsidRPr="00646881">
        <w:rPr>
          <w:b/>
          <w:bCs/>
        </w:rPr>
        <w:t xml:space="preserve">Use the Optimal Threshold for Prediction: </w:t>
      </w:r>
      <w:r w:rsidRPr="00646881">
        <w:t>Use this threshold to convert predicted probabilities into binary predictions.</w:t>
      </w:r>
    </w:p>
    <w:p w14:paraId="1C5F6FA3" w14:textId="14DB4E2E" w:rsidR="00E8556C" w:rsidRDefault="00E8556C" w:rsidP="00E8556C">
      <w:pPr>
        <w:widowControl/>
        <w:wordWrap/>
        <w:autoSpaceDE/>
        <w:autoSpaceDN/>
        <w:rPr>
          <w:b/>
          <w:bCs/>
        </w:rPr>
      </w:pPr>
      <w:r>
        <w:rPr>
          <w:noProof/>
        </w:rPr>
        <w:drawing>
          <wp:inline distT="0" distB="0" distL="0" distR="0" wp14:anchorId="64AB2393" wp14:editId="0064F607">
            <wp:extent cx="5731510" cy="3674110"/>
            <wp:effectExtent l="0" t="0" r="2540" b="2540"/>
            <wp:docPr id="15932109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CCF7A" w14:textId="2711CFED" w:rsidR="00CD281C" w:rsidRPr="00646881" w:rsidRDefault="00CD281C" w:rsidP="00CD281C">
      <w:pPr>
        <w:widowControl/>
        <w:wordWrap/>
        <w:autoSpaceDE/>
        <w:autoSpaceDN/>
        <w:jc w:val="center"/>
        <w:rPr>
          <w:rFonts w:hint="eastAsia"/>
        </w:rPr>
      </w:pPr>
      <w:r w:rsidRPr="00CD281C">
        <w:rPr>
          <w:rFonts w:hint="eastAsia"/>
        </w:rPr>
        <w:t>[</w:t>
      </w:r>
      <w:r w:rsidRPr="00CD281C">
        <w:t>F</w:t>
      </w:r>
      <w:r>
        <w:t xml:space="preserve">ind the optimal threshold probability which gives sensitivity and </w:t>
      </w:r>
      <w:proofErr w:type="spellStart"/>
      <w:r>
        <w:t>specifity</w:t>
      </w:r>
      <w:proofErr w:type="spellEnd"/>
      <w:r>
        <w:t xml:space="preserve"> is maximized</w:t>
      </w:r>
      <w:r w:rsidR="00A91F52">
        <w:t xml:space="preserve"> for best model</w:t>
      </w:r>
      <w:r w:rsidRPr="00CD281C">
        <w:t>]</w:t>
      </w:r>
    </w:p>
    <w:p w14:paraId="414F472B" w14:textId="77777777" w:rsidR="00646881" w:rsidRDefault="00646881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11A5B58D" w14:textId="5D91E6C7" w:rsidR="00E00B75" w:rsidRPr="00E00B75" w:rsidRDefault="00E00B75" w:rsidP="00E00B75">
      <w:pPr>
        <w:spacing w:line="240" w:lineRule="auto"/>
        <w:rPr>
          <w:b/>
          <w:bCs/>
        </w:rPr>
      </w:pPr>
      <w:r w:rsidRPr="00E00B75">
        <w:rPr>
          <w:b/>
          <w:bCs/>
        </w:rPr>
        <w:lastRenderedPageBreak/>
        <w:t>Random Forest Predictions (</w:t>
      </w:r>
      <w:proofErr w:type="spellStart"/>
      <w:r w:rsidRPr="00E00B75">
        <w:rPr>
          <w:b/>
          <w:bCs/>
        </w:rPr>
        <w:t>predicted_rf</w:t>
      </w:r>
      <w:proofErr w:type="spellEnd"/>
      <w:r w:rsidRPr="00E00B75">
        <w:rPr>
          <w:b/>
          <w:bCs/>
        </w:rPr>
        <w:t>):</w:t>
      </w:r>
    </w:p>
    <w:p w14:paraId="1D328E5C" w14:textId="77777777" w:rsidR="00E00B75" w:rsidRPr="00E00B75" w:rsidRDefault="00E00B75" w:rsidP="00E00B75">
      <w:pPr>
        <w:numPr>
          <w:ilvl w:val="0"/>
          <w:numId w:val="1"/>
        </w:numPr>
        <w:spacing w:line="240" w:lineRule="auto"/>
      </w:pPr>
      <w:r w:rsidRPr="00E00B75">
        <w:rPr>
          <w:b/>
          <w:bCs/>
        </w:rPr>
        <w:t>Males (gender = 0)</w:t>
      </w:r>
      <w:r w:rsidRPr="00E00B75">
        <w:t>:</w:t>
      </w:r>
    </w:p>
    <w:p w14:paraId="378C1260" w14:textId="77777777" w:rsidR="00E00B75" w:rsidRPr="00E00B75" w:rsidRDefault="00E00B75" w:rsidP="00E00B75">
      <w:pPr>
        <w:numPr>
          <w:ilvl w:val="1"/>
          <w:numId w:val="1"/>
        </w:numPr>
        <w:spacing w:line="240" w:lineRule="auto"/>
      </w:pPr>
      <w:r w:rsidRPr="00E00B75">
        <w:t xml:space="preserve">About 51.56% predicted as </w:t>
      </w:r>
      <w:r w:rsidRPr="00E00B75">
        <w:rPr>
          <w:b/>
          <w:bCs/>
        </w:rPr>
        <w:t>False</w:t>
      </w:r>
      <w:r w:rsidRPr="00E00B75">
        <w:t xml:space="preserve"> (no hiring discrimination experienced).</w:t>
      </w:r>
    </w:p>
    <w:p w14:paraId="13A9B423" w14:textId="77777777" w:rsidR="00E00B75" w:rsidRPr="00E00B75" w:rsidRDefault="00E00B75" w:rsidP="00E00B75">
      <w:pPr>
        <w:numPr>
          <w:ilvl w:val="1"/>
          <w:numId w:val="1"/>
        </w:numPr>
        <w:spacing w:line="240" w:lineRule="auto"/>
      </w:pPr>
      <w:r w:rsidRPr="00E00B75">
        <w:t xml:space="preserve">About 48.44% predicted as </w:t>
      </w:r>
      <w:r w:rsidRPr="00E00B75">
        <w:rPr>
          <w:b/>
          <w:bCs/>
        </w:rPr>
        <w:t>True</w:t>
      </w:r>
      <w:r w:rsidRPr="00E00B75">
        <w:t xml:space="preserve"> (hiring discrimination experienced).</w:t>
      </w:r>
    </w:p>
    <w:p w14:paraId="70704C39" w14:textId="77777777" w:rsidR="00E00B75" w:rsidRPr="00E00B75" w:rsidRDefault="00E00B75" w:rsidP="00E00B75">
      <w:pPr>
        <w:numPr>
          <w:ilvl w:val="0"/>
          <w:numId w:val="1"/>
        </w:numPr>
        <w:spacing w:line="240" w:lineRule="auto"/>
      </w:pPr>
      <w:r w:rsidRPr="00E00B75">
        <w:rPr>
          <w:b/>
          <w:bCs/>
        </w:rPr>
        <w:t>Females (gender = 1)</w:t>
      </w:r>
      <w:r w:rsidRPr="00E00B75">
        <w:t>:</w:t>
      </w:r>
    </w:p>
    <w:p w14:paraId="1F2918AD" w14:textId="77777777" w:rsidR="00E00B75" w:rsidRPr="00E00B75" w:rsidRDefault="00E00B75" w:rsidP="00E00B75">
      <w:pPr>
        <w:numPr>
          <w:ilvl w:val="1"/>
          <w:numId w:val="1"/>
        </w:numPr>
        <w:spacing w:line="240" w:lineRule="auto"/>
      </w:pPr>
      <w:r w:rsidRPr="00E00B75">
        <w:t xml:space="preserve">About 9.09% predicted as </w:t>
      </w:r>
      <w:r w:rsidRPr="00E00B75">
        <w:rPr>
          <w:b/>
          <w:bCs/>
        </w:rPr>
        <w:t>False</w:t>
      </w:r>
      <w:r w:rsidRPr="00E00B75">
        <w:t>.</w:t>
      </w:r>
    </w:p>
    <w:p w14:paraId="06A462F8" w14:textId="77777777" w:rsidR="00E00B75" w:rsidRPr="00E00B75" w:rsidRDefault="00E00B75" w:rsidP="00E00B75">
      <w:pPr>
        <w:numPr>
          <w:ilvl w:val="1"/>
          <w:numId w:val="1"/>
        </w:numPr>
        <w:spacing w:line="240" w:lineRule="auto"/>
      </w:pPr>
      <w:r w:rsidRPr="00E00B75">
        <w:t xml:space="preserve">About 90.91% predicted as </w:t>
      </w:r>
      <w:r w:rsidRPr="00E00B75">
        <w:rPr>
          <w:b/>
          <w:bCs/>
        </w:rPr>
        <w:t>True</w:t>
      </w:r>
      <w:r w:rsidRPr="00E00B75">
        <w:t>.</w:t>
      </w:r>
    </w:p>
    <w:p w14:paraId="6B756775" w14:textId="77777777" w:rsidR="00E00B75" w:rsidRPr="00E00B75" w:rsidRDefault="00E00B75" w:rsidP="00E00B75">
      <w:pPr>
        <w:spacing w:line="240" w:lineRule="auto"/>
        <w:rPr>
          <w:b/>
          <w:bCs/>
        </w:rPr>
      </w:pPr>
      <w:r w:rsidRPr="00E00B75">
        <w:rPr>
          <w:b/>
          <w:bCs/>
        </w:rPr>
        <w:t>Logistic Regression Predictions (</w:t>
      </w:r>
      <w:proofErr w:type="spellStart"/>
      <w:r w:rsidRPr="00E00B75">
        <w:rPr>
          <w:b/>
          <w:bCs/>
        </w:rPr>
        <w:t>predicted_log_reg</w:t>
      </w:r>
      <w:proofErr w:type="spellEnd"/>
      <w:r w:rsidRPr="00E00B75">
        <w:rPr>
          <w:b/>
          <w:bCs/>
        </w:rPr>
        <w:t>):</w:t>
      </w:r>
    </w:p>
    <w:p w14:paraId="120EE985" w14:textId="77777777" w:rsidR="00E00B75" w:rsidRPr="00E00B75" w:rsidRDefault="00E00B75" w:rsidP="00E00B75">
      <w:pPr>
        <w:numPr>
          <w:ilvl w:val="0"/>
          <w:numId w:val="2"/>
        </w:numPr>
        <w:spacing w:line="240" w:lineRule="auto"/>
      </w:pPr>
      <w:r w:rsidRPr="00E00B75">
        <w:rPr>
          <w:b/>
          <w:bCs/>
        </w:rPr>
        <w:t>Males (gender = 0)</w:t>
      </w:r>
      <w:r w:rsidRPr="00E00B75">
        <w:t>:</w:t>
      </w:r>
    </w:p>
    <w:p w14:paraId="61214A16" w14:textId="77777777" w:rsidR="00E00B75" w:rsidRPr="00E00B75" w:rsidRDefault="00E00B75" w:rsidP="00E00B75">
      <w:pPr>
        <w:numPr>
          <w:ilvl w:val="1"/>
          <w:numId w:val="2"/>
        </w:numPr>
        <w:spacing w:line="240" w:lineRule="auto"/>
      </w:pPr>
      <w:r w:rsidRPr="00E00B75">
        <w:t xml:space="preserve">About 53.12% predicted as </w:t>
      </w:r>
      <w:r w:rsidRPr="00E00B75">
        <w:rPr>
          <w:b/>
          <w:bCs/>
        </w:rPr>
        <w:t>False</w:t>
      </w:r>
      <w:r w:rsidRPr="00E00B75">
        <w:t>.</w:t>
      </w:r>
    </w:p>
    <w:p w14:paraId="552425BA" w14:textId="77777777" w:rsidR="00E00B75" w:rsidRPr="00E00B75" w:rsidRDefault="00E00B75" w:rsidP="00E00B75">
      <w:pPr>
        <w:numPr>
          <w:ilvl w:val="1"/>
          <w:numId w:val="2"/>
        </w:numPr>
        <w:spacing w:line="240" w:lineRule="auto"/>
      </w:pPr>
      <w:r w:rsidRPr="00E00B75">
        <w:t xml:space="preserve">About 46.88% predicted as </w:t>
      </w:r>
      <w:r w:rsidRPr="00E00B75">
        <w:rPr>
          <w:b/>
          <w:bCs/>
        </w:rPr>
        <w:t>True</w:t>
      </w:r>
      <w:r w:rsidRPr="00E00B75">
        <w:t>.</w:t>
      </w:r>
    </w:p>
    <w:p w14:paraId="66C83473" w14:textId="77777777" w:rsidR="00E00B75" w:rsidRPr="00E00B75" w:rsidRDefault="00E00B75" w:rsidP="00E00B75">
      <w:pPr>
        <w:numPr>
          <w:ilvl w:val="0"/>
          <w:numId w:val="2"/>
        </w:numPr>
        <w:spacing w:line="240" w:lineRule="auto"/>
      </w:pPr>
      <w:r w:rsidRPr="00E00B75">
        <w:rPr>
          <w:b/>
          <w:bCs/>
        </w:rPr>
        <w:t>Females (gender = 1)</w:t>
      </w:r>
      <w:r w:rsidRPr="00E00B75">
        <w:t>:</w:t>
      </w:r>
    </w:p>
    <w:p w14:paraId="2990FE7D" w14:textId="77777777" w:rsidR="00E00B75" w:rsidRPr="00E00B75" w:rsidRDefault="00E00B75" w:rsidP="00E00B75">
      <w:pPr>
        <w:numPr>
          <w:ilvl w:val="1"/>
          <w:numId w:val="2"/>
        </w:numPr>
        <w:spacing w:line="240" w:lineRule="auto"/>
      </w:pPr>
      <w:r w:rsidRPr="00E00B75">
        <w:t xml:space="preserve">About 12.12% predicted as </w:t>
      </w:r>
      <w:r w:rsidRPr="00E00B75">
        <w:rPr>
          <w:b/>
          <w:bCs/>
        </w:rPr>
        <w:t>False</w:t>
      </w:r>
      <w:r w:rsidRPr="00E00B75">
        <w:t>.</w:t>
      </w:r>
    </w:p>
    <w:p w14:paraId="3A7FCBAA" w14:textId="77777777" w:rsidR="00E00B75" w:rsidRPr="00E00B75" w:rsidRDefault="00E00B75" w:rsidP="00E00B75">
      <w:pPr>
        <w:numPr>
          <w:ilvl w:val="1"/>
          <w:numId w:val="2"/>
        </w:numPr>
        <w:spacing w:line="240" w:lineRule="auto"/>
      </w:pPr>
      <w:r w:rsidRPr="00E00B75">
        <w:t xml:space="preserve">About 87.88% predicted as </w:t>
      </w:r>
      <w:r w:rsidRPr="00E00B75">
        <w:rPr>
          <w:b/>
          <w:bCs/>
        </w:rPr>
        <w:t>True</w:t>
      </w:r>
      <w:r w:rsidRPr="00E00B75">
        <w:t>.</w:t>
      </w:r>
    </w:p>
    <w:p w14:paraId="53B512D2" w14:textId="77777777" w:rsidR="00E00B75" w:rsidRPr="00E00B75" w:rsidRDefault="00E00B75" w:rsidP="00E00B75">
      <w:pPr>
        <w:spacing w:line="240" w:lineRule="auto"/>
        <w:rPr>
          <w:b/>
          <w:bCs/>
        </w:rPr>
      </w:pPr>
      <w:r w:rsidRPr="00E00B75">
        <w:rPr>
          <w:b/>
          <w:bCs/>
        </w:rPr>
        <w:t>Interpretation:</w:t>
      </w:r>
    </w:p>
    <w:p w14:paraId="649FE8DD" w14:textId="77777777" w:rsidR="00E00B75" w:rsidRPr="00E00B75" w:rsidRDefault="00E00B75" w:rsidP="00E00B75">
      <w:pPr>
        <w:numPr>
          <w:ilvl w:val="0"/>
          <w:numId w:val="3"/>
        </w:numPr>
        <w:spacing w:line="240" w:lineRule="auto"/>
      </w:pPr>
      <w:r w:rsidRPr="00E00B75">
        <w:rPr>
          <w:b/>
          <w:bCs/>
        </w:rPr>
        <w:t>Random Forest Model</w:t>
      </w:r>
      <w:r w:rsidRPr="00E00B75">
        <w:t xml:space="preserve">: This model suggests a relatively balanced distribution of hiring discrimination experiences among males, with nearly equal proportions of </w:t>
      </w:r>
      <w:r w:rsidRPr="00E00B75">
        <w:rPr>
          <w:b/>
          <w:bCs/>
        </w:rPr>
        <w:t>True</w:t>
      </w:r>
      <w:r w:rsidRPr="00E00B75">
        <w:t xml:space="preserve"> and </w:t>
      </w:r>
      <w:r w:rsidRPr="00E00B75">
        <w:rPr>
          <w:b/>
          <w:bCs/>
        </w:rPr>
        <w:t>False</w:t>
      </w:r>
      <w:r w:rsidRPr="00E00B75">
        <w:t xml:space="preserve"> predictions. For females, the model predicts a significantly higher experience of hiring discrimination (</w:t>
      </w:r>
      <w:r w:rsidRPr="00E00B75">
        <w:rPr>
          <w:b/>
          <w:bCs/>
        </w:rPr>
        <w:t>True</w:t>
      </w:r>
      <w:r w:rsidRPr="00E00B75">
        <w:t>).</w:t>
      </w:r>
    </w:p>
    <w:p w14:paraId="65B559AC" w14:textId="77777777" w:rsidR="00E00B75" w:rsidRPr="00E00B75" w:rsidRDefault="00E00B75" w:rsidP="00E00B75">
      <w:pPr>
        <w:numPr>
          <w:ilvl w:val="0"/>
          <w:numId w:val="3"/>
        </w:numPr>
        <w:spacing w:line="240" w:lineRule="auto"/>
      </w:pPr>
      <w:r w:rsidRPr="00E00B75">
        <w:rPr>
          <w:b/>
          <w:bCs/>
        </w:rPr>
        <w:t>Logistic Regression Model</w:t>
      </w:r>
      <w:r w:rsidRPr="00E00B75">
        <w:t xml:space="preserve">: Similar to the Random Forest model, the Logistic Regression model also predicts a relatively balanced distribution for males, with a slight leaning towards </w:t>
      </w:r>
      <w:r w:rsidRPr="00E00B75">
        <w:rPr>
          <w:b/>
          <w:bCs/>
        </w:rPr>
        <w:t>False</w:t>
      </w:r>
      <w:r w:rsidRPr="00E00B75">
        <w:t xml:space="preserve"> (no discrimination). However, for females, the model predicts a very high rate of experiencing hiring discrimination (</w:t>
      </w:r>
      <w:r w:rsidRPr="00E00B75">
        <w:rPr>
          <w:b/>
          <w:bCs/>
        </w:rPr>
        <w:t>True</w:t>
      </w:r>
      <w:r w:rsidRPr="00E00B75">
        <w:t>).</w:t>
      </w:r>
    </w:p>
    <w:p w14:paraId="793E1132" w14:textId="77777777" w:rsidR="00E00B75" w:rsidRPr="00E00B75" w:rsidRDefault="00E00B75" w:rsidP="00E00B75">
      <w:pPr>
        <w:spacing w:line="240" w:lineRule="auto"/>
        <w:rPr>
          <w:b/>
          <w:bCs/>
        </w:rPr>
      </w:pPr>
      <w:r w:rsidRPr="00E00B75">
        <w:rPr>
          <w:b/>
          <w:bCs/>
        </w:rPr>
        <w:t>Overall Insights:</w:t>
      </w:r>
    </w:p>
    <w:p w14:paraId="5D2692B7" w14:textId="77777777" w:rsidR="00E00B75" w:rsidRPr="00E00B75" w:rsidRDefault="00E00B75" w:rsidP="00E00B75">
      <w:pPr>
        <w:numPr>
          <w:ilvl w:val="0"/>
          <w:numId w:val="4"/>
        </w:numPr>
        <w:spacing w:line="240" w:lineRule="auto"/>
      </w:pPr>
      <w:r w:rsidRPr="00E00B75">
        <w:t xml:space="preserve">Both models predict a higher rate of hiring discrimination experiences among females compared to males. This is indicated by a larger proportion of </w:t>
      </w:r>
      <w:r w:rsidRPr="00E00B75">
        <w:rPr>
          <w:b/>
          <w:bCs/>
        </w:rPr>
        <w:t>True</w:t>
      </w:r>
      <w:r w:rsidRPr="00E00B75">
        <w:t xml:space="preserve"> predictions for females in both models.</w:t>
      </w:r>
    </w:p>
    <w:p w14:paraId="2BD75185" w14:textId="77777777" w:rsidR="00E00B75" w:rsidRPr="00E00B75" w:rsidRDefault="00E00B75" w:rsidP="00E00B75">
      <w:pPr>
        <w:numPr>
          <w:ilvl w:val="0"/>
          <w:numId w:val="4"/>
        </w:numPr>
        <w:spacing w:line="240" w:lineRule="auto"/>
      </w:pPr>
      <w:r w:rsidRPr="00E00B75">
        <w:t xml:space="preserve">For males, the predictions are more evenly distributed between </w:t>
      </w:r>
      <w:r w:rsidRPr="00E00B75">
        <w:rPr>
          <w:b/>
          <w:bCs/>
        </w:rPr>
        <w:t>True</w:t>
      </w:r>
      <w:r w:rsidRPr="00E00B75">
        <w:t xml:space="preserve"> and </w:t>
      </w:r>
      <w:r w:rsidRPr="00E00B75">
        <w:rPr>
          <w:b/>
          <w:bCs/>
        </w:rPr>
        <w:t>False</w:t>
      </w:r>
      <w:r w:rsidRPr="00E00B75">
        <w:t>, suggesting a less clear pattern of hiring discrimination experience compared to females.</w:t>
      </w:r>
    </w:p>
    <w:p w14:paraId="7E5F2963" w14:textId="77777777" w:rsidR="00E00B75" w:rsidRPr="00E00B75" w:rsidRDefault="00E00B75" w:rsidP="00E00B75">
      <w:pPr>
        <w:spacing w:line="240" w:lineRule="auto"/>
        <w:rPr>
          <w:b/>
          <w:bCs/>
        </w:rPr>
      </w:pPr>
      <w:r w:rsidRPr="00E00B75">
        <w:rPr>
          <w:b/>
          <w:bCs/>
        </w:rPr>
        <w:t>Considerations:</w:t>
      </w:r>
    </w:p>
    <w:p w14:paraId="23C3C582" w14:textId="77777777" w:rsidR="00E00B75" w:rsidRPr="00E00B75" w:rsidRDefault="00E00B75" w:rsidP="00E00B75">
      <w:pPr>
        <w:numPr>
          <w:ilvl w:val="0"/>
          <w:numId w:val="5"/>
        </w:numPr>
        <w:spacing w:line="240" w:lineRule="auto"/>
      </w:pPr>
      <w:r w:rsidRPr="00E00B75">
        <w:lastRenderedPageBreak/>
        <w:t>These results suggest that there might be a difference in the reporting or experience of hiring discrimination between males and females, with females more likely to experience or report discrimination based on these models' predictions.</w:t>
      </w:r>
    </w:p>
    <w:p w14:paraId="287CE086" w14:textId="77777777" w:rsidR="00E00B75" w:rsidRPr="00E00B75" w:rsidRDefault="00E00B75" w:rsidP="00E00B75">
      <w:pPr>
        <w:numPr>
          <w:ilvl w:val="0"/>
          <w:numId w:val="5"/>
        </w:numPr>
        <w:spacing w:line="240" w:lineRule="auto"/>
      </w:pPr>
      <w:r w:rsidRPr="00E00B75">
        <w:t>It's important to validate these models for accuracy and ensure they are not reflecting biases present in the data.</w:t>
      </w:r>
    </w:p>
    <w:p w14:paraId="59BE356B" w14:textId="77777777" w:rsidR="00E00B75" w:rsidRPr="00E00B75" w:rsidRDefault="00E00B75" w:rsidP="00E00B75">
      <w:pPr>
        <w:numPr>
          <w:ilvl w:val="0"/>
          <w:numId w:val="5"/>
        </w:numPr>
        <w:spacing w:line="240" w:lineRule="auto"/>
      </w:pPr>
      <w:r w:rsidRPr="00E00B75">
        <w:t>The context and methodology of how hiring discrimination was measured and reported are crucial for interpreting these results accurately.</w:t>
      </w:r>
    </w:p>
    <w:p w14:paraId="7114214F" w14:textId="77777777" w:rsidR="00E00B75" w:rsidRPr="00E00B75" w:rsidRDefault="00E00B75" w:rsidP="00E00B75">
      <w:pPr>
        <w:numPr>
          <w:ilvl w:val="0"/>
          <w:numId w:val="5"/>
        </w:numPr>
        <w:spacing w:line="240" w:lineRule="auto"/>
      </w:pPr>
      <w:r w:rsidRPr="00E00B75">
        <w:t>Caution should be exercised in drawing definitive conclusions from predictive models alone, as they can reflect existing patterns in the data, which may or may not indicate causal relationships.</w:t>
      </w:r>
    </w:p>
    <w:p w14:paraId="576EACAE" w14:textId="7A045190" w:rsidR="00294019" w:rsidRDefault="001E2C69" w:rsidP="00881455">
      <w:pPr>
        <w:spacing w:line="240" w:lineRule="auto"/>
        <w:jc w:val="center"/>
      </w:pPr>
      <w:r w:rsidRPr="001E2C69">
        <w:drawing>
          <wp:inline distT="0" distB="0" distL="0" distR="0" wp14:anchorId="0CFE82FD" wp14:editId="1AF3CB40">
            <wp:extent cx="1684166" cy="815411"/>
            <wp:effectExtent l="0" t="0" r="0" b="3810"/>
            <wp:docPr id="128091365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9136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1455">
        <w:tab/>
      </w:r>
      <w:r w:rsidR="00881455" w:rsidRPr="00881455">
        <w:drawing>
          <wp:inline distT="0" distB="0" distL="0" distR="0" wp14:anchorId="53A82336" wp14:editId="745B9F89">
            <wp:extent cx="1920406" cy="845893"/>
            <wp:effectExtent l="0" t="0" r="3810" b="0"/>
            <wp:docPr id="142992083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9208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0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E0B87"/>
    <w:multiLevelType w:val="multilevel"/>
    <w:tmpl w:val="DDF8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DC099A"/>
    <w:multiLevelType w:val="multilevel"/>
    <w:tmpl w:val="382AF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8C536F"/>
    <w:multiLevelType w:val="multilevel"/>
    <w:tmpl w:val="06EC0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9223EB"/>
    <w:multiLevelType w:val="multilevel"/>
    <w:tmpl w:val="57165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326E61"/>
    <w:multiLevelType w:val="multilevel"/>
    <w:tmpl w:val="8ACEA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6543B7C"/>
    <w:multiLevelType w:val="multilevel"/>
    <w:tmpl w:val="76C26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A4B15D2"/>
    <w:multiLevelType w:val="multilevel"/>
    <w:tmpl w:val="932C9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9955949">
    <w:abstractNumId w:val="1"/>
  </w:num>
  <w:num w:numId="2" w16cid:durableId="1665477402">
    <w:abstractNumId w:val="0"/>
  </w:num>
  <w:num w:numId="3" w16cid:durableId="1720086663">
    <w:abstractNumId w:val="5"/>
  </w:num>
  <w:num w:numId="4" w16cid:durableId="2002855032">
    <w:abstractNumId w:val="3"/>
  </w:num>
  <w:num w:numId="5" w16cid:durableId="1752434339">
    <w:abstractNumId w:val="4"/>
  </w:num>
  <w:num w:numId="6" w16cid:durableId="69817912">
    <w:abstractNumId w:val="6"/>
  </w:num>
  <w:num w:numId="7" w16cid:durableId="11175234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20F"/>
    <w:rsid w:val="001E2C69"/>
    <w:rsid w:val="00294019"/>
    <w:rsid w:val="00646881"/>
    <w:rsid w:val="007544C8"/>
    <w:rsid w:val="00881455"/>
    <w:rsid w:val="00A91F52"/>
    <w:rsid w:val="00CD281C"/>
    <w:rsid w:val="00E00B75"/>
    <w:rsid w:val="00E2720F"/>
    <w:rsid w:val="00E8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6AF53"/>
  <w15:chartTrackingRefBased/>
  <w15:docId w15:val="{6E1A497C-5D6A-4084-95A3-5023800D4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592</Words>
  <Characters>3377</Characters>
  <Application>Microsoft Office Word</Application>
  <DocSecurity>0</DocSecurity>
  <Lines>28</Lines>
  <Paragraphs>7</Paragraphs>
  <ScaleCrop>false</ScaleCrop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우진 채</dc:creator>
  <cp:keywords/>
  <dc:description/>
  <cp:lastModifiedBy>우진 채</cp:lastModifiedBy>
  <cp:revision>9</cp:revision>
  <dcterms:created xsi:type="dcterms:W3CDTF">2023-12-08T03:41:00Z</dcterms:created>
  <dcterms:modified xsi:type="dcterms:W3CDTF">2023-12-08T04:55:00Z</dcterms:modified>
</cp:coreProperties>
</file>