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7F2F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마을 사무소에서는 마을의 공해를 줄이기 위해 주민들에게 한 집당 한 대씩 전기자동차를 보급하고, 전기자동차 충전소를 만들려고 한다.</w:t>
      </w:r>
    </w:p>
    <w:p w14:paraId="66441313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</w:p>
    <w:p w14:paraId="5C9CBA69" w14:textId="0C014AB6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noProof/>
        </w:rPr>
        <w:drawing>
          <wp:inline distT="0" distB="0" distL="0" distR="0" wp14:anchorId="7A8B8F32" wp14:editId="28F64D54">
            <wp:extent cx="1818640" cy="10248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마을에는 N개의 집이 있으며 ( 2 ≤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N ≤ 20 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),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마을의 전체 좌표는 아래 [ 그림 1 ]과 같이 X축과 Y축 방향 모두 -15 에서 15 까지이다.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br/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이 안에, 각각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집의 위치는 ( x , y )로 주어진다. ( 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-15 ≤ x, y ≤ 15 )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br/>
      </w:r>
      <w:r w:rsidRPr="00D00372">
        <w:rPr>
          <w:noProof/>
        </w:rPr>
        <w:drawing>
          <wp:inline distT="0" distB="0" distL="0" distR="0" wp14:anchorId="570157F7" wp14:editId="7D990178">
            <wp:extent cx="4159885" cy="418020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2750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                             [ 그림 1 ]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lastRenderedPageBreak/>
        <w:br/>
      </w:r>
      <w:r w:rsidRPr="00D00372">
        <w:rPr>
          <w:rFonts w:ascii="바탕체" w:eastAsia="바탕체" w:hAnsi="바탕체" w:cs="Times New Roman" w:hint="eastAsia"/>
          <w:color w:val="FF0000"/>
          <w:kern w:val="0"/>
          <w:sz w:val="21"/>
          <w:szCs w:val="21"/>
        </w:rPr>
        <w:t>마을 주민들은 집으로부터 일정 거리 이내에 충전소가 있을 경우에만 전기 자동차를 사용한다고 한다.</w:t>
      </w:r>
      <w:r w:rsidRPr="00D00372">
        <w:rPr>
          <w:rFonts w:ascii="바탕체" w:eastAsia="바탕체" w:hAnsi="바탕체" w:cs="Times New Roman" w:hint="eastAsia"/>
          <w:color w:val="FF0000"/>
          <w:kern w:val="0"/>
          <w:sz w:val="21"/>
          <w:szCs w:val="21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그래서 마을 사무소에선 주민들의 집과 충전소 간 거리를 감안하여, 충전소 위치를 정하여 만들려고 한다.</w:t>
      </w:r>
    </w:p>
    <w:p w14:paraId="64F8E161" w14:textId="0E7E3B12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집과 충전소 간 거리를 구하는 방식은 다음과 같다.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예를 들어, 집의 위치가 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(X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H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, Y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H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이고 충전소의 위치가 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(X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C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, Y</w:t>
      </w:r>
      <w:r w:rsidRPr="00D00372">
        <w:rPr>
          <w:rFonts w:ascii="바탕체" w:eastAsia="바탕체" w:hAnsi="바탕체" w:cs="Times New Roman" w:hint="eastAsia"/>
          <w:b/>
          <w:bCs/>
          <w:color w:val="212529"/>
          <w:kern w:val="0"/>
          <w:sz w:val="21"/>
          <w:szCs w:val="21"/>
        </w:rPr>
        <w:t>C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이면, 집과 충전소 간 거리는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54"/>
          <w:szCs w:val="54"/>
          <w:shd w:val="clear" w:color="auto" w:fill="B5D6A5"/>
        </w:rPr>
        <w:t>|X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7"/>
          <w:szCs w:val="27"/>
          <w:shd w:val="clear" w:color="auto" w:fill="B5D6A5"/>
        </w:rPr>
        <w:t>H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54"/>
          <w:szCs w:val="54"/>
          <w:shd w:val="clear" w:color="auto" w:fill="B5D6A5"/>
        </w:rPr>
        <w:t> – X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7"/>
          <w:szCs w:val="27"/>
          <w:shd w:val="clear" w:color="auto" w:fill="B5D6A5"/>
        </w:rPr>
        <w:t>C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54"/>
          <w:szCs w:val="54"/>
          <w:shd w:val="clear" w:color="auto" w:fill="B5D6A5"/>
        </w:rPr>
        <w:t>| + |Y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7"/>
          <w:szCs w:val="27"/>
          <w:shd w:val="clear" w:color="auto" w:fill="B5D6A5"/>
        </w:rPr>
        <w:t>H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54"/>
          <w:szCs w:val="54"/>
          <w:shd w:val="clear" w:color="auto" w:fill="B5D6A5"/>
        </w:rPr>
        <w:t> – Y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7"/>
          <w:szCs w:val="27"/>
          <w:shd w:val="clear" w:color="auto" w:fill="B5D6A5"/>
        </w:rPr>
        <w:t>C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54"/>
          <w:szCs w:val="54"/>
          <w:shd w:val="clear" w:color="auto" w:fill="B5D6A5"/>
        </w:rPr>
        <w:t>|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가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마을 내 모든 집에 전기 자동차가 보급될 수 있도록 충전소의 위치를 선정할 때,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▶ 충전소와 N개의 집 사이 </w:t>
      </w:r>
      <w:r w:rsidRPr="00D00372">
        <w:rPr>
          <w:rFonts w:ascii="바탕체" w:eastAsia="바탕체" w:hAnsi="바탕체" w:cs="Times New Roman" w:hint="eastAsia"/>
          <w:b/>
          <w:bCs/>
          <w:color w:val="FF0000"/>
          <w:kern w:val="0"/>
          <w:sz w:val="36"/>
          <w:szCs w:val="36"/>
        </w:rPr>
        <w:t>거리의 합이 최소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36"/>
          <w:szCs w:val="36"/>
        </w:rPr>
        <w:t>가 되는 값을 출력하는 프로그램을 작성하라.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7"/>
          <w:szCs w:val="27"/>
        </w:rPr>
        <w:t>단!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7"/>
          <w:szCs w:val="27"/>
        </w:rPr>
        <w:t>①  충전소는 최소한의 개수만 지어야 하며, 최대 2개까지 지을 수 있다.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 xml:space="preserve">     만약 충전소를 1개만 지어도, 마을 내 모든 집에 전기 자동차를 보급할 수 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lastRenderedPageBreak/>
        <w:t>있다면, 충전소는 반드시 1개만 지어야 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7"/>
          <w:szCs w:val="27"/>
        </w:rPr>
        <w:t>②  충전소를 2개 지을 경우, 각 집과 충전소간 거리는 가까운 충전소를 기준으로 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    예를 들어 아래 [그림 2]와 같이 2 개의 집과 2 개의 충전소가 존재할 경우,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  <w:t>     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A집과 충전소간 거리는 3 이 되고, B집과 충전소간 거리는 4 가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t>  </w:t>
      </w:r>
      <w:r w:rsidRPr="00D00372">
        <w:rPr>
          <w:noProof/>
        </w:rPr>
        <w:drawing>
          <wp:inline distT="0" distB="0" distL="0" distR="0" wp14:anchorId="699880A9" wp14:editId="188A58D2">
            <wp:extent cx="2783205" cy="23012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t>        </w:t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br/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21"/>
          <w:szCs w:val="21"/>
        </w:rPr>
        <w:t>                                              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[ 그림 2 ]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7"/>
          <w:szCs w:val="27"/>
        </w:rPr>
        <w:t>③ 만약 충전소를 2 개 지어도, 전기 자동차를 구입할 수 없는 집이 있을 경우에는, -1 를 출력한다.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7"/>
          <w:szCs w:val="27"/>
        </w:rPr>
        <w:t>④ 집이 있는 위치에는 충전소를 지을 수 없다.</w:t>
      </w:r>
    </w:p>
    <w:p w14:paraId="3AEB44B8" w14:textId="10E0A466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7"/>
          <w:szCs w:val="27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아래의 [ 그림 3-1 ] 과 같이 A집( -2, 0 )과 B집( 1, 3 )이 있다고 가정하자.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 xml:space="preserve">A집에서 충전소까지 허용 가능한 최대 거리는 1 이고, B집에서 충전소까지 허용 가능한 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lastRenderedPageBreak/>
        <w:t>최대 거리는 2 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br/>
      </w:r>
      <w:r w:rsidRPr="00D00372">
        <w:rPr>
          <w:noProof/>
        </w:rPr>
        <w:drawing>
          <wp:inline distT="0" distB="0" distL="0" distR="0" wp14:anchorId="1A8CBCBF" wp14:editId="21AD4FF1">
            <wp:extent cx="3326130" cy="3326130"/>
            <wp:effectExtent l="0" t="0" r="127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br/>
        <w:t>                                            </w:t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21"/>
          <w:szCs w:val="21"/>
        </w:rPr>
        <w:t> [ 그림 3-1 ]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이와 같은 경우는 [ 그림 3-2 ]와 같이, 반드시 2개의 충전소가 필요하며, 이 때 충전소와 각 집 사이의 거리 합의 최소값은 2가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noProof/>
        </w:rPr>
        <w:drawing>
          <wp:inline distT="0" distB="0" distL="0" distR="0" wp14:anchorId="2431ADB3" wp14:editId="48034AE1">
            <wp:extent cx="3466465" cy="3376295"/>
            <wp:effectExtent l="0" t="0" r="635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lastRenderedPageBreak/>
        <w:t>                                            </w:t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21"/>
          <w:szCs w:val="21"/>
        </w:rPr>
        <w:t> [ 그림 3-2 ]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아래 [ 그림 4 ] 는 또 다른 예이다.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A집의 위치는 ( -1, -1 ) 이며 충전소까지 허용 가능한 최대 거리는 1 이고, B집의 위치는 ( 1, 0 )이며 충전소까지 허용 가능한 최대 거리는 2 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이 경우 1 개의 충전소 건설( 붉은 색 원표시 부분 ) 만으로 충분하므로, 정답은 3 이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noProof/>
        </w:rPr>
        <w:drawing>
          <wp:inline distT="0" distB="0" distL="0" distR="0" wp14:anchorId="20E17C5A" wp14:editId="36D00AAC">
            <wp:extent cx="3305810" cy="33559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21"/>
          <w:szCs w:val="21"/>
        </w:rPr>
        <w:br/>
      </w:r>
    </w:p>
    <w:p w14:paraId="6EB811B2" w14:textId="78435F90" w:rsidR="00D00372" w:rsidRPr="00D00372" w:rsidRDefault="00D00372" w:rsidP="00D00372">
      <w:pPr>
        <w:widowControl/>
        <w:shd w:val="clear" w:color="auto" w:fill="FFFFFF"/>
        <w:wordWrap/>
        <w:autoSpaceDE/>
        <w:autoSpaceDN/>
        <w:spacing w:line="480" w:lineRule="auto"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맑은 고딕" w:eastAsia="맑은 고딕" w:hAnsi="맑은 고딕" w:cs="Times New Roman" w:hint="eastAsia"/>
          <w:color w:val="212529"/>
          <w:kern w:val="0"/>
          <w:sz w:val="21"/>
          <w:szCs w:val="21"/>
        </w:rPr>
        <w:t>                                          [ 그림 4 ]</w:t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t>                                            </w:t>
      </w:r>
      <w:r w:rsidRPr="00D00372"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 xml:space="preserve">아래 [ 그림 5 ]와 같은 경우, 2개의 충전소 건설로도, 전기 자동차를 보급 할 수 없는 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lastRenderedPageBreak/>
        <w:t>집이 생길 경우는 -1이 정답이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noProof/>
        </w:rPr>
        <w:drawing>
          <wp:inline distT="0" distB="0" distL="0" distR="0" wp14:anchorId="056C57C0" wp14:editId="56C5AB24">
            <wp:extent cx="3326130" cy="3286125"/>
            <wp:effectExtent l="0" t="0" r="127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                             [ 그림 5 ]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[제약 사항]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1. 집의 개수 N은,  2 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≤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N ≤ 20 범위의 정수이다.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2. 집의 좌표 (x, y)는, 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-15 ≤ x, y ≤ 15 범위의 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정수이다.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3. 각 집에서 충전소까지의 허용 가능한 거리 d는, 1</w:t>
      </w:r>
      <w:r w:rsidRPr="00D00372">
        <w:rPr>
          <w:rFonts w:ascii="바탕체" w:eastAsia="바탕체" w:hAnsi="바탕체" w:cs="Times New Roman" w:hint="eastAsia"/>
          <w:color w:val="212529"/>
          <w:kern w:val="0"/>
          <w:sz w:val="21"/>
          <w:szCs w:val="21"/>
        </w:rPr>
        <w:t> ≤ d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 ≤ 30 범위의 정수이다.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[입력]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첫 줄에는 테스트 케이스의 개수 T가 주어진다.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그 다음 줄부터 각 테스트 케이스가 주어지며, 각 테스트 케이스의 첫째 줄에는 N이 오고,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다음 N줄에는 집의 위치 x, y 그리고 각 집에서 충전소까지 허용 가능한 거리 d가 한 칸씩 공백을 두고 주어진다.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lastRenderedPageBreak/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[출력]</w:t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테스트 케이스의 결과는 "#C"를 찍고 한 칸 띄고 정답을 출력한다.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</w:rPr>
        <w:t>(단, C는 테스트 케이스의 번호를 의미하며 1 부터 시작한다.)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</w:rPr>
        <w:t>[입출력 예]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</w:rPr>
        <w:br/>
      </w:r>
      <w:r w:rsidRPr="00D00372">
        <w:rPr>
          <w:noProof/>
        </w:rPr>
        <w:drawing>
          <wp:inline distT="0" distB="0" distL="0" distR="0" wp14:anchorId="286F0611" wp14:editId="6A52F92E">
            <wp:extent cx="3938905" cy="2472055"/>
            <wp:effectExtent l="0" t="0" r="0" b="4445"/>
            <wp:docPr id="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0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BC51D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righ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hyperlink r:id="rId12" w:tooltip="문제목록" w:history="1">
        <w:r w:rsidRPr="00D00372">
          <w:rPr>
            <w:rFonts w:ascii="맑은 고딕" w:eastAsia="맑은 고딕" w:hAnsi="맑은 고딕" w:cs="Times New Roman" w:hint="eastAsia"/>
            <w:color w:val="666666"/>
            <w:kern w:val="0"/>
            <w:sz w:val="19"/>
            <w:szCs w:val="19"/>
            <w:u w:val="single"/>
            <w:bdr w:val="single" w:sz="6" w:space="5" w:color="8B8B8B" w:frame="1"/>
          </w:rPr>
          <w:t>문제목록</w:t>
        </w:r>
      </w:hyperlink>
      <w:hyperlink r:id="rId13" w:tooltip="문제보기" w:history="1">
        <w:r w:rsidRPr="00D00372">
          <w:rPr>
            <w:rFonts w:ascii="맑은 고딕" w:eastAsia="맑은 고딕" w:hAnsi="맑은 고딕" w:cs="Times New Roman" w:hint="eastAsia"/>
            <w:color w:val="666666"/>
            <w:kern w:val="0"/>
            <w:sz w:val="19"/>
            <w:szCs w:val="19"/>
            <w:u w:val="single"/>
            <w:bdr w:val="single" w:sz="6" w:space="5" w:color="8B8B8B" w:frame="1"/>
          </w:rPr>
          <w:t>문제보기</w:t>
        </w:r>
      </w:hyperlink>
      <w:hyperlink r:id="rId14" w:tooltip="임시저장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임시저장</w:t>
        </w:r>
      </w:hyperlink>
      <w:hyperlink r:id="rId15" w:tooltip="컴파일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컴파일</w:t>
        </w:r>
      </w:hyperlink>
      <w:hyperlink r:id="rId16" w:tooltip="TEST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TEST</w:t>
        </w:r>
      </w:hyperlink>
      <w:hyperlink r:id="rId17" w:tooltip="제출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6038B3" w:frame="1"/>
            <w:shd w:val="clear" w:color="auto" w:fill="6038B3"/>
          </w:rPr>
          <w:t>제출</w:t>
        </w:r>
      </w:hyperlink>
    </w:p>
    <w:p w14:paraId="5B15AF4B" w14:textId="77777777" w:rsidR="00D00372" w:rsidRPr="00D00372" w:rsidRDefault="00D00372" w:rsidP="00D0037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 w:hint="eastAsia"/>
          <w:kern w:val="0"/>
          <w:sz w:val="24"/>
        </w:rPr>
      </w:pPr>
    </w:p>
    <w:p w14:paraId="48723DA9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삼성에서 개발한 최신 모바일 프로세서 렉시노스는 가로 N개 x 세로 N개의 cell로 구성되어 있다.</w:t>
      </w:r>
    </w:p>
    <w:p w14:paraId="61B447FF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5C3AE60A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5A97F6C2" w14:textId="5B1F7062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noProof/>
        </w:rPr>
        <w:lastRenderedPageBreak/>
        <w:drawing>
          <wp:inline distT="0" distB="0" distL="0" distR="0" wp14:anchorId="66C544FC" wp14:editId="21447A95">
            <wp:extent cx="2461895" cy="2461895"/>
            <wp:effectExtent l="0" t="0" r="1905" b="1905"/>
            <wp:docPr id="18" name="그림 1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1개의 cell에는 1개의 Core 혹은 1개의 전선이 올 수 있다.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38F45AD4" wp14:editId="362559DD">
            <wp:extent cx="4411345" cy="1416685"/>
            <wp:effectExtent l="0" t="0" r="0" b="571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렉시노스의 가장 자리에는 전원이 흐르고 있다.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114D4458" wp14:editId="4E5A1AF3">
            <wp:extent cx="3576955" cy="2592705"/>
            <wp:effectExtent l="0" t="0" r="4445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lastRenderedPageBreak/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Core와 전원을 연결하는 전선은 직선으로만 설치가 가능하며,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5C43A8D4" wp14:editId="429AD4C8">
            <wp:extent cx="3084830" cy="3084830"/>
            <wp:effectExtent l="0" t="0" r="127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전선은 절대로 교차해서는 안 된다.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2AB0A415" wp14:editId="3BCAFA8A">
            <wp:extent cx="3355975" cy="326580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초기 상태로는 아래와 같이 전선을 연결하기 전 상태의 렉시노스 정보가 주어진다.</w:t>
      </w:r>
    </w:p>
    <w:p w14:paraId="12E24440" w14:textId="001389DA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FF0000"/>
          <w:kern w:val="0"/>
          <w:sz w:val="21"/>
          <w:szCs w:val="21"/>
          <w:shd w:val="clear" w:color="auto" w:fill="FFFFFF"/>
        </w:rPr>
        <w:lastRenderedPageBreak/>
        <w:t>(렉시노스의 가장자리에 위치한 Core는 이미 전원이 연결된 것으로 간주한다.)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55939604" wp14:editId="03CA39AE">
            <wp:extent cx="3074670" cy="3084830"/>
            <wp:effectExtent l="0" t="0" r="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▶ 최대한 많은 Core에 전원을 연결하였을 경우, 전선 길이 합을 구하고자 한다.</w:t>
      </w:r>
    </w:p>
    <w:p w14:paraId="0D610194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   단, 여러 방법이 있을 경우, 전선 길이의 합이 최소가 되는 값을 구하라.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위 예제의 정답은 12가 된다.</w:t>
      </w:r>
    </w:p>
    <w:p w14:paraId="5D863254" w14:textId="746C8F39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18"/>
          <w:szCs w:val="18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19EEEFDF" wp14:editId="7D77B520">
            <wp:extent cx="3818255" cy="3084830"/>
            <wp:effectExtent l="0" t="0" r="4445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lastRenderedPageBreak/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[제약 사항]</w:t>
      </w:r>
    </w:p>
    <w:p w14:paraId="004596C3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1. 7 ≤ N ≤ 12</w:t>
      </w:r>
    </w:p>
    <w:p w14:paraId="08B56CF1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2. Core의 개수는 최소 1개 이상 12개 이하이다.</w:t>
      </w:r>
    </w:p>
    <w:p w14:paraId="33211293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3. 최대한 많은 Core에 전원을 연결해도, 전원이 연결되지 않는 Core가 존재할 수 있다.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[입력]</w:t>
      </w:r>
    </w:p>
    <w:p w14:paraId="16D25C06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입력의 가장 첫 줄에는 총 테스트 케이스의 개수 T가 주어지며 그 다음 줄부터 각 테스트 케이스가 주어진다.</w:t>
      </w:r>
    </w:p>
    <w:p w14:paraId="1F21197A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각 테스트 케이스의 첫 줄에는 N값이 주어지며,</w:t>
      </w:r>
    </w:p>
    <w:p w14:paraId="53DB1D7F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다음 N줄에 걸쳐서 렉시노스의 초기 상태가 N x N 배열로 주어진다.</w:t>
      </w:r>
    </w:p>
    <w:p w14:paraId="18076DDD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0은 빈 cell을 의미하며, 1은 core를 의미하고, 그 외의 숫자는 주어지지 않는다.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[출력]</w:t>
      </w:r>
    </w:p>
    <w:p w14:paraId="700E7579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테스트 케이트의 결과는 '#X'를 찍고, 한 칸 띄고, 정답을 출력한다.</w:t>
      </w:r>
    </w:p>
    <w:p w14:paraId="75BD9A04" w14:textId="216750F8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color w:val="000000"/>
          <w:kern w:val="0"/>
          <w:sz w:val="21"/>
          <w:szCs w:val="21"/>
          <w:shd w:val="clear" w:color="auto" w:fill="FFFFFF"/>
        </w:rPr>
        <w:t>(X는 테스트 케이스의 번호를 의미하며 1부터 시작한다.)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rFonts w:ascii="바탕체" w:eastAsia="바탕체" w:hAnsi="바탕체" w:cs="Times New Roman" w:hint="eastAsia"/>
          <w:b/>
          <w:bCs/>
          <w:color w:val="000000"/>
          <w:kern w:val="0"/>
          <w:sz w:val="21"/>
          <w:szCs w:val="21"/>
          <w:shd w:val="clear" w:color="auto" w:fill="FFFFFF"/>
        </w:rPr>
        <w:t>[입출력 예]</w:t>
      </w:r>
      <w:r w:rsidRPr="00D00372">
        <w:rPr>
          <w:rFonts w:ascii="바탕체" w:eastAsia="바탕체" w:hAnsi="바탕체" w:cs="Times New Roman" w:hint="eastAsia"/>
          <w:color w:val="000000"/>
          <w:kern w:val="0"/>
          <w:sz w:val="19"/>
          <w:szCs w:val="19"/>
          <w:shd w:val="clear" w:color="auto" w:fill="FFFFFF"/>
        </w:rPr>
        <w:br/>
      </w:r>
      <w:r w:rsidRPr="00D00372">
        <w:rPr>
          <w:noProof/>
        </w:rPr>
        <w:drawing>
          <wp:inline distT="0" distB="0" distL="0" distR="0" wp14:anchorId="7E74FE5F" wp14:editId="6ED2A094">
            <wp:extent cx="3949065" cy="3677920"/>
            <wp:effectExtent l="0" t="0" r="635" b="508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A7D6C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</w:p>
    <w:p w14:paraId="443A565A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</w:p>
    <w:p w14:paraId="0D0F846E" w14:textId="32AE2370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r w:rsidRPr="00D00372">
        <w:rPr>
          <w:rFonts w:ascii="바탕체" w:eastAsia="바탕체" w:hAnsi="바탕체" w:cs="Times New Roman" w:hint="eastAsia"/>
          <w:b/>
          <w:bCs/>
          <w:color w:val="212529"/>
          <w:kern w:val="0"/>
          <w:sz w:val="21"/>
          <w:szCs w:val="21"/>
        </w:rPr>
        <w:lastRenderedPageBreak/>
        <w:t>[추가 예제]</w:t>
      </w:r>
      <w:r w:rsidRPr="00D00372">
        <w:rPr>
          <w:rFonts w:ascii="바탕체" w:eastAsia="바탕체" w:hAnsi="바탕체" w:cs="Times New Roman" w:hint="eastAsia"/>
          <w:b/>
          <w:bCs/>
          <w:color w:val="212529"/>
          <w:kern w:val="0"/>
          <w:sz w:val="19"/>
          <w:szCs w:val="19"/>
        </w:rPr>
        <w:br/>
      </w:r>
      <w:r w:rsidRPr="00D00372">
        <w:rPr>
          <w:noProof/>
        </w:rPr>
        <w:drawing>
          <wp:inline distT="0" distB="0" distL="0" distR="0" wp14:anchorId="694F83D6" wp14:editId="7A26844B">
            <wp:extent cx="3949065" cy="1256030"/>
            <wp:effectExtent l="0" t="0" r="635" b="127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0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1940" w14:textId="77777777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right"/>
        <w:rPr>
          <w:rFonts w:ascii="맑은 고딕" w:eastAsia="맑은 고딕" w:hAnsi="맑은 고딕" w:cs="Times New Roman" w:hint="eastAsia"/>
          <w:color w:val="212529"/>
          <w:kern w:val="0"/>
          <w:sz w:val="19"/>
          <w:szCs w:val="19"/>
        </w:rPr>
      </w:pPr>
      <w:hyperlink r:id="rId27" w:tooltip="문제목록" w:history="1">
        <w:r w:rsidRPr="00D00372">
          <w:rPr>
            <w:rFonts w:ascii="맑은 고딕" w:eastAsia="맑은 고딕" w:hAnsi="맑은 고딕" w:cs="Times New Roman" w:hint="eastAsia"/>
            <w:color w:val="666666"/>
            <w:kern w:val="0"/>
            <w:sz w:val="19"/>
            <w:szCs w:val="19"/>
            <w:u w:val="single"/>
            <w:bdr w:val="single" w:sz="6" w:space="5" w:color="8B8B8B" w:frame="1"/>
          </w:rPr>
          <w:t>문제목록</w:t>
        </w:r>
      </w:hyperlink>
      <w:hyperlink r:id="rId28" w:tooltip="문제보기" w:history="1">
        <w:r w:rsidRPr="00D00372">
          <w:rPr>
            <w:rFonts w:ascii="맑은 고딕" w:eastAsia="맑은 고딕" w:hAnsi="맑은 고딕" w:cs="Times New Roman" w:hint="eastAsia"/>
            <w:color w:val="666666"/>
            <w:kern w:val="0"/>
            <w:sz w:val="19"/>
            <w:szCs w:val="19"/>
            <w:u w:val="single"/>
            <w:bdr w:val="single" w:sz="6" w:space="5" w:color="8B8B8B" w:frame="1"/>
          </w:rPr>
          <w:t>문제보기</w:t>
        </w:r>
      </w:hyperlink>
      <w:hyperlink r:id="rId29" w:tooltip="임시저장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임시저장</w:t>
        </w:r>
      </w:hyperlink>
      <w:hyperlink r:id="rId30" w:tooltip="컴파일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컴파일</w:t>
        </w:r>
      </w:hyperlink>
      <w:hyperlink r:id="rId31" w:tooltip="TEST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898989" w:frame="1"/>
            <w:shd w:val="clear" w:color="auto" w:fill="898989"/>
          </w:rPr>
          <w:t>TEST</w:t>
        </w:r>
      </w:hyperlink>
      <w:hyperlink r:id="rId32" w:tooltip="제출" w:history="1">
        <w:r w:rsidRPr="00D00372">
          <w:rPr>
            <w:rFonts w:ascii="맑은 고딕" w:eastAsia="맑은 고딕" w:hAnsi="맑은 고딕" w:cs="Times New Roman" w:hint="eastAsia"/>
            <w:color w:val="FFFFFF"/>
            <w:kern w:val="0"/>
            <w:sz w:val="19"/>
            <w:szCs w:val="19"/>
            <w:u w:val="single"/>
            <w:bdr w:val="single" w:sz="6" w:space="0" w:color="6038B3" w:frame="1"/>
            <w:shd w:val="clear" w:color="auto" w:fill="6038B3"/>
          </w:rPr>
          <w:t>제출</w:t>
        </w:r>
      </w:hyperlink>
    </w:p>
    <w:p w14:paraId="79CD62F2" w14:textId="69AFB961" w:rsidR="00D00372" w:rsidRPr="00D00372" w:rsidRDefault="00D00372" w:rsidP="00D00372">
      <w:pPr>
        <w:widowControl/>
        <w:shd w:val="clear" w:color="auto" w:fill="FFFFFF"/>
        <w:wordWrap/>
        <w:autoSpaceDE/>
        <w:autoSpaceDN/>
        <w:jc w:val="left"/>
        <w:rPr>
          <w:rFonts w:ascii="맑은 고딕" w:eastAsia="맑은 고딕" w:hAnsi="맑은 고딕" w:cs="Times New Roman" w:hint="eastAsia"/>
          <w:color w:val="8E8E8E"/>
          <w:kern w:val="0"/>
          <w:sz w:val="24"/>
        </w:rPr>
      </w:pPr>
      <w:r w:rsidRPr="00D00372">
        <w:rPr>
          <w:rFonts w:ascii="맑은 고딕" w:eastAsia="맑은 고딕" w:hAnsi="맑은 고딕" w:cs="Times New Roman"/>
          <w:color w:val="8E8E8E"/>
          <w:kern w:val="0"/>
          <w:sz w:val="24"/>
        </w:rPr>
        <w:fldChar w:fldCharType="begin"/>
      </w:r>
      <w:r w:rsidRPr="00D00372">
        <w:rPr>
          <w:rFonts w:ascii="맑은 고딕" w:eastAsia="맑은 고딕" w:hAnsi="맑은 고딕" w:cs="Times New Roman"/>
          <w:color w:val="8E8E8E"/>
          <w:kern w:val="0"/>
          <w:sz w:val="24"/>
        </w:rPr>
        <w:instrText xml:space="preserve"> INCLUDEPICTURE "https://cert.ssafy.com/exam/image/login/login_footer.png" \* MERGEFORMATINET </w:instrText>
      </w:r>
      <w:r w:rsidRPr="00D00372">
        <w:rPr>
          <w:rFonts w:ascii="맑은 고딕" w:eastAsia="맑은 고딕" w:hAnsi="맑은 고딕" w:cs="Times New Roman"/>
          <w:color w:val="8E8E8E"/>
          <w:kern w:val="0"/>
          <w:sz w:val="24"/>
        </w:rPr>
        <w:fldChar w:fldCharType="separate"/>
      </w:r>
      <w:r w:rsidRPr="00D00372">
        <w:rPr>
          <w:rFonts w:ascii="맑은 고딕" w:eastAsia="맑은 고딕" w:hAnsi="맑은 고딕" w:cs="Times New Roman"/>
          <w:noProof/>
          <w:color w:val="8E8E8E"/>
          <w:kern w:val="0"/>
          <w:sz w:val="24"/>
        </w:rPr>
        <w:drawing>
          <wp:inline distT="0" distB="0" distL="0" distR="0" wp14:anchorId="2A81965D" wp14:editId="020DE250">
            <wp:extent cx="843915" cy="130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72">
        <w:rPr>
          <w:rFonts w:ascii="맑은 고딕" w:eastAsia="맑은 고딕" w:hAnsi="맑은 고딕" w:cs="Times New Roman"/>
          <w:color w:val="8E8E8E"/>
          <w:kern w:val="0"/>
          <w:sz w:val="24"/>
        </w:rPr>
        <w:fldChar w:fldCharType="end"/>
      </w:r>
      <w:r w:rsidRPr="00D00372">
        <w:rPr>
          <w:rFonts w:ascii="맑은 고딕" w:eastAsia="맑은 고딕" w:hAnsi="맑은 고딕" w:cs="Times New Roman" w:hint="eastAsia"/>
          <w:color w:val="8E8E8E"/>
          <w:kern w:val="0"/>
          <w:sz w:val="24"/>
        </w:rPr>
        <w:t>© 2019 SAMSUNG.</w:t>
      </w:r>
    </w:p>
    <w:p w14:paraId="397FEBCB" w14:textId="77777777" w:rsidR="00D00372" w:rsidRPr="00D00372" w:rsidRDefault="00D00372">
      <w:pPr>
        <w:rPr>
          <w:rFonts w:hint="eastAsia"/>
          <w:lang w:eastAsia="ko-KR"/>
        </w:rPr>
      </w:pPr>
    </w:p>
    <w:sectPr w:rsidR="00D00372" w:rsidRPr="00D0037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72"/>
    <w:rsid w:val="002B09D9"/>
    <w:rsid w:val="00D0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5CD8A"/>
  <w15:chartTrackingRefBased/>
  <w15:docId w15:val="{5484288D-88FD-D942-A93B-488F8275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37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Strong"/>
    <w:basedOn w:val="a0"/>
    <w:uiPriority w:val="22"/>
    <w:qFormat/>
    <w:rsid w:val="00D00372"/>
    <w:rPr>
      <w:b/>
      <w:bCs/>
    </w:rPr>
  </w:style>
  <w:style w:type="character" w:styleId="a5">
    <w:name w:val="Hyperlink"/>
    <w:basedOn w:val="a0"/>
    <w:uiPriority w:val="99"/>
    <w:semiHidden/>
    <w:unhideWhenUsed/>
    <w:rsid w:val="00D003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737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02567935">
          <w:marLeft w:val="0"/>
          <w:marRight w:val="0"/>
          <w:marTop w:val="0"/>
          <w:marBottom w:val="0"/>
          <w:divBdr>
            <w:top w:val="single" w:sz="6" w:space="31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ert.ssafy.com/exam/contest/management/problem?contestId=AYLZNBvEBqABAAXj&amp;problemId=AVO_oMzAATGW7gFO&amp;problemNo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s://cert.ssafy.com/exam/contest/management/problem?contestId=AYLZNBvEBqABAAXj&amp;problemId=AVO_oMzAATGW7gFO&amp;problemNo=1" TargetMode="External"/><Relationship Id="rId17" Type="http://schemas.openxmlformats.org/officeDocument/2006/relationships/hyperlink" Target="https://cert.ssafy.com/exam/contest/management/problem?contestId=AYLZNBvEBqABAAXj&amp;problemId=AVO_oMzAATGW7gFO&amp;problemNo=1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hyperlink" Target="https://cert.ssafy.com/exam/contest/management/problem?contestId=AYLZNBvEBqABAAXj&amp;problemId=AVO_oMzAATGW7gFO&amp;problemNo=1" TargetMode="External"/><Relationship Id="rId20" Type="http://schemas.openxmlformats.org/officeDocument/2006/relationships/image" Target="media/image11.png"/><Relationship Id="rId29" Type="http://schemas.openxmlformats.org/officeDocument/2006/relationships/hyperlink" Target="https://cert.ssafy.com/exam/contest/management/problem?contestId=AYLZNBvEBqABAAXj&amp;problemId=AVLnoOWcAV9Hf9W2&amp;problemNo=2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png"/><Relationship Id="rId32" Type="http://schemas.openxmlformats.org/officeDocument/2006/relationships/hyperlink" Target="https://cert.ssafy.com/exam/contest/management/problem?contestId=AYLZNBvEBqABAAXj&amp;problemId=AVLnoOWcAV9Hf9W2&amp;problemNo=2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ert.ssafy.com/exam/contest/management/problem?contestId=AYLZNBvEBqABAAXj&amp;problemId=AVO_oMzAATGW7gFO&amp;problemNo=1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s://cert.ssafy.com/exam/contest/management/problem?contestId=AYLZNBvEBqABAAXj&amp;problemId=AVLnoOWcAV9Hf9W2&amp;problemNo=2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0.png"/><Relationship Id="rId31" Type="http://schemas.openxmlformats.org/officeDocument/2006/relationships/hyperlink" Target="https://cert.ssafy.com/exam/contest/management/problem?contestId=AYLZNBvEBqABAAXj&amp;problemId=AVLnoOWcAV9Hf9W2&amp;problemNo=2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cert.ssafy.com/exam/contest/management/problem?contestId=AYLZNBvEBqABAAXj&amp;problemId=AVO_oMzAATGW7gFO&amp;problemNo=1" TargetMode="External"/><Relationship Id="rId22" Type="http://schemas.openxmlformats.org/officeDocument/2006/relationships/image" Target="media/image13.png"/><Relationship Id="rId27" Type="http://schemas.openxmlformats.org/officeDocument/2006/relationships/hyperlink" Target="https://cert.ssafy.com/exam/contest/management/problem?contestId=AYLZNBvEBqABAAXj&amp;problemId=AVLnoOWcAV9Hf9W2&amp;problemNo=2" TargetMode="External"/><Relationship Id="rId30" Type="http://schemas.openxmlformats.org/officeDocument/2006/relationships/hyperlink" Target="https://cert.ssafy.com/exam/contest/management/problem?contestId=AYLZNBvEBqABAAXj&amp;problemId=AVLnoOWcAV9Hf9W2&amp;problemNo=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이채은</dc:creator>
  <cp:keywords/>
  <dc:description/>
  <cp:lastModifiedBy>이채은</cp:lastModifiedBy>
  <cp:revision>1</cp:revision>
  <dcterms:created xsi:type="dcterms:W3CDTF">2022-08-29T07:05:00Z</dcterms:created>
  <dcterms:modified xsi:type="dcterms:W3CDTF">2022-08-31T03:48:00Z</dcterms:modified>
</cp:coreProperties>
</file>