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EB4BF0" w14:textId="77777777" w:rsidR="00E232E4" w:rsidRPr="007F69FD" w:rsidRDefault="00E232E4" w:rsidP="00E232E4">
      <w:pPr>
        <w:pStyle w:val="a3"/>
        <w:spacing w:after="0"/>
        <w:rPr>
          <w:rFonts w:ascii="Times New Roman" w:hAnsi="Times New Roman"/>
          <w:sz w:val="36"/>
          <w:szCs w:val="36"/>
        </w:rPr>
      </w:pPr>
      <w:r w:rsidRPr="0020381C">
        <w:rPr>
          <w:rFonts w:ascii="Times New Roman" w:hAnsi="Times New Roman" w:hint="eastAsia"/>
          <w:sz w:val="36"/>
          <w:szCs w:val="36"/>
        </w:rPr>
        <w:t>Chaerin Le</w:t>
      </w:r>
      <w:r w:rsidRPr="007F69FD">
        <w:rPr>
          <w:rFonts w:ascii="Times New Roman" w:hAnsi="Times New Roman"/>
          <w:sz w:val="36"/>
          <w:szCs w:val="36"/>
        </w:rPr>
        <w:t>e</w:t>
      </w:r>
    </w:p>
    <w:p w14:paraId="28CD0B62" w14:textId="77777777" w:rsidR="00E232E4" w:rsidRPr="007F69FD" w:rsidRDefault="00E232E4" w:rsidP="00E232E4">
      <w:pPr>
        <w:pStyle w:val="Text1"/>
        <w:jc w:val="center"/>
        <w:rPr>
          <w:rFonts w:ascii="Times New Roman" w:hAnsi="Times New Roman"/>
        </w:rPr>
      </w:pPr>
      <w:proofErr w:type="spellStart"/>
      <w:r w:rsidRPr="007F69FD">
        <w:rPr>
          <w:rFonts w:ascii="Times New Roman" w:hAnsi="Times New Roman"/>
        </w:rPr>
        <w:t>Jamsil</w:t>
      </w:r>
      <w:proofErr w:type="spellEnd"/>
      <w:r w:rsidRPr="007F69FD">
        <w:rPr>
          <w:rFonts w:ascii="Times New Roman" w:hAnsi="Times New Roman"/>
        </w:rPr>
        <w:t>-dong, Seoul, Korea</w:t>
      </w:r>
    </w:p>
    <w:p w14:paraId="6B0654FB" w14:textId="77777777" w:rsidR="0056460A" w:rsidRPr="0056460A" w:rsidRDefault="00E232E4" w:rsidP="00E232E4">
      <w:pPr>
        <w:pStyle w:val="Text1"/>
        <w:jc w:val="center"/>
        <w:rPr>
          <w:rFonts w:ascii="Times New Roman" w:hAnsi="Times New Roman"/>
        </w:rPr>
      </w:pPr>
      <w:r w:rsidRPr="007F69FD">
        <w:rPr>
          <w:rFonts w:ascii="Times New Roman" w:hAnsi="Times New Roman"/>
        </w:rPr>
        <w:t>Tel: +82-10-3810-5175</w:t>
      </w:r>
      <w:r w:rsidRPr="007F69FD">
        <w:rPr>
          <w:rFonts w:ascii="Times New Roman" w:hAnsi="Times New Roman" w:hint="eastAsia"/>
        </w:rPr>
        <w:t xml:space="preserve"> </w:t>
      </w:r>
      <w:r w:rsidR="0056460A">
        <w:rPr>
          <w:rFonts w:ascii="Times New Roman" w:hAnsi="Times New Roman"/>
        </w:rPr>
        <w:fldChar w:fldCharType="begin"/>
      </w:r>
      <w:r w:rsidR="0056460A">
        <w:rPr>
          <w:rFonts w:ascii="Times New Roman" w:hAnsi="Times New Roman"/>
        </w:rPr>
        <w:instrText>HYPERLINK "mailto:</w:instrText>
      </w:r>
      <w:r w:rsidR="0056460A" w:rsidRPr="0056460A">
        <w:rPr>
          <w:rFonts w:ascii="Times New Roman" w:hAnsi="Times New Roman"/>
        </w:rPr>
        <w:instrText>dlcofls0122@gmail.com/</w:instrText>
      </w:r>
      <w:r w:rsidR="0056460A" w:rsidRPr="0056460A">
        <w:instrText xml:space="preserve"> </w:instrText>
      </w:r>
      <w:r w:rsidR="0056460A" w:rsidRPr="0056460A">
        <w:rPr>
          <w:rFonts w:ascii="Times New Roman" w:hAnsi="Times New Roman"/>
        </w:rPr>
        <w:instrText>https://chaerinlee0122.github.io</w:instrText>
      </w:r>
    </w:p>
    <w:p w14:paraId="6CF71BD7" w14:textId="77777777" w:rsidR="0056460A" w:rsidRPr="00C113F9" w:rsidRDefault="0056460A" w:rsidP="00E232E4">
      <w:pPr>
        <w:pStyle w:val="Text1"/>
        <w:jc w:val="center"/>
        <w:rPr>
          <w:rStyle w:val="aa"/>
          <w:rFonts w:ascii="Times New Roman" w:hAnsi="Times New Roman"/>
        </w:rPr>
      </w:pPr>
      <w:r>
        <w:rPr>
          <w:rFonts w:ascii="Times New Roman" w:hAnsi="Times New Roman"/>
        </w:rPr>
        <w:instrText>"</w:instrText>
      </w:r>
      <w:r>
        <w:rPr>
          <w:rFonts w:ascii="Times New Roman" w:hAnsi="Times New Roman"/>
        </w:rPr>
      </w:r>
      <w:r>
        <w:rPr>
          <w:rFonts w:ascii="Times New Roman" w:hAnsi="Times New Roman"/>
        </w:rPr>
        <w:fldChar w:fldCharType="separate"/>
      </w:r>
      <w:r w:rsidRPr="00C113F9">
        <w:rPr>
          <w:rStyle w:val="aa"/>
          <w:rFonts w:ascii="Times New Roman" w:hAnsi="Times New Roman"/>
        </w:rPr>
        <w:t>dlcofls0122@gmail.com/</w:t>
      </w:r>
      <w:r w:rsidRPr="00C113F9">
        <w:rPr>
          <w:rStyle w:val="aa"/>
        </w:rPr>
        <w:t xml:space="preserve"> </w:t>
      </w:r>
      <w:r w:rsidRPr="00C113F9">
        <w:rPr>
          <w:rStyle w:val="aa"/>
          <w:rFonts w:ascii="Times New Roman" w:hAnsi="Times New Roman"/>
        </w:rPr>
        <w:t>https://chaerinlee0122.github.io</w:t>
      </w:r>
    </w:p>
    <w:p w14:paraId="13FD972B" w14:textId="5EF3EE48" w:rsidR="00E232E4" w:rsidRPr="007F69FD" w:rsidRDefault="0056460A" w:rsidP="00E232E4">
      <w:pPr>
        <w:pStyle w:val="Text1"/>
        <w:pBdr>
          <w:bottom w:val="single" w:sz="12" w:space="1" w:color="000000"/>
        </w:pBdr>
        <w:tabs>
          <w:tab w:val="left" w:pos="2160"/>
          <w:tab w:val="left" w:pos="2430"/>
        </w:tabs>
        <w:rPr>
          <w:rFonts w:ascii="Times New Roman" w:hAnsi="Times New Roman"/>
        </w:rPr>
      </w:pPr>
      <w:r>
        <w:rPr>
          <w:rFonts w:ascii="Times New Roman" w:hAnsi="Times New Roman"/>
        </w:rPr>
        <w:fldChar w:fldCharType="end"/>
      </w:r>
    </w:p>
    <w:p w14:paraId="029D0C8A" w14:textId="77777777" w:rsidR="00E232E4" w:rsidRPr="007F69FD" w:rsidRDefault="00E232E4" w:rsidP="00E232E4">
      <w:pPr>
        <w:pStyle w:val="Text1"/>
        <w:pBdr>
          <w:bottom w:val="single" w:sz="12" w:space="1" w:color="000000"/>
        </w:pBdr>
        <w:tabs>
          <w:tab w:val="left" w:pos="2160"/>
          <w:tab w:val="left" w:pos="2430"/>
        </w:tabs>
        <w:rPr>
          <w:rFonts w:ascii="Times New Roman" w:hAnsi="Times New Roman"/>
          <w:b/>
          <w:sz w:val="22"/>
        </w:rPr>
      </w:pPr>
      <w:r w:rsidRPr="007F69FD">
        <w:rPr>
          <w:rFonts w:ascii="Times New Roman" w:hAnsi="Times New Roman" w:hint="eastAsia"/>
          <w:b/>
          <w:sz w:val="22"/>
        </w:rPr>
        <w:t>EDUCATION</w:t>
      </w:r>
    </w:p>
    <w:p w14:paraId="5DF6BB49" w14:textId="2A1AFC5A" w:rsidR="00E232E4" w:rsidRPr="007F69FD" w:rsidRDefault="00E232E4" w:rsidP="00E232E4">
      <w:pPr>
        <w:tabs>
          <w:tab w:val="left" w:pos="2127"/>
          <w:tab w:val="left" w:pos="2410"/>
          <w:tab w:val="right" w:pos="9900"/>
        </w:tabs>
        <w:ind w:right="-1080"/>
        <w:rPr>
          <w:rFonts w:ascii="Times New Roman" w:hAnsi="Times New Roman"/>
        </w:rPr>
      </w:pPr>
      <w:r w:rsidRPr="007F69FD">
        <w:rPr>
          <w:rFonts w:ascii="Times New Roman" w:hAnsi="Times New Roman"/>
        </w:rPr>
        <w:t xml:space="preserve">Mar 2024 – Aug 2027   </w:t>
      </w:r>
      <w:r w:rsidRPr="007F69FD">
        <w:rPr>
          <w:rFonts w:ascii="Times New Roman" w:hAnsi="Times New Roman"/>
          <w:b/>
          <w:sz w:val="22"/>
        </w:rPr>
        <w:t>Hanyang University</w:t>
      </w:r>
      <w:r w:rsidRPr="007F69FD">
        <w:rPr>
          <w:rFonts w:ascii="Times New Roman" w:hAnsi="Times New Roman"/>
          <w:b/>
          <w:sz w:val="22"/>
        </w:rPr>
        <w:tab/>
        <w:t>Seoul, Korea</w:t>
      </w:r>
    </w:p>
    <w:p w14:paraId="5D7BBF5B" w14:textId="77777777" w:rsidR="00E232E4" w:rsidRPr="007F69FD" w:rsidRDefault="00E232E4" w:rsidP="00E232E4">
      <w:pPr>
        <w:tabs>
          <w:tab w:val="left" w:pos="2127"/>
          <w:tab w:val="left" w:pos="2410"/>
          <w:tab w:val="right" w:pos="9900"/>
        </w:tabs>
        <w:ind w:right="-1080"/>
        <w:rPr>
          <w:rFonts w:ascii="Times New Roman" w:hAnsi="Times New Roman"/>
          <w:b/>
          <w:bCs/>
          <w:i/>
          <w:iCs/>
        </w:rPr>
      </w:pPr>
      <w:r w:rsidRPr="007F69FD">
        <w:rPr>
          <w:rFonts w:ascii="Times New Roman" w:hAnsi="Times New Roman"/>
        </w:rPr>
        <w:tab/>
      </w:r>
      <w:r w:rsidRPr="0058116A">
        <w:rPr>
          <w:rFonts w:ascii="Times New Roman" w:hAnsi="Times New Roman"/>
          <w:b/>
          <w:bCs/>
        </w:rPr>
        <w:t>B.A.</w:t>
      </w:r>
      <w:r w:rsidRPr="007F69FD">
        <w:rPr>
          <w:rFonts w:ascii="Times New Roman" w:hAnsi="Times New Roman"/>
        </w:rPr>
        <w:t xml:space="preserve"> </w:t>
      </w:r>
      <w:r w:rsidRPr="007F69FD">
        <w:rPr>
          <w:rFonts w:ascii="Times New Roman" w:hAnsi="Times New Roman"/>
          <w:b/>
          <w:bCs/>
          <w:i/>
          <w:iCs/>
          <w:sz w:val="22"/>
          <w:szCs w:val="22"/>
        </w:rPr>
        <w:t>Double major:</w:t>
      </w:r>
    </w:p>
    <w:p w14:paraId="6F68DCC0" w14:textId="684FDC2A" w:rsidR="00E232E4" w:rsidRPr="007F69FD" w:rsidRDefault="00E232E4" w:rsidP="00E232E4">
      <w:pPr>
        <w:tabs>
          <w:tab w:val="left" w:pos="2127"/>
          <w:tab w:val="left" w:pos="2410"/>
          <w:tab w:val="right" w:pos="9900"/>
        </w:tabs>
        <w:ind w:right="-1080"/>
        <w:rPr>
          <w:rFonts w:ascii="Times New Roman" w:hAnsi="Times New Roman"/>
          <w:b/>
          <w:i/>
          <w:sz w:val="22"/>
          <w:szCs w:val="22"/>
        </w:rPr>
      </w:pPr>
      <w:r w:rsidRPr="007F69FD">
        <w:rPr>
          <w:rFonts w:ascii="Times New Roman" w:hAnsi="Times New Roman"/>
        </w:rPr>
        <w:tab/>
      </w:r>
      <w:r w:rsidRPr="007F69FD">
        <w:rPr>
          <w:rFonts w:ascii="Times New Roman" w:hAnsi="Times New Roman"/>
          <w:b/>
          <w:i/>
          <w:sz w:val="22"/>
          <w:szCs w:val="22"/>
        </w:rPr>
        <w:t xml:space="preserve"> - Tourism</w:t>
      </w:r>
    </w:p>
    <w:p w14:paraId="24E991A9" w14:textId="5ABE1E6F" w:rsidR="00E232E4" w:rsidRPr="007F69FD" w:rsidRDefault="00E232E4" w:rsidP="00E232E4">
      <w:pPr>
        <w:tabs>
          <w:tab w:val="left" w:pos="2127"/>
          <w:tab w:val="left" w:pos="2410"/>
          <w:tab w:val="right" w:pos="9900"/>
        </w:tabs>
        <w:ind w:right="-1080"/>
        <w:rPr>
          <w:rFonts w:ascii="Times New Roman" w:hAnsi="Times New Roman"/>
          <w:b/>
          <w:i/>
          <w:sz w:val="22"/>
          <w:szCs w:val="22"/>
        </w:rPr>
      </w:pPr>
      <w:r w:rsidRPr="007F69FD">
        <w:rPr>
          <w:rFonts w:ascii="Times New Roman" w:hAnsi="Times New Roman"/>
          <w:b/>
          <w:i/>
          <w:sz w:val="22"/>
          <w:szCs w:val="22"/>
        </w:rPr>
        <w:tab/>
        <w:t xml:space="preserve"> - Chinese Language and Literature</w:t>
      </w:r>
    </w:p>
    <w:p w14:paraId="4987E10C" w14:textId="7CD15C27" w:rsidR="00590826" w:rsidRPr="007F69FD" w:rsidRDefault="00E232E4" w:rsidP="00E232E4">
      <w:pPr>
        <w:tabs>
          <w:tab w:val="left" w:pos="2127"/>
          <w:tab w:val="left" w:pos="2410"/>
          <w:tab w:val="right" w:pos="9900"/>
        </w:tabs>
        <w:ind w:right="-1080"/>
        <w:rPr>
          <w:rFonts w:ascii="Times New Roman" w:hAnsi="Times New Roman"/>
          <w:b/>
          <w:i/>
          <w:sz w:val="22"/>
          <w:szCs w:val="22"/>
        </w:rPr>
      </w:pPr>
      <w:r w:rsidRPr="007F69FD">
        <w:rPr>
          <w:rFonts w:ascii="Times New Roman" w:hAnsi="Times New Roman"/>
          <w:b/>
          <w:i/>
          <w:sz w:val="22"/>
          <w:szCs w:val="22"/>
        </w:rPr>
        <w:tab/>
        <w:t>On track to graduate with Highest Honors (Summa Cum Laude)</w:t>
      </w:r>
    </w:p>
    <w:p w14:paraId="30654DFA" w14:textId="77777777" w:rsidR="00E232E4" w:rsidRPr="007F69FD" w:rsidRDefault="00E232E4" w:rsidP="00E232E4">
      <w:pPr>
        <w:tabs>
          <w:tab w:val="left" w:pos="2127"/>
          <w:tab w:val="left" w:pos="2410"/>
          <w:tab w:val="right" w:pos="9900"/>
        </w:tabs>
        <w:ind w:right="-1080"/>
        <w:rPr>
          <w:rFonts w:ascii="Times New Roman" w:hAnsi="Times New Roman"/>
        </w:rPr>
      </w:pPr>
      <w:r w:rsidRPr="007F69FD">
        <w:rPr>
          <w:rFonts w:ascii="Times New Roman" w:hAnsi="Times New Roman"/>
          <w:b/>
          <w:iCs/>
          <w:sz w:val="22"/>
          <w:szCs w:val="22"/>
        </w:rPr>
        <w:t>Selected Coursework</w:t>
      </w:r>
      <w:r w:rsidRPr="007F69FD">
        <w:rPr>
          <w:rFonts w:ascii="Times New Roman" w:hAnsi="Times New Roman"/>
        </w:rPr>
        <w:t xml:space="preserve">  </w:t>
      </w:r>
    </w:p>
    <w:p w14:paraId="0C2695C6" w14:textId="77777777" w:rsidR="00590826" w:rsidRDefault="00E232E4" w:rsidP="00E232E4">
      <w:pPr>
        <w:pStyle w:val="Text1"/>
        <w:numPr>
          <w:ilvl w:val="0"/>
          <w:numId w:val="1"/>
        </w:numPr>
        <w:tabs>
          <w:tab w:val="left" w:pos="2160"/>
          <w:tab w:val="left" w:pos="2430"/>
        </w:tabs>
        <w:rPr>
          <w:rFonts w:ascii="Times New Roman" w:hAnsi="Times New Roman"/>
        </w:rPr>
      </w:pPr>
      <w:r w:rsidRPr="007F69FD">
        <w:rPr>
          <w:rFonts w:ascii="Times New Roman" w:hAnsi="Times New Roman"/>
        </w:rPr>
        <w:t xml:space="preserve">Tourism Economics, Tourism Revenue Management </w:t>
      </w:r>
    </w:p>
    <w:p w14:paraId="396D2ADD" w14:textId="220B282B" w:rsidR="00E232E4" w:rsidRPr="00590826" w:rsidRDefault="00775562" w:rsidP="00590826">
      <w:pPr>
        <w:pStyle w:val="Text1"/>
        <w:numPr>
          <w:ilvl w:val="0"/>
          <w:numId w:val="1"/>
        </w:numPr>
        <w:tabs>
          <w:tab w:val="left" w:pos="2160"/>
          <w:tab w:val="left" w:pos="2430"/>
        </w:tabs>
        <w:jc w:val="left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</w:rPr>
        <w:t>Cultural Tourism Strategy, Hospitality and Tourism Marketing</w:t>
      </w:r>
    </w:p>
    <w:p w14:paraId="53102680" w14:textId="77777777" w:rsidR="00E232E4" w:rsidRPr="007F69FD" w:rsidRDefault="00E232E4" w:rsidP="00E232E4">
      <w:pPr>
        <w:pStyle w:val="Text1"/>
        <w:numPr>
          <w:ilvl w:val="0"/>
          <w:numId w:val="1"/>
        </w:numPr>
        <w:tabs>
          <w:tab w:val="left" w:pos="2160"/>
          <w:tab w:val="left" w:pos="2430"/>
        </w:tabs>
        <w:jc w:val="left"/>
        <w:rPr>
          <w:rFonts w:ascii="Times New Roman" w:hAnsi="Times New Roman"/>
          <w:sz w:val="21"/>
          <w:szCs w:val="21"/>
        </w:rPr>
      </w:pPr>
      <w:r w:rsidRPr="007F69FD">
        <w:rPr>
          <w:rFonts w:ascii="Times New Roman" w:hAnsi="Times New Roman"/>
        </w:rPr>
        <w:t>Creative Programming (Machine learning), Creative Computing (Python</w:t>
      </w:r>
      <w:r w:rsidRPr="007F69FD">
        <w:rPr>
          <w:rFonts w:ascii="Times New Roman" w:hAnsi="Times New Roman" w:hint="eastAsia"/>
        </w:rPr>
        <w:t>)</w:t>
      </w:r>
    </w:p>
    <w:p w14:paraId="2DA1F091" w14:textId="77777777" w:rsidR="00E232E4" w:rsidRPr="00590826" w:rsidRDefault="00E232E4" w:rsidP="00E232E4">
      <w:pPr>
        <w:pStyle w:val="Text1"/>
        <w:numPr>
          <w:ilvl w:val="0"/>
          <w:numId w:val="1"/>
        </w:numPr>
        <w:tabs>
          <w:tab w:val="left" w:pos="2160"/>
          <w:tab w:val="left" w:pos="2430"/>
        </w:tabs>
        <w:jc w:val="left"/>
        <w:rPr>
          <w:rFonts w:ascii="Times New Roman" w:hAnsi="Times New Roman"/>
          <w:sz w:val="21"/>
          <w:szCs w:val="21"/>
        </w:rPr>
      </w:pPr>
      <w:r w:rsidRPr="007F69FD">
        <w:rPr>
          <w:rFonts w:ascii="Times New Roman" w:hAnsi="Times New Roman"/>
        </w:rPr>
        <w:t>Artificial Intelligence and Machine Learning (Deep learning)</w:t>
      </w:r>
    </w:p>
    <w:p w14:paraId="3DCFDD70" w14:textId="65C7BD15" w:rsidR="00590826" w:rsidRPr="007F69FD" w:rsidRDefault="00590826" w:rsidP="00E232E4">
      <w:pPr>
        <w:pStyle w:val="Text1"/>
        <w:numPr>
          <w:ilvl w:val="0"/>
          <w:numId w:val="1"/>
        </w:numPr>
        <w:tabs>
          <w:tab w:val="left" w:pos="2160"/>
          <w:tab w:val="left" w:pos="2430"/>
        </w:tabs>
        <w:jc w:val="left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Quantitative Analysis of Language Data</w:t>
      </w:r>
    </w:p>
    <w:p w14:paraId="3896AC04" w14:textId="77777777" w:rsidR="00E232E4" w:rsidRPr="00B32705" w:rsidRDefault="00E232E4" w:rsidP="00E232E4">
      <w:pPr>
        <w:rPr>
          <w:rFonts w:ascii="Times New Roman" w:hAnsi="Times New Roman"/>
        </w:rPr>
      </w:pPr>
    </w:p>
    <w:p w14:paraId="0751D7EB" w14:textId="77777777" w:rsidR="00E232E4" w:rsidRPr="007F69FD" w:rsidRDefault="00E232E4" w:rsidP="00E232E4">
      <w:pPr>
        <w:pStyle w:val="Text1"/>
        <w:pBdr>
          <w:bottom w:val="single" w:sz="12" w:space="1" w:color="000000"/>
        </w:pBdr>
        <w:tabs>
          <w:tab w:val="left" w:pos="2160"/>
        </w:tabs>
        <w:ind w:left="2160" w:hanging="2160"/>
        <w:rPr>
          <w:rFonts w:ascii="Times New Roman" w:hAnsi="Times New Roman"/>
          <w:b/>
          <w:sz w:val="22"/>
        </w:rPr>
      </w:pPr>
      <w:r w:rsidRPr="007F69FD">
        <w:rPr>
          <w:rFonts w:ascii="Times New Roman" w:hAnsi="Times New Roman"/>
          <w:b/>
          <w:sz w:val="22"/>
        </w:rPr>
        <w:t>SELECTED COURSE PROJECTS</w:t>
      </w:r>
    </w:p>
    <w:p w14:paraId="51D09F8F" w14:textId="77777777" w:rsidR="00280C42" w:rsidRDefault="00280C42" w:rsidP="00280C42">
      <w:pPr>
        <w:pStyle w:val="Text1"/>
        <w:tabs>
          <w:tab w:val="left" w:pos="2160"/>
          <w:tab w:val="left" w:pos="2430"/>
          <w:tab w:val="right" w:pos="9900"/>
        </w:tabs>
        <w:ind w:right="-116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i/>
          <w:iCs/>
          <w:sz w:val="22"/>
          <w:szCs w:val="22"/>
        </w:rPr>
        <w:t>Hotel Revenue Management Analytics</w:t>
      </w:r>
      <w:r w:rsidRPr="007F69FD">
        <w:rPr>
          <w:rFonts w:ascii="Times New Roman" w:hAnsi="Times New Roman"/>
          <w:sz w:val="22"/>
          <w:szCs w:val="22"/>
        </w:rPr>
        <w:t xml:space="preserve"> </w:t>
      </w:r>
    </w:p>
    <w:p w14:paraId="100B2405" w14:textId="77777777" w:rsidR="00280C42" w:rsidRDefault="00280C42" w:rsidP="00280C42">
      <w:pPr>
        <w:pStyle w:val="Text1"/>
        <w:tabs>
          <w:tab w:val="left" w:pos="2160"/>
          <w:tab w:val="left" w:pos="2430"/>
          <w:tab w:val="right" w:pos="9900"/>
        </w:tabs>
        <w:ind w:right="-1160"/>
        <w:rPr>
          <w:rFonts w:ascii="Times New Roman" w:hAnsi="Times New Roman"/>
          <w:sz w:val="22"/>
          <w:szCs w:val="22"/>
        </w:rPr>
      </w:pPr>
    </w:p>
    <w:p w14:paraId="4B861CFF" w14:textId="77777777" w:rsidR="00280C42" w:rsidRPr="00CF1308" w:rsidRDefault="00280C42" w:rsidP="00280C42">
      <w:pPr>
        <w:pStyle w:val="Text1"/>
        <w:tabs>
          <w:tab w:val="left" w:pos="2160"/>
          <w:tab w:val="left" w:pos="2430"/>
          <w:tab w:val="right" w:pos="9900"/>
        </w:tabs>
        <w:spacing w:line="60" w:lineRule="auto"/>
        <w:ind w:right="-1162"/>
        <w:rPr>
          <w:rFonts w:ascii="Times New Roman" w:hAnsi="Times New Roman"/>
          <w:sz w:val="22"/>
          <w:szCs w:val="22"/>
        </w:rPr>
      </w:pPr>
    </w:p>
    <w:p w14:paraId="731339A0" w14:textId="77777777" w:rsidR="00280C42" w:rsidRPr="007F69FD" w:rsidRDefault="00280C42" w:rsidP="00280C42">
      <w:pPr>
        <w:pStyle w:val="ab"/>
        <w:numPr>
          <w:ilvl w:val="0"/>
          <w:numId w:val="2"/>
        </w:numPr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Completed weekly Excel-based case analyses involving hotel performance management, pricing, demand forecasting, booking curves, overbooking, inventory allocation, group displacement, and distribution-channel </w:t>
      </w:r>
      <w:proofErr w:type="spellStart"/>
      <w:r>
        <w:rPr>
          <w:bCs/>
          <w:sz w:val="20"/>
          <w:szCs w:val="20"/>
        </w:rPr>
        <w:t>managment</w:t>
      </w:r>
      <w:proofErr w:type="spellEnd"/>
    </w:p>
    <w:p w14:paraId="4396AAE8" w14:textId="77777777" w:rsidR="00280C42" w:rsidRPr="007F69FD" w:rsidRDefault="00280C42" w:rsidP="00280C42">
      <w:pPr>
        <w:pStyle w:val="ab"/>
        <w:numPr>
          <w:ilvl w:val="0"/>
          <w:numId w:val="2"/>
        </w:numPr>
        <w:rPr>
          <w:bCs/>
          <w:sz w:val="20"/>
          <w:szCs w:val="20"/>
        </w:rPr>
      </w:pPr>
      <w:r>
        <w:rPr>
          <w:bCs/>
          <w:sz w:val="20"/>
          <w:szCs w:val="20"/>
        </w:rPr>
        <w:t>Calculated occupancy, ADR, RevPAR, net ADR, and GOPPAR, and evaluated room-upselling and distribution-channel scenarios using incremental revenue, commission, and profitability measures</w:t>
      </w:r>
      <w:r w:rsidRPr="007F69FD">
        <w:rPr>
          <w:bCs/>
          <w:sz w:val="20"/>
          <w:szCs w:val="20"/>
        </w:rPr>
        <w:t>.</w:t>
      </w:r>
    </w:p>
    <w:p w14:paraId="062762D2" w14:textId="77777777" w:rsidR="00280C42" w:rsidRPr="00280C42" w:rsidRDefault="00280C42" w:rsidP="00280C42">
      <w:pPr>
        <w:pStyle w:val="ab"/>
        <w:numPr>
          <w:ilvl w:val="0"/>
          <w:numId w:val="2"/>
        </w:numPr>
        <w:rPr>
          <w:bCs/>
          <w:sz w:val="20"/>
          <w:szCs w:val="20"/>
        </w:rPr>
      </w:pPr>
      <w:r>
        <w:rPr>
          <w:sz w:val="20"/>
          <w:szCs w:val="20"/>
        </w:rPr>
        <w:t>Conducted a group displacement analysis; recommended optional dates projected to generate more net revenue</w:t>
      </w:r>
    </w:p>
    <w:p w14:paraId="738A2038" w14:textId="77777777" w:rsidR="00280C42" w:rsidRPr="007F69FD" w:rsidRDefault="00280C42" w:rsidP="00280C42">
      <w:pPr>
        <w:pStyle w:val="ab"/>
        <w:rPr>
          <w:bCs/>
          <w:sz w:val="20"/>
          <w:szCs w:val="20"/>
        </w:rPr>
      </w:pPr>
    </w:p>
    <w:p w14:paraId="3006D247" w14:textId="77777777" w:rsidR="00280C42" w:rsidRDefault="00280C42" w:rsidP="00280C42">
      <w:pPr>
        <w:pStyle w:val="Text1"/>
        <w:tabs>
          <w:tab w:val="left" w:pos="2160"/>
          <w:tab w:val="left" w:pos="2430"/>
          <w:tab w:val="right" w:pos="9900"/>
        </w:tabs>
        <w:ind w:right="-1160"/>
        <w:rPr>
          <w:rFonts w:ascii="Times New Roman" w:hAnsi="Times New Roman"/>
          <w:b/>
          <w:bCs/>
          <w:i/>
          <w:iCs/>
          <w:sz w:val="22"/>
          <w:szCs w:val="22"/>
        </w:rPr>
      </w:pPr>
      <w:r>
        <w:rPr>
          <w:rFonts w:ascii="Times New Roman" w:hAnsi="Times New Roman"/>
          <w:b/>
          <w:bCs/>
          <w:i/>
          <w:iCs/>
          <w:sz w:val="22"/>
          <w:szCs w:val="22"/>
        </w:rPr>
        <w:t>Tourism Dependence &amp; Economic Impact Analysis: The Maldives</w:t>
      </w:r>
    </w:p>
    <w:p w14:paraId="1B40BDDB" w14:textId="77777777" w:rsidR="00280C42" w:rsidRDefault="00280C42" w:rsidP="00280C42">
      <w:pPr>
        <w:pStyle w:val="Text1"/>
        <w:tabs>
          <w:tab w:val="left" w:pos="2160"/>
          <w:tab w:val="left" w:pos="2430"/>
          <w:tab w:val="right" w:pos="9900"/>
        </w:tabs>
        <w:ind w:right="-1160"/>
        <w:rPr>
          <w:rFonts w:ascii="Times New Roman" w:hAnsi="Times New Roman"/>
          <w:b/>
          <w:bCs/>
          <w:i/>
          <w:iCs/>
          <w:sz w:val="22"/>
          <w:szCs w:val="22"/>
        </w:rPr>
      </w:pPr>
    </w:p>
    <w:p w14:paraId="10BDCC48" w14:textId="77777777" w:rsidR="00280C42" w:rsidRPr="00AB632B" w:rsidRDefault="00280C42" w:rsidP="00280C42">
      <w:pPr>
        <w:pStyle w:val="Text1"/>
        <w:tabs>
          <w:tab w:val="left" w:pos="2160"/>
          <w:tab w:val="left" w:pos="2430"/>
          <w:tab w:val="right" w:pos="9900"/>
        </w:tabs>
        <w:spacing w:line="60" w:lineRule="auto"/>
        <w:ind w:right="-1162"/>
        <w:rPr>
          <w:rFonts w:ascii="Times New Roman" w:hAnsi="Times New Roman"/>
          <w:bCs/>
          <w:sz w:val="22"/>
          <w:szCs w:val="22"/>
        </w:rPr>
      </w:pPr>
      <w:r w:rsidRPr="007F69FD">
        <w:rPr>
          <w:rFonts w:ascii="Times New Roman" w:hAnsi="Times New Roman"/>
          <w:sz w:val="22"/>
          <w:szCs w:val="22"/>
        </w:rPr>
        <w:tab/>
      </w:r>
    </w:p>
    <w:p w14:paraId="5C529B81" w14:textId="6A2E046A" w:rsidR="00280C42" w:rsidRPr="007F69FD" w:rsidRDefault="00280C42" w:rsidP="00280C42">
      <w:pPr>
        <w:pStyle w:val="ab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 xml:space="preserve">Sourced and structured WTTC data, covering historical indicators and projections for tourism </w:t>
      </w:r>
      <w:proofErr w:type="spellStart"/>
      <w:proofErr w:type="gramStart"/>
      <w:r>
        <w:rPr>
          <w:sz w:val="20"/>
          <w:szCs w:val="20"/>
        </w:rPr>
        <w:t>GDP,employment</w:t>
      </w:r>
      <w:proofErr w:type="spellEnd"/>
      <w:proofErr w:type="gramEnd"/>
      <w:r>
        <w:rPr>
          <w:sz w:val="20"/>
          <w:szCs w:val="20"/>
        </w:rPr>
        <w:t xml:space="preserve">, </w:t>
      </w:r>
      <w:proofErr w:type="spellStart"/>
      <w:proofErr w:type="gramStart"/>
      <w:r>
        <w:rPr>
          <w:sz w:val="20"/>
          <w:szCs w:val="20"/>
        </w:rPr>
        <w:t>etc</w:t>
      </w:r>
      <w:proofErr w:type="spellEnd"/>
      <w:r>
        <w:rPr>
          <w:sz w:val="20"/>
          <w:szCs w:val="20"/>
        </w:rPr>
        <w:t>,;</w:t>
      </w:r>
      <w:proofErr w:type="gramEnd"/>
      <w:r>
        <w:rPr>
          <w:sz w:val="20"/>
          <w:szCs w:val="20"/>
        </w:rPr>
        <w:t xml:space="preserve"> created</w:t>
      </w:r>
      <w:r>
        <w:rPr>
          <w:sz w:val="20"/>
          <w:szCs w:val="20"/>
        </w:rPr>
        <w:t xml:space="preserve"> comparative visualizations for a research report</w:t>
      </w:r>
    </w:p>
    <w:p w14:paraId="1837B49B" w14:textId="131B827C" w:rsidR="00280C42" w:rsidRDefault="00280C42" w:rsidP="00280C42">
      <w:pPr>
        <w:pStyle w:val="ab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Benchmarked the Maldives’ 2023 tourism contribution against global&amp; South Asian averages, identified that international visitors accounted for 99.4% of total tourism spending</w:t>
      </w:r>
    </w:p>
    <w:p w14:paraId="2EBB6D14" w14:textId="77777777" w:rsidR="00280C42" w:rsidRPr="00280C42" w:rsidRDefault="00280C42" w:rsidP="00280C42">
      <w:pPr>
        <w:pStyle w:val="ab"/>
        <w:rPr>
          <w:sz w:val="20"/>
          <w:szCs w:val="20"/>
        </w:rPr>
      </w:pPr>
    </w:p>
    <w:p w14:paraId="69E6338C" w14:textId="11A59451" w:rsidR="00E232E4" w:rsidRPr="007F69FD" w:rsidRDefault="00E232E4" w:rsidP="00E232E4">
      <w:pPr>
        <w:pStyle w:val="Text1"/>
        <w:tabs>
          <w:tab w:val="left" w:pos="2160"/>
          <w:tab w:val="left" w:pos="2430"/>
          <w:tab w:val="right" w:pos="9900"/>
        </w:tabs>
        <w:ind w:right="-1160"/>
        <w:rPr>
          <w:rFonts w:ascii="Times New Roman" w:hAnsi="Times New Roman"/>
          <w:bCs/>
          <w:sz w:val="22"/>
          <w:szCs w:val="22"/>
        </w:rPr>
      </w:pPr>
      <w:r w:rsidRPr="007F69FD">
        <w:rPr>
          <w:rFonts w:ascii="Times New Roman" w:hAnsi="Times New Roman"/>
          <w:b/>
          <w:bCs/>
          <w:i/>
          <w:iCs/>
          <w:sz w:val="22"/>
          <w:szCs w:val="22"/>
        </w:rPr>
        <w:t>ESG-Driven Regeneration &amp; Business Strategy for Let’s Run Park Seoul</w:t>
      </w:r>
      <w:r w:rsidRPr="007F69FD">
        <w:rPr>
          <w:rFonts w:ascii="Times New Roman" w:hAnsi="Times New Roman"/>
          <w:sz w:val="22"/>
          <w:szCs w:val="22"/>
        </w:rPr>
        <w:t xml:space="preserve"> </w:t>
      </w:r>
    </w:p>
    <w:p w14:paraId="3F5479AC" w14:textId="77777777" w:rsidR="00E232E4" w:rsidRPr="007F69FD" w:rsidRDefault="00E232E4" w:rsidP="00E232E4">
      <w:pPr>
        <w:pStyle w:val="Text1"/>
        <w:tabs>
          <w:tab w:val="left" w:pos="2160"/>
          <w:tab w:val="left" w:pos="2430"/>
          <w:tab w:val="right" w:pos="9900"/>
        </w:tabs>
        <w:ind w:right="-1160"/>
        <w:rPr>
          <w:rFonts w:ascii="Times New Roman" w:hAnsi="Times New Roman"/>
          <w:bCs/>
          <w:i/>
          <w:iCs/>
          <w:sz w:val="22"/>
        </w:rPr>
      </w:pPr>
      <w:r w:rsidRPr="007F69FD">
        <w:rPr>
          <w:rFonts w:ascii="Times New Roman" w:hAnsi="Times New Roman"/>
          <w:bCs/>
          <w:i/>
          <w:iCs/>
          <w:sz w:val="22"/>
        </w:rPr>
        <w:t>Theories of Tourism Resources</w:t>
      </w:r>
    </w:p>
    <w:p w14:paraId="26CC7FF8" w14:textId="77777777" w:rsidR="00E232E4" w:rsidRPr="007F69FD" w:rsidRDefault="00E232E4" w:rsidP="00E232E4">
      <w:pPr>
        <w:pStyle w:val="Text1"/>
        <w:tabs>
          <w:tab w:val="left" w:pos="2160"/>
          <w:tab w:val="right" w:pos="9900"/>
        </w:tabs>
        <w:ind w:right="-1160"/>
        <w:rPr>
          <w:rFonts w:ascii="Times New Roman" w:hAnsi="Times New Roman"/>
          <w:bCs/>
          <w:i/>
          <w:iCs/>
          <w:sz w:val="22"/>
        </w:rPr>
      </w:pPr>
    </w:p>
    <w:p w14:paraId="0E5627AF" w14:textId="77777777" w:rsidR="00E232E4" w:rsidRPr="007F69FD" w:rsidRDefault="00E232E4" w:rsidP="00E232E4">
      <w:pPr>
        <w:pStyle w:val="ab"/>
        <w:numPr>
          <w:ilvl w:val="0"/>
          <w:numId w:val="2"/>
        </w:numPr>
        <w:rPr>
          <w:bCs/>
          <w:sz w:val="20"/>
          <w:szCs w:val="20"/>
        </w:rPr>
      </w:pPr>
      <w:r w:rsidRPr="007F69FD">
        <w:rPr>
          <w:bCs/>
          <w:sz w:val="20"/>
          <w:szCs w:val="20"/>
        </w:rPr>
        <w:t>Formulated a master plan to transform KRA’s (Korea Racing Authority) flagship site into an </w:t>
      </w:r>
      <w:r w:rsidRPr="00B32705">
        <w:rPr>
          <w:bCs/>
          <w:sz w:val="20"/>
          <w:szCs w:val="20"/>
        </w:rPr>
        <w:t>ESG-integrated sports theme park</w:t>
      </w:r>
      <w:r w:rsidRPr="007F69FD">
        <w:rPr>
          <w:bCs/>
          <w:sz w:val="20"/>
          <w:szCs w:val="20"/>
        </w:rPr>
        <w:t xml:space="preserve">, targeting non-race day activation and target audience diversification (family &amp; </w:t>
      </w:r>
      <w:r w:rsidRPr="007F69FD">
        <w:rPr>
          <w:sz w:val="20"/>
          <w:szCs w:val="20"/>
        </w:rPr>
        <w:t>2030</w:t>
      </w:r>
      <w:r w:rsidRPr="007F69FD">
        <w:rPr>
          <w:bCs/>
          <w:sz w:val="20"/>
          <w:szCs w:val="20"/>
        </w:rPr>
        <w:t xml:space="preserve"> </w:t>
      </w:r>
      <w:r w:rsidRPr="007F69FD">
        <w:rPr>
          <w:sz w:val="20"/>
          <w:szCs w:val="20"/>
        </w:rPr>
        <w:t>demographics</w:t>
      </w:r>
      <w:r w:rsidRPr="007F69FD">
        <w:rPr>
          <w:bCs/>
          <w:sz w:val="20"/>
          <w:szCs w:val="20"/>
        </w:rPr>
        <w:t>).</w:t>
      </w:r>
    </w:p>
    <w:p w14:paraId="1A3D2F35" w14:textId="77777777" w:rsidR="00E232E4" w:rsidRPr="007F69FD" w:rsidRDefault="00E232E4" w:rsidP="00E232E4">
      <w:pPr>
        <w:pStyle w:val="ab"/>
        <w:numPr>
          <w:ilvl w:val="0"/>
          <w:numId w:val="2"/>
        </w:numPr>
        <w:rPr>
          <w:bCs/>
          <w:sz w:val="20"/>
          <w:szCs w:val="20"/>
        </w:rPr>
      </w:pPr>
      <w:r w:rsidRPr="007F69FD">
        <w:rPr>
          <w:bCs/>
          <w:sz w:val="20"/>
          <w:szCs w:val="20"/>
        </w:rPr>
        <w:t>Structured space utilization plans for 340-acre idle assets using a Fishbone Diagram, introducing E-sports management arcades, motion simulators, and glamping revenue drivers.</w:t>
      </w:r>
    </w:p>
    <w:p w14:paraId="3848B46F" w14:textId="2419C561" w:rsidR="00E232E4" w:rsidRPr="007F69FD" w:rsidRDefault="0058116A" w:rsidP="00E232E4">
      <w:pPr>
        <w:pStyle w:val="ab"/>
        <w:numPr>
          <w:ilvl w:val="0"/>
          <w:numId w:val="2"/>
        </w:numPr>
        <w:rPr>
          <w:bCs/>
          <w:sz w:val="20"/>
          <w:szCs w:val="20"/>
        </w:rPr>
      </w:pPr>
      <w:r w:rsidRPr="00B32705">
        <w:rPr>
          <w:sz w:val="20"/>
          <w:szCs w:val="20"/>
        </w:rPr>
        <w:t xml:space="preserve">Developed </w:t>
      </w:r>
      <w:r w:rsidRPr="007F69FD">
        <w:rPr>
          <w:bCs/>
          <w:sz w:val="20"/>
          <w:szCs w:val="20"/>
        </w:rPr>
        <w:t>a</w:t>
      </w:r>
      <w:r w:rsidR="00E232E4" w:rsidRPr="007F69FD">
        <w:rPr>
          <w:bCs/>
          <w:sz w:val="20"/>
          <w:szCs w:val="20"/>
        </w:rPr>
        <w:t xml:space="preserve"> 130-person operational human resource plan and structured an ESG governance framework (e.g.                                                                                                  retired racehorse welfare programs, zero-waste local F&amp;B partnerships)</w:t>
      </w:r>
    </w:p>
    <w:p w14:paraId="68E5A310" w14:textId="597A1077" w:rsidR="00E232E4" w:rsidRDefault="00E232E4" w:rsidP="00E232E4">
      <w:pPr>
        <w:pStyle w:val="ab"/>
        <w:numPr>
          <w:ilvl w:val="0"/>
          <w:numId w:val="2"/>
        </w:numPr>
        <w:rPr>
          <w:bCs/>
          <w:sz w:val="20"/>
          <w:szCs w:val="20"/>
        </w:rPr>
      </w:pPr>
      <w:r w:rsidRPr="007F69FD">
        <w:rPr>
          <w:bCs/>
          <w:sz w:val="20"/>
          <w:szCs w:val="20"/>
        </w:rPr>
        <w:t>Designed a </w:t>
      </w:r>
      <w:r w:rsidRPr="00B32705">
        <w:rPr>
          <w:bCs/>
          <w:sz w:val="20"/>
          <w:szCs w:val="20"/>
        </w:rPr>
        <w:t>CAPEX Allocation Plan</w:t>
      </w:r>
      <w:r w:rsidRPr="007F69FD">
        <w:rPr>
          <w:bCs/>
          <w:sz w:val="20"/>
          <w:szCs w:val="20"/>
        </w:rPr>
        <w:t> constrained by public corporate revenue laws, mapping investments across ecosystem programs, running grounds, and immersive media centers.</w:t>
      </w:r>
    </w:p>
    <w:p w14:paraId="76A612C0" w14:textId="77777777" w:rsidR="00E232E4" w:rsidRDefault="00E232E4" w:rsidP="00E232E4">
      <w:pPr>
        <w:pStyle w:val="ab"/>
        <w:rPr>
          <w:bCs/>
          <w:sz w:val="20"/>
          <w:szCs w:val="20"/>
        </w:rPr>
      </w:pPr>
    </w:p>
    <w:p w14:paraId="4CAD8BA2" w14:textId="77777777" w:rsidR="00E232E4" w:rsidRPr="00B32705" w:rsidRDefault="00E232E4" w:rsidP="00E232E4">
      <w:pPr>
        <w:pStyle w:val="Text1"/>
        <w:tabs>
          <w:tab w:val="left" w:pos="2160"/>
          <w:tab w:val="left" w:pos="2430"/>
          <w:tab w:val="right" w:pos="9900"/>
        </w:tabs>
        <w:ind w:right="-1160"/>
        <w:rPr>
          <w:rFonts w:ascii="Times New Roman" w:hAnsi="Times New Roman"/>
          <w:b/>
          <w:bCs/>
          <w:sz w:val="22"/>
          <w:szCs w:val="22"/>
        </w:rPr>
      </w:pPr>
      <w:r w:rsidRPr="007F69FD">
        <w:rPr>
          <w:rFonts w:ascii="Times New Roman" w:hAnsi="Times New Roman"/>
          <w:b/>
          <w:bCs/>
          <w:sz w:val="22"/>
          <w:szCs w:val="22"/>
        </w:rPr>
        <w:t>World Youth Day 2027: "Global Youth Seoul Living Lab" &amp; UGC Reporter Program</w:t>
      </w:r>
      <w:r>
        <w:rPr>
          <w:rFonts w:ascii="Times New Roman" w:hAnsi="Times New Roman"/>
          <w:b/>
          <w:bCs/>
          <w:sz w:val="22"/>
          <w:szCs w:val="22"/>
        </w:rPr>
        <w:t xml:space="preserve"> </w:t>
      </w:r>
      <w:r w:rsidRPr="007F69FD">
        <w:rPr>
          <w:rFonts w:ascii="Times New Roman" w:hAnsi="Times New Roman"/>
          <w:b/>
          <w:bCs/>
          <w:sz w:val="22"/>
          <w:szCs w:val="22"/>
        </w:rPr>
        <w:t> </w:t>
      </w:r>
      <w:r w:rsidRPr="007F69FD">
        <w:rPr>
          <w:rFonts w:ascii="Times New Roman" w:hAnsi="Times New Roman"/>
          <w:sz w:val="22"/>
          <w:szCs w:val="22"/>
        </w:rPr>
        <w:tab/>
      </w:r>
    </w:p>
    <w:p w14:paraId="38D29221" w14:textId="77777777" w:rsidR="00E232E4" w:rsidRPr="007F69FD" w:rsidRDefault="00E232E4" w:rsidP="00E232E4">
      <w:pPr>
        <w:pStyle w:val="Text1"/>
        <w:tabs>
          <w:tab w:val="left" w:pos="2160"/>
          <w:tab w:val="left" w:pos="2430"/>
          <w:tab w:val="right" w:pos="9900"/>
        </w:tabs>
        <w:ind w:right="-1160"/>
        <w:rPr>
          <w:rFonts w:ascii="Times New Roman" w:hAnsi="Times New Roman"/>
          <w:bCs/>
          <w:i/>
          <w:iCs/>
          <w:sz w:val="22"/>
        </w:rPr>
      </w:pPr>
      <w:r w:rsidRPr="007F69FD">
        <w:rPr>
          <w:rFonts w:ascii="Times New Roman" w:hAnsi="Times New Roman"/>
          <w:bCs/>
          <w:i/>
          <w:iCs/>
          <w:sz w:val="22"/>
        </w:rPr>
        <w:t>Tourism Policy Proposal Competition</w:t>
      </w:r>
    </w:p>
    <w:p w14:paraId="013CD262" w14:textId="77777777" w:rsidR="00E232E4" w:rsidRPr="007F69FD" w:rsidRDefault="00E232E4" w:rsidP="00E232E4">
      <w:pPr>
        <w:pStyle w:val="Text1"/>
        <w:tabs>
          <w:tab w:val="left" w:pos="2160"/>
          <w:tab w:val="left" w:pos="2430"/>
          <w:tab w:val="right" w:pos="9900"/>
        </w:tabs>
        <w:ind w:right="-1160"/>
        <w:rPr>
          <w:rFonts w:ascii="Times New Roman" w:hAnsi="Times New Roman"/>
          <w:bCs/>
          <w:i/>
          <w:iCs/>
          <w:sz w:val="22"/>
        </w:rPr>
      </w:pPr>
    </w:p>
    <w:p w14:paraId="155FBDA4" w14:textId="77777777" w:rsidR="00E232E4" w:rsidRPr="00E232E4" w:rsidRDefault="00E232E4" w:rsidP="00E232E4">
      <w:pPr>
        <w:pStyle w:val="ab"/>
        <w:numPr>
          <w:ilvl w:val="0"/>
          <w:numId w:val="2"/>
        </w:numPr>
        <w:rPr>
          <w:i/>
          <w:sz w:val="22"/>
        </w:rPr>
      </w:pPr>
      <w:r w:rsidRPr="00B32705">
        <w:rPr>
          <w:sz w:val="20"/>
          <w:szCs w:val="20"/>
        </w:rPr>
        <w:t>Conducted strategic macro diagnostics (PEST, SWOT, VRIO, ESG) and financial feasibility modeling (₩115M budget vs. ₩150M+ estimated tourist expenditure, demonstrating a 130%+ ROI)</w:t>
      </w:r>
    </w:p>
    <w:p w14:paraId="14FAED5C" w14:textId="77777777" w:rsidR="00E232E4" w:rsidRPr="00E232E4" w:rsidRDefault="00E232E4" w:rsidP="00E232E4">
      <w:pPr>
        <w:pStyle w:val="ab"/>
        <w:numPr>
          <w:ilvl w:val="0"/>
          <w:numId w:val="2"/>
        </w:numPr>
        <w:rPr>
          <w:sz w:val="20"/>
          <w:szCs w:val="20"/>
        </w:rPr>
      </w:pPr>
      <w:r w:rsidRPr="007F69FD">
        <w:rPr>
          <w:sz w:val="20"/>
          <w:szCs w:val="20"/>
        </w:rPr>
        <w:t>Created a multi-language U</w:t>
      </w:r>
      <w:r>
        <w:rPr>
          <w:sz w:val="20"/>
          <w:szCs w:val="20"/>
        </w:rPr>
        <w:t xml:space="preserve">ser </w:t>
      </w:r>
      <w:r w:rsidRPr="007F69FD">
        <w:rPr>
          <w:sz w:val="20"/>
          <w:szCs w:val="20"/>
        </w:rPr>
        <w:t>G</w:t>
      </w:r>
      <w:r>
        <w:rPr>
          <w:sz w:val="20"/>
          <w:szCs w:val="20"/>
        </w:rPr>
        <w:t xml:space="preserve">enerated </w:t>
      </w:r>
      <w:r w:rsidRPr="007F69FD">
        <w:rPr>
          <w:sz w:val="20"/>
          <w:szCs w:val="20"/>
        </w:rPr>
        <w:t>C</w:t>
      </w:r>
      <w:r>
        <w:rPr>
          <w:sz w:val="20"/>
          <w:szCs w:val="20"/>
        </w:rPr>
        <w:t xml:space="preserve">ontent </w:t>
      </w:r>
      <w:r w:rsidRPr="007F69FD">
        <w:rPr>
          <w:sz w:val="20"/>
          <w:szCs w:val="20"/>
        </w:rPr>
        <w:t>reporter system converting 100+ nationality youth into global city ambassadors via short-form video creation.</w:t>
      </w:r>
    </w:p>
    <w:p w14:paraId="7970AAE9" w14:textId="4EB29592" w:rsidR="00E232E4" w:rsidRDefault="00E232E4" w:rsidP="00E232E4">
      <w:pPr>
        <w:pStyle w:val="ab"/>
        <w:numPr>
          <w:ilvl w:val="0"/>
          <w:numId w:val="2"/>
        </w:numPr>
        <w:rPr>
          <w:sz w:val="20"/>
          <w:szCs w:val="20"/>
        </w:rPr>
      </w:pPr>
      <w:r w:rsidRPr="007F69FD">
        <w:rPr>
          <w:sz w:val="20"/>
          <w:szCs w:val="20"/>
        </w:rPr>
        <w:t>Formulated the </w:t>
      </w:r>
      <w:r w:rsidRPr="00B32705">
        <w:rPr>
          <w:sz w:val="20"/>
          <w:szCs w:val="20"/>
        </w:rPr>
        <w:t>"Global Youth Seoul Living Lab"</w:t>
      </w:r>
      <w:r w:rsidRPr="007F69FD">
        <w:rPr>
          <w:sz w:val="20"/>
          <w:szCs w:val="20"/>
        </w:rPr>
        <w:t> framework, providing a 1-month stay package to meet Z-generation demand for "Living Like a Local.”</w:t>
      </w:r>
    </w:p>
    <w:p w14:paraId="465C9FE5" w14:textId="77777777" w:rsidR="00E232E4" w:rsidRDefault="00E232E4" w:rsidP="00E232E4">
      <w:pPr>
        <w:pStyle w:val="Text1"/>
        <w:tabs>
          <w:tab w:val="left" w:pos="2160"/>
          <w:tab w:val="left" w:pos="2430"/>
          <w:tab w:val="right" w:pos="9900"/>
        </w:tabs>
        <w:ind w:right="-1160"/>
        <w:rPr>
          <w:rFonts w:ascii="Times New Roman" w:hAnsi="Times New Roman"/>
          <w:b/>
          <w:bCs/>
          <w:sz w:val="22"/>
          <w:szCs w:val="22"/>
        </w:rPr>
      </w:pPr>
    </w:p>
    <w:p w14:paraId="3420D789" w14:textId="0C73825B" w:rsidR="00E232E4" w:rsidRPr="007F69FD" w:rsidRDefault="00E232E4" w:rsidP="00E232E4">
      <w:pPr>
        <w:pStyle w:val="Text1"/>
        <w:tabs>
          <w:tab w:val="left" w:pos="2160"/>
          <w:tab w:val="left" w:pos="2430"/>
          <w:tab w:val="right" w:pos="9900"/>
        </w:tabs>
        <w:ind w:right="-1160"/>
        <w:rPr>
          <w:rFonts w:ascii="Times New Roman" w:hAnsi="Times New Roman"/>
          <w:bCs/>
          <w:sz w:val="22"/>
          <w:szCs w:val="22"/>
        </w:rPr>
      </w:pPr>
      <w:r w:rsidRPr="007F69FD">
        <w:rPr>
          <w:rFonts w:ascii="Times New Roman" w:hAnsi="Times New Roman"/>
          <w:b/>
          <w:bCs/>
          <w:sz w:val="22"/>
          <w:szCs w:val="22"/>
        </w:rPr>
        <w:t>Strategic Business Analysis: Amazon Shopper Panel &amp; Ad Attribution</w:t>
      </w:r>
      <w:r>
        <w:rPr>
          <w:rFonts w:ascii="Times New Roman" w:hAnsi="Times New Roman"/>
          <w:b/>
          <w:bCs/>
          <w:sz w:val="22"/>
          <w:szCs w:val="22"/>
        </w:rPr>
        <w:t xml:space="preserve"> </w:t>
      </w:r>
      <w:r w:rsidRPr="007F69FD">
        <w:rPr>
          <w:rFonts w:ascii="Times New Roman" w:hAnsi="Times New Roman"/>
          <w:sz w:val="22"/>
          <w:szCs w:val="22"/>
        </w:rPr>
        <w:tab/>
      </w:r>
    </w:p>
    <w:p w14:paraId="6AF95FE9" w14:textId="77777777" w:rsidR="00E232E4" w:rsidRPr="007F69FD" w:rsidRDefault="00E232E4" w:rsidP="00E232E4">
      <w:pPr>
        <w:pStyle w:val="Text1"/>
        <w:tabs>
          <w:tab w:val="left" w:pos="2160"/>
          <w:tab w:val="left" w:pos="2430"/>
          <w:tab w:val="right" w:pos="9900"/>
        </w:tabs>
        <w:ind w:right="-1160"/>
        <w:rPr>
          <w:rFonts w:ascii="Times New Roman" w:hAnsi="Times New Roman"/>
          <w:bCs/>
          <w:i/>
          <w:iCs/>
          <w:sz w:val="22"/>
        </w:rPr>
      </w:pPr>
      <w:r w:rsidRPr="007F69FD">
        <w:rPr>
          <w:rFonts w:ascii="Times New Roman" w:hAnsi="Times New Roman"/>
          <w:bCs/>
          <w:i/>
          <w:iCs/>
          <w:sz w:val="22"/>
        </w:rPr>
        <w:t>Hospitality and Tourism Marketing</w:t>
      </w:r>
    </w:p>
    <w:p w14:paraId="7BE14FDF" w14:textId="77777777" w:rsidR="00E232E4" w:rsidRPr="007F69FD" w:rsidRDefault="00E232E4" w:rsidP="00E232E4">
      <w:pPr>
        <w:pStyle w:val="Text1"/>
        <w:tabs>
          <w:tab w:val="left" w:pos="2160"/>
          <w:tab w:val="left" w:pos="2430"/>
          <w:tab w:val="right" w:pos="9900"/>
        </w:tabs>
        <w:ind w:right="-1160"/>
        <w:rPr>
          <w:rFonts w:ascii="Times New Roman" w:hAnsi="Times New Roman"/>
          <w:bCs/>
          <w:i/>
          <w:iCs/>
          <w:sz w:val="22"/>
        </w:rPr>
      </w:pPr>
    </w:p>
    <w:p w14:paraId="0DC22350" w14:textId="77777777" w:rsidR="00E232E4" w:rsidRPr="007F69FD" w:rsidRDefault="00E232E4" w:rsidP="00E232E4">
      <w:pPr>
        <w:pStyle w:val="ab"/>
        <w:numPr>
          <w:ilvl w:val="0"/>
          <w:numId w:val="2"/>
        </w:numPr>
        <w:rPr>
          <w:sz w:val="20"/>
          <w:szCs w:val="20"/>
        </w:rPr>
      </w:pPr>
      <w:r w:rsidRPr="007F69FD">
        <w:rPr>
          <w:sz w:val="20"/>
          <w:szCs w:val="20"/>
        </w:rPr>
        <w:t>Conducted an in-depth case analysis on </w:t>
      </w:r>
      <w:r w:rsidRPr="00B32705">
        <w:rPr>
          <w:sz w:val="20"/>
          <w:szCs w:val="20"/>
        </w:rPr>
        <w:t>Amazon Shopper Panel</w:t>
      </w:r>
      <w:r w:rsidRPr="007F69FD">
        <w:rPr>
          <w:sz w:val="20"/>
          <w:szCs w:val="20"/>
        </w:rPr>
        <w:t>, evaluating Amazon’s strategic pivot to capture off-platform offline retail data amidst the cookie less era.</w:t>
      </w:r>
    </w:p>
    <w:p w14:paraId="6BD16CEE" w14:textId="77777777" w:rsidR="00E232E4" w:rsidRPr="007F69FD" w:rsidRDefault="00E232E4" w:rsidP="00E232E4">
      <w:pPr>
        <w:pStyle w:val="ab"/>
        <w:numPr>
          <w:ilvl w:val="0"/>
          <w:numId w:val="2"/>
        </w:numPr>
        <w:rPr>
          <w:sz w:val="20"/>
          <w:szCs w:val="20"/>
        </w:rPr>
      </w:pPr>
      <w:r w:rsidRPr="007F69FD">
        <w:rPr>
          <w:sz w:val="20"/>
          <w:szCs w:val="20"/>
        </w:rPr>
        <w:t>Benchmarked Amazon Shopper Panel against legacy consumer panels (</w:t>
      </w:r>
      <w:r w:rsidRPr="00B32705">
        <w:rPr>
          <w:sz w:val="20"/>
          <w:szCs w:val="20"/>
        </w:rPr>
        <w:t xml:space="preserve">Nielsen, </w:t>
      </w:r>
      <w:proofErr w:type="spellStart"/>
      <w:r w:rsidRPr="00B32705">
        <w:rPr>
          <w:sz w:val="20"/>
          <w:szCs w:val="20"/>
        </w:rPr>
        <w:t>Circana</w:t>
      </w:r>
      <w:proofErr w:type="spellEnd"/>
      <w:r w:rsidRPr="00B32705">
        <w:rPr>
          <w:sz w:val="20"/>
          <w:szCs w:val="20"/>
        </w:rPr>
        <w:t>/NPD, Google Opinion Rewards, Ibotta</w:t>
      </w:r>
      <w:r w:rsidRPr="007F69FD">
        <w:rPr>
          <w:sz w:val="20"/>
          <w:szCs w:val="20"/>
        </w:rPr>
        <w:t>) across data exclusivity, account-level ID integration, and digital ad attribution capabilities.</w:t>
      </w:r>
    </w:p>
    <w:p w14:paraId="5C4CE17E" w14:textId="77777777" w:rsidR="00E232E4" w:rsidRPr="007F69FD" w:rsidRDefault="00E232E4" w:rsidP="00E232E4">
      <w:pPr>
        <w:pStyle w:val="ab"/>
        <w:numPr>
          <w:ilvl w:val="0"/>
          <w:numId w:val="2"/>
        </w:numPr>
        <w:rPr>
          <w:sz w:val="20"/>
          <w:szCs w:val="20"/>
        </w:rPr>
      </w:pPr>
      <w:r w:rsidRPr="007F69FD">
        <w:rPr>
          <w:sz w:val="20"/>
          <w:szCs w:val="20"/>
        </w:rPr>
        <w:t>Diagnosed ethical and regulatory vulnerabilities regarding </w:t>
      </w:r>
      <w:r w:rsidRPr="00B32705">
        <w:rPr>
          <w:sz w:val="20"/>
          <w:szCs w:val="20"/>
        </w:rPr>
        <w:t>GDPR, CCPA, and Antitrust laws</w:t>
      </w:r>
      <w:r w:rsidRPr="007F69FD">
        <w:rPr>
          <w:sz w:val="20"/>
          <w:szCs w:val="20"/>
        </w:rPr>
        <w:t>, assessing trade-offs between consumer privacy (GPS/device ID tracking), data valuation fairness, and off-platform competitive data acquisition.</w:t>
      </w:r>
    </w:p>
    <w:p w14:paraId="583ED84B" w14:textId="5C2A4A1B" w:rsidR="00E232E4" w:rsidRPr="00E232E4" w:rsidRDefault="00E232E4" w:rsidP="00E232E4">
      <w:pPr>
        <w:pStyle w:val="ab"/>
        <w:rPr>
          <w:bCs/>
          <w:sz w:val="20"/>
          <w:szCs w:val="20"/>
        </w:rPr>
      </w:pPr>
    </w:p>
    <w:p w14:paraId="39C0E371" w14:textId="77777777" w:rsidR="00E232E4" w:rsidRPr="007F69FD" w:rsidRDefault="00E232E4" w:rsidP="00E232E4">
      <w:pPr>
        <w:pStyle w:val="Text1"/>
        <w:tabs>
          <w:tab w:val="left" w:pos="2160"/>
          <w:tab w:val="left" w:pos="2430"/>
          <w:tab w:val="right" w:pos="9900"/>
        </w:tabs>
        <w:ind w:right="-1160"/>
        <w:rPr>
          <w:rFonts w:ascii="Times New Roman" w:hAnsi="Times New Roman"/>
          <w:bCs/>
          <w:sz w:val="22"/>
          <w:szCs w:val="22"/>
        </w:rPr>
      </w:pPr>
      <w:r w:rsidRPr="007F69FD">
        <w:rPr>
          <w:rFonts w:ascii="Times New Roman" w:hAnsi="Times New Roman"/>
          <w:b/>
          <w:bCs/>
          <w:i/>
          <w:iCs/>
          <w:sz w:val="22"/>
          <w:szCs w:val="22"/>
        </w:rPr>
        <w:t>Market Evolution &amp; Strategic Analysis of the Food Delivery Industry</w:t>
      </w:r>
      <w:r w:rsidRPr="007F69FD">
        <w:rPr>
          <w:rFonts w:ascii="Times New Roman" w:hAnsi="Times New Roman"/>
          <w:sz w:val="22"/>
          <w:szCs w:val="22"/>
        </w:rPr>
        <w:tab/>
      </w:r>
    </w:p>
    <w:p w14:paraId="37E2388C" w14:textId="77777777" w:rsidR="00E232E4" w:rsidRPr="007F69FD" w:rsidRDefault="00E232E4" w:rsidP="00E232E4">
      <w:pPr>
        <w:pStyle w:val="Text1"/>
        <w:tabs>
          <w:tab w:val="left" w:pos="2160"/>
          <w:tab w:val="right" w:pos="9900"/>
        </w:tabs>
        <w:ind w:right="-1160"/>
        <w:rPr>
          <w:rFonts w:ascii="Times New Roman" w:hAnsi="Times New Roman"/>
          <w:bCs/>
          <w:i/>
          <w:iCs/>
          <w:sz w:val="22"/>
        </w:rPr>
      </w:pPr>
      <w:r w:rsidRPr="007F69FD">
        <w:rPr>
          <w:rFonts w:ascii="Times New Roman" w:hAnsi="Times New Roman"/>
          <w:bCs/>
          <w:i/>
          <w:iCs/>
          <w:sz w:val="22"/>
        </w:rPr>
        <w:t>Contemporary Issues in Service Industry</w:t>
      </w:r>
    </w:p>
    <w:p w14:paraId="7CA02C2C" w14:textId="77777777" w:rsidR="00E232E4" w:rsidRPr="007F69FD" w:rsidRDefault="00E232E4" w:rsidP="00E232E4">
      <w:pPr>
        <w:pStyle w:val="Text1"/>
        <w:tabs>
          <w:tab w:val="left" w:pos="2160"/>
          <w:tab w:val="right" w:pos="9900"/>
        </w:tabs>
        <w:ind w:right="-1160"/>
        <w:rPr>
          <w:rFonts w:ascii="Times New Roman" w:hAnsi="Times New Roman"/>
          <w:bCs/>
          <w:i/>
          <w:iCs/>
          <w:sz w:val="22"/>
        </w:rPr>
      </w:pPr>
    </w:p>
    <w:p w14:paraId="27CB819B" w14:textId="77777777" w:rsidR="00E232E4" w:rsidRPr="007F69FD" w:rsidRDefault="00E232E4" w:rsidP="00E232E4">
      <w:pPr>
        <w:pStyle w:val="ab"/>
        <w:numPr>
          <w:ilvl w:val="0"/>
          <w:numId w:val="2"/>
        </w:numPr>
        <w:rPr>
          <w:sz w:val="20"/>
          <w:szCs w:val="20"/>
        </w:rPr>
      </w:pPr>
      <w:r w:rsidRPr="007F69FD">
        <w:rPr>
          <w:sz w:val="20"/>
          <w:szCs w:val="20"/>
        </w:rPr>
        <w:t>Formulated strategic growth models incorporating delivery subscription mechanics and assessed service quality multi-dimensionally using the SERVQUAL framework.</w:t>
      </w:r>
    </w:p>
    <w:p w14:paraId="4537E742" w14:textId="77777777" w:rsidR="00E232E4" w:rsidRPr="007F69FD" w:rsidRDefault="00E232E4" w:rsidP="00E232E4">
      <w:pPr>
        <w:pStyle w:val="ab"/>
        <w:numPr>
          <w:ilvl w:val="0"/>
          <w:numId w:val="2"/>
        </w:numPr>
        <w:rPr>
          <w:sz w:val="20"/>
          <w:szCs w:val="20"/>
        </w:rPr>
      </w:pPr>
      <w:r w:rsidRPr="007F69FD">
        <w:rPr>
          <w:sz w:val="20"/>
          <w:szCs w:val="20"/>
        </w:rPr>
        <w:t>Conducted a comparative study on delivery platform business models, analyzing market survival factors, fee structure dynamics, and subscription-based customer retention strategies.</w:t>
      </w:r>
    </w:p>
    <w:p w14:paraId="7DFCAA81" w14:textId="4720462C" w:rsidR="00E232E4" w:rsidRPr="00E232E4" w:rsidRDefault="00E232E4" w:rsidP="00E232E4">
      <w:pPr>
        <w:widowControl/>
        <w:numPr>
          <w:ilvl w:val="0"/>
          <w:numId w:val="2"/>
        </w:numPr>
        <w:autoSpaceDE/>
        <w:autoSpaceDN/>
        <w:adjustRightInd/>
        <w:spacing w:before="100" w:beforeAutospacing="1" w:after="100" w:afterAutospacing="1"/>
        <w:jc w:val="left"/>
        <w:rPr>
          <w:rFonts w:eastAsia="굴림"/>
        </w:rPr>
      </w:pPr>
      <w:r w:rsidRPr="00B32705">
        <w:rPr>
          <w:rFonts w:ascii="Times New Roman" w:eastAsia="굴림" w:hAnsi="Times New Roman"/>
        </w:rPr>
        <w:t>Forecasted future industry transformations, examining trends in Quick-Commerce, autonomous last-mile logistics (M2M elevator-integrated delivery robots and drones), and IP-driven Ghost Kitchens.</w:t>
      </w:r>
    </w:p>
    <w:p w14:paraId="61262154" w14:textId="77777777" w:rsidR="00E232E4" w:rsidRPr="007F69FD" w:rsidRDefault="00E232E4" w:rsidP="00E232E4">
      <w:pPr>
        <w:pStyle w:val="Text1"/>
        <w:tabs>
          <w:tab w:val="left" w:pos="2160"/>
          <w:tab w:val="left" w:pos="2430"/>
          <w:tab w:val="right" w:pos="9900"/>
        </w:tabs>
        <w:ind w:right="-1160"/>
        <w:rPr>
          <w:rFonts w:ascii="Times New Roman" w:hAnsi="Times New Roman"/>
          <w:bCs/>
          <w:i/>
          <w:iCs/>
          <w:sz w:val="22"/>
        </w:rPr>
      </w:pPr>
      <w:r w:rsidRPr="007F69FD">
        <w:rPr>
          <w:rFonts w:ascii="Times New Roman" w:hAnsi="Times New Roman"/>
          <w:b/>
          <w:bCs/>
          <w:sz w:val="22"/>
          <w:szCs w:val="22"/>
        </w:rPr>
        <w:t>Nielsen PRIZM: Geodemographic Modeling &amp; Hospitality Application</w:t>
      </w:r>
      <w:r w:rsidRPr="007F69FD">
        <w:rPr>
          <w:rFonts w:ascii="Times New Roman" w:hAnsi="Times New Roman"/>
          <w:sz w:val="22"/>
          <w:szCs w:val="22"/>
        </w:rPr>
        <w:tab/>
      </w:r>
      <w:r w:rsidRPr="007F69FD">
        <w:rPr>
          <w:rFonts w:ascii="Times New Roman" w:hAnsi="Times New Roman"/>
          <w:bCs/>
          <w:i/>
          <w:iCs/>
          <w:sz w:val="22"/>
        </w:rPr>
        <w:t xml:space="preserve"> </w:t>
      </w:r>
    </w:p>
    <w:p w14:paraId="0ED98722" w14:textId="77777777" w:rsidR="00E232E4" w:rsidRPr="007F69FD" w:rsidRDefault="00E232E4" w:rsidP="00E232E4">
      <w:pPr>
        <w:pStyle w:val="Text1"/>
        <w:tabs>
          <w:tab w:val="left" w:pos="2160"/>
          <w:tab w:val="left" w:pos="2430"/>
          <w:tab w:val="right" w:pos="9900"/>
        </w:tabs>
        <w:ind w:right="-1160"/>
        <w:rPr>
          <w:rFonts w:ascii="Times New Roman" w:hAnsi="Times New Roman"/>
          <w:bCs/>
          <w:i/>
          <w:iCs/>
          <w:sz w:val="22"/>
        </w:rPr>
      </w:pPr>
      <w:r w:rsidRPr="007F69FD">
        <w:rPr>
          <w:rFonts w:ascii="Times New Roman" w:hAnsi="Times New Roman"/>
          <w:bCs/>
          <w:i/>
          <w:iCs/>
          <w:sz w:val="22"/>
        </w:rPr>
        <w:t>Hospitality and Tourism Marketing</w:t>
      </w:r>
    </w:p>
    <w:p w14:paraId="4A21E13E" w14:textId="77777777" w:rsidR="00E232E4" w:rsidRPr="007F69FD" w:rsidRDefault="00E232E4" w:rsidP="00E232E4">
      <w:pPr>
        <w:pStyle w:val="Text1"/>
        <w:tabs>
          <w:tab w:val="left" w:pos="2160"/>
          <w:tab w:val="right" w:pos="9900"/>
        </w:tabs>
        <w:ind w:right="-1160"/>
        <w:rPr>
          <w:rFonts w:ascii="Times New Roman" w:hAnsi="Times New Roman"/>
          <w:bCs/>
          <w:i/>
          <w:iCs/>
          <w:sz w:val="22"/>
        </w:rPr>
      </w:pPr>
    </w:p>
    <w:p w14:paraId="10CAE2B7" w14:textId="77777777" w:rsidR="00E232E4" w:rsidRPr="007F69FD" w:rsidRDefault="00E232E4" w:rsidP="00E232E4">
      <w:pPr>
        <w:pStyle w:val="ab"/>
        <w:numPr>
          <w:ilvl w:val="0"/>
          <w:numId w:val="2"/>
        </w:numPr>
        <w:rPr>
          <w:sz w:val="20"/>
          <w:szCs w:val="20"/>
        </w:rPr>
      </w:pPr>
      <w:r w:rsidRPr="007F69FD">
        <w:rPr>
          <w:sz w:val="20"/>
          <w:szCs w:val="20"/>
        </w:rPr>
        <w:t>Analyzed the </w:t>
      </w:r>
      <w:r w:rsidRPr="00B32705">
        <w:rPr>
          <w:sz w:val="20"/>
          <w:szCs w:val="20"/>
        </w:rPr>
        <w:t>Nielsen PRIZM</w:t>
      </w:r>
      <w:r w:rsidRPr="007F69FD">
        <w:rPr>
          <w:sz w:val="20"/>
          <w:szCs w:val="20"/>
        </w:rPr>
        <w:t> geodemographic framework (68 household-level lifestyle narrative segments), demonstrating how lifestyle narratives overcome traditional demographic segmentation constraints to explain consumer motivations.</w:t>
      </w:r>
    </w:p>
    <w:p w14:paraId="52683C21" w14:textId="77777777" w:rsidR="00E232E4" w:rsidRPr="007F69FD" w:rsidRDefault="00E232E4" w:rsidP="00E232E4">
      <w:pPr>
        <w:pStyle w:val="ab"/>
        <w:numPr>
          <w:ilvl w:val="0"/>
          <w:numId w:val="2"/>
        </w:numPr>
        <w:rPr>
          <w:sz w:val="20"/>
          <w:szCs w:val="20"/>
        </w:rPr>
      </w:pPr>
      <w:r w:rsidRPr="007F69FD">
        <w:rPr>
          <w:sz w:val="20"/>
          <w:szCs w:val="20"/>
        </w:rPr>
        <w:t>Applied the PRIZM methodology to hotel marketing (Marriott International), profiling the Y1-34 segment to design targeted upsell packages, fitness partnerships, and digital channel strategies.</w:t>
      </w:r>
    </w:p>
    <w:p w14:paraId="03D799EE" w14:textId="77777777" w:rsidR="00E232E4" w:rsidRPr="007F69FD" w:rsidRDefault="00E232E4" w:rsidP="00E232E4">
      <w:pPr>
        <w:pStyle w:val="ab"/>
        <w:numPr>
          <w:ilvl w:val="0"/>
          <w:numId w:val="2"/>
        </w:numPr>
        <w:rPr>
          <w:sz w:val="20"/>
          <w:szCs w:val="20"/>
        </w:rPr>
      </w:pPr>
      <w:r w:rsidRPr="007F69FD">
        <w:rPr>
          <w:sz w:val="20"/>
          <w:szCs w:val="20"/>
        </w:rPr>
        <w:t>Identified strategic limitations regarding non-US market adaptation and travel-specific </w:t>
      </w:r>
      <w:r w:rsidRPr="00B32705">
        <w:rPr>
          <w:sz w:val="20"/>
          <w:szCs w:val="20"/>
        </w:rPr>
        <w:t>situational variables</w:t>
      </w:r>
      <w:r w:rsidRPr="007F69FD">
        <w:rPr>
          <w:sz w:val="20"/>
          <w:szCs w:val="20"/>
        </w:rPr>
        <w:t>, proposing localized data re-engineering.</w:t>
      </w:r>
    </w:p>
    <w:p w14:paraId="0138EE12" w14:textId="77777777" w:rsidR="00E232E4" w:rsidRPr="007F69FD" w:rsidRDefault="00E232E4" w:rsidP="00E232E4">
      <w:pPr>
        <w:pStyle w:val="ab"/>
        <w:ind w:left="880"/>
        <w:rPr>
          <w:sz w:val="20"/>
          <w:szCs w:val="20"/>
        </w:rPr>
      </w:pPr>
    </w:p>
    <w:p w14:paraId="0011DB45" w14:textId="77777777" w:rsidR="00E232E4" w:rsidRPr="007F69FD" w:rsidRDefault="00E232E4" w:rsidP="00E232E4">
      <w:pPr>
        <w:pStyle w:val="Text1"/>
        <w:tabs>
          <w:tab w:val="left" w:pos="2160"/>
          <w:tab w:val="left" w:pos="2430"/>
          <w:tab w:val="right" w:pos="9900"/>
        </w:tabs>
        <w:ind w:right="-1160"/>
        <w:rPr>
          <w:rFonts w:ascii="Times New Roman" w:hAnsi="Times New Roman"/>
          <w:bCs/>
          <w:sz w:val="22"/>
          <w:szCs w:val="22"/>
        </w:rPr>
      </w:pPr>
      <w:r w:rsidRPr="007F69FD">
        <w:rPr>
          <w:rFonts w:ascii="Times New Roman" w:hAnsi="Times New Roman"/>
          <w:b/>
          <w:bCs/>
          <w:sz w:val="22"/>
          <w:szCs w:val="22"/>
        </w:rPr>
        <w:t>AI-Powered Emotion-Based Stayover Tourism Cluster: Chung-Buk</w:t>
      </w:r>
      <w:r w:rsidRPr="007F69FD">
        <w:rPr>
          <w:rFonts w:ascii="Times New Roman" w:hAnsi="Times New Roman"/>
          <w:sz w:val="22"/>
          <w:szCs w:val="22"/>
        </w:rPr>
        <w:tab/>
      </w:r>
    </w:p>
    <w:p w14:paraId="4815986B" w14:textId="77777777" w:rsidR="00E232E4" w:rsidRPr="007F69FD" w:rsidRDefault="00E232E4" w:rsidP="00E232E4">
      <w:pPr>
        <w:pStyle w:val="Text1"/>
        <w:tabs>
          <w:tab w:val="left" w:pos="2160"/>
          <w:tab w:val="right" w:pos="9900"/>
        </w:tabs>
        <w:ind w:right="-1160"/>
        <w:rPr>
          <w:rFonts w:ascii="Times New Roman" w:hAnsi="Times New Roman"/>
          <w:bCs/>
          <w:i/>
          <w:iCs/>
          <w:sz w:val="22"/>
        </w:rPr>
      </w:pPr>
      <w:r w:rsidRPr="007F69FD">
        <w:rPr>
          <w:rFonts w:ascii="Times New Roman" w:hAnsi="Times New Roman"/>
          <w:bCs/>
          <w:i/>
          <w:iCs/>
          <w:sz w:val="22"/>
        </w:rPr>
        <w:t>International Tourist Behavior</w:t>
      </w:r>
    </w:p>
    <w:p w14:paraId="7F85289B" w14:textId="77777777" w:rsidR="00E232E4" w:rsidRPr="007F69FD" w:rsidRDefault="00E232E4" w:rsidP="00E232E4">
      <w:pPr>
        <w:pStyle w:val="Text1"/>
        <w:tabs>
          <w:tab w:val="left" w:pos="2160"/>
          <w:tab w:val="right" w:pos="9900"/>
        </w:tabs>
        <w:ind w:right="-1160"/>
        <w:rPr>
          <w:rFonts w:ascii="Times New Roman" w:hAnsi="Times New Roman"/>
          <w:bCs/>
          <w:i/>
          <w:iCs/>
          <w:sz w:val="22"/>
        </w:rPr>
      </w:pPr>
    </w:p>
    <w:p w14:paraId="3273ACEF" w14:textId="3B4FB064" w:rsidR="00E232E4" w:rsidRPr="007F69FD" w:rsidRDefault="0058116A" w:rsidP="00E232E4">
      <w:pPr>
        <w:pStyle w:val="ab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Proposed</w:t>
      </w:r>
      <w:r w:rsidRPr="0058116A">
        <w:rPr>
          <w:sz w:val="20"/>
          <w:szCs w:val="20"/>
        </w:rPr>
        <w:t xml:space="preserve"> a conceptual framework for an AI-enabled smart tourism platform integrating traveler emotion and fatigue indicators, mobility patterns, AR engagement data, and location-based activity logs to support personalized itinerary planning and local service recommendations.</w:t>
      </w:r>
    </w:p>
    <w:p w14:paraId="1ABE1296" w14:textId="11BF178C" w:rsidR="00E232E4" w:rsidRPr="0058116A" w:rsidRDefault="0058116A" w:rsidP="0058116A">
      <w:pPr>
        <w:pStyle w:val="ab"/>
        <w:numPr>
          <w:ilvl w:val="0"/>
          <w:numId w:val="2"/>
        </w:numPr>
        <w:rPr>
          <w:sz w:val="20"/>
          <w:szCs w:val="20"/>
        </w:rPr>
      </w:pPr>
      <w:r w:rsidRPr="007F69FD">
        <w:rPr>
          <w:sz w:val="20"/>
          <w:szCs w:val="20"/>
        </w:rPr>
        <w:t>Formulated a smart tourism master plan for Chung-Buk Province to shift day-trip dependency toward multi-day stayover travel by establishing an interactive healing, nighttime, and workation cluster across</w:t>
      </w:r>
      <w:r w:rsidRPr="007F69FD">
        <w:rPr>
          <w:rFonts w:hint="eastAsia"/>
          <w:sz w:val="20"/>
          <w:szCs w:val="20"/>
        </w:rPr>
        <w:t xml:space="preserve"> </w:t>
      </w:r>
      <w:r w:rsidRPr="007F69FD">
        <w:rPr>
          <w:sz w:val="20"/>
          <w:szCs w:val="20"/>
        </w:rPr>
        <w:t>Chung-Buk Province</w:t>
      </w:r>
      <w:r w:rsidR="00C35420" w:rsidRPr="0058116A">
        <w:rPr>
          <w:sz w:val="20"/>
          <w:szCs w:val="20"/>
        </w:rPr>
        <w:t>.</w:t>
      </w:r>
    </w:p>
    <w:p w14:paraId="08DBBC18" w14:textId="77777777" w:rsidR="00E232E4" w:rsidRPr="007F69FD" w:rsidRDefault="00E232E4" w:rsidP="00E232E4">
      <w:pPr>
        <w:pStyle w:val="ab"/>
        <w:numPr>
          <w:ilvl w:val="0"/>
          <w:numId w:val="2"/>
        </w:numPr>
        <w:rPr>
          <w:sz w:val="20"/>
          <w:szCs w:val="20"/>
        </w:rPr>
      </w:pPr>
      <w:r w:rsidRPr="007F69FD">
        <w:rPr>
          <w:sz w:val="20"/>
          <w:szCs w:val="20"/>
        </w:rPr>
        <w:t>Designed resident-participatory </w:t>
      </w:r>
      <w:r w:rsidRPr="00B32705">
        <w:rPr>
          <w:sz w:val="20"/>
          <w:szCs w:val="20"/>
        </w:rPr>
        <w:t>AR</w:t>
      </w:r>
      <w:r w:rsidRPr="007F69FD">
        <w:rPr>
          <w:sz w:val="20"/>
          <w:szCs w:val="20"/>
        </w:rPr>
        <w:t xml:space="preserve"> experiences co-created with local elders and artisans to preserve cultural authenticity and prevent commercialized commodification.</w:t>
      </w:r>
    </w:p>
    <w:p w14:paraId="70CB8FA6" w14:textId="77777777" w:rsidR="00E232E4" w:rsidRPr="007F69FD" w:rsidRDefault="00E232E4" w:rsidP="00E232E4">
      <w:pPr>
        <w:pStyle w:val="ab"/>
        <w:ind w:left="880"/>
        <w:rPr>
          <w:sz w:val="20"/>
          <w:szCs w:val="20"/>
        </w:rPr>
      </w:pPr>
    </w:p>
    <w:p w14:paraId="1CA01647" w14:textId="77777777" w:rsidR="00E232E4" w:rsidRPr="007F69FD" w:rsidRDefault="00E232E4" w:rsidP="00E232E4">
      <w:pPr>
        <w:pStyle w:val="Text1"/>
        <w:tabs>
          <w:tab w:val="left" w:pos="2160"/>
          <w:tab w:val="left" w:pos="2430"/>
          <w:tab w:val="right" w:pos="9900"/>
        </w:tabs>
        <w:ind w:right="-1160"/>
        <w:rPr>
          <w:rFonts w:ascii="Times New Roman" w:hAnsi="Times New Roman"/>
          <w:bCs/>
          <w:sz w:val="22"/>
          <w:szCs w:val="22"/>
        </w:rPr>
      </w:pPr>
      <w:r w:rsidRPr="007F69FD">
        <w:rPr>
          <w:rFonts w:ascii="Times New Roman" w:hAnsi="Times New Roman"/>
          <w:b/>
          <w:bCs/>
          <w:sz w:val="22"/>
          <w:szCs w:val="22"/>
        </w:rPr>
        <w:t>Aman Group: Global Brand Strategy &amp; Industry Benchmarking</w:t>
      </w:r>
      <w:r w:rsidRPr="007F69FD">
        <w:rPr>
          <w:rFonts w:ascii="Times New Roman" w:hAnsi="Times New Roman"/>
          <w:sz w:val="22"/>
          <w:szCs w:val="22"/>
        </w:rPr>
        <w:tab/>
      </w:r>
    </w:p>
    <w:p w14:paraId="448356EB" w14:textId="77777777" w:rsidR="00E232E4" w:rsidRPr="007F69FD" w:rsidRDefault="00E232E4" w:rsidP="00E232E4">
      <w:pPr>
        <w:pStyle w:val="Text1"/>
        <w:tabs>
          <w:tab w:val="left" w:pos="2160"/>
          <w:tab w:val="right" w:pos="9900"/>
        </w:tabs>
        <w:ind w:right="-1160"/>
        <w:rPr>
          <w:rFonts w:ascii="Times New Roman" w:hAnsi="Times New Roman"/>
          <w:bCs/>
          <w:i/>
          <w:iCs/>
          <w:sz w:val="22"/>
        </w:rPr>
      </w:pPr>
      <w:r w:rsidRPr="007F69FD">
        <w:rPr>
          <w:rFonts w:ascii="Times New Roman" w:hAnsi="Times New Roman"/>
          <w:bCs/>
          <w:i/>
          <w:iCs/>
          <w:sz w:val="22"/>
        </w:rPr>
        <w:t>The Understanding of Hotel</w:t>
      </w:r>
    </w:p>
    <w:p w14:paraId="7DAA46E4" w14:textId="77777777" w:rsidR="00E232E4" w:rsidRPr="007F69FD" w:rsidRDefault="00E232E4" w:rsidP="00E232E4">
      <w:pPr>
        <w:pStyle w:val="Text1"/>
        <w:tabs>
          <w:tab w:val="left" w:pos="2160"/>
          <w:tab w:val="right" w:pos="9900"/>
        </w:tabs>
        <w:ind w:right="-1160"/>
        <w:rPr>
          <w:rFonts w:ascii="Times New Roman" w:hAnsi="Times New Roman"/>
          <w:bCs/>
          <w:i/>
          <w:iCs/>
          <w:sz w:val="22"/>
        </w:rPr>
      </w:pPr>
    </w:p>
    <w:p w14:paraId="086E8AA6" w14:textId="77777777" w:rsidR="00E232E4" w:rsidRPr="007F69FD" w:rsidRDefault="00E232E4" w:rsidP="00E232E4">
      <w:pPr>
        <w:pStyle w:val="ab"/>
        <w:numPr>
          <w:ilvl w:val="0"/>
          <w:numId w:val="2"/>
        </w:numPr>
        <w:rPr>
          <w:sz w:val="20"/>
          <w:szCs w:val="20"/>
        </w:rPr>
      </w:pPr>
      <w:r w:rsidRPr="007F69FD">
        <w:rPr>
          <w:sz w:val="20"/>
          <w:szCs w:val="20"/>
        </w:rPr>
        <w:t>Conducted a comprehensive brand audit of </w:t>
      </w:r>
      <w:r w:rsidRPr="00B32705">
        <w:rPr>
          <w:sz w:val="20"/>
          <w:szCs w:val="20"/>
        </w:rPr>
        <w:t>Aman Group</w:t>
      </w:r>
      <w:r w:rsidRPr="007F69FD">
        <w:rPr>
          <w:sz w:val="20"/>
          <w:szCs w:val="20"/>
        </w:rPr>
        <w:t>, analyzing its business model evolution from remote eco-sanctuaries to urban lifestyle hubs (e.g., Janu, Aman Club, Aman Yacht).</w:t>
      </w:r>
    </w:p>
    <w:p w14:paraId="13C9B27D" w14:textId="77777777" w:rsidR="00E232E4" w:rsidRPr="007F69FD" w:rsidRDefault="00E232E4" w:rsidP="00E232E4">
      <w:pPr>
        <w:pStyle w:val="ab"/>
        <w:numPr>
          <w:ilvl w:val="0"/>
          <w:numId w:val="2"/>
        </w:numPr>
        <w:rPr>
          <w:sz w:val="20"/>
          <w:szCs w:val="20"/>
        </w:rPr>
      </w:pPr>
      <w:r w:rsidRPr="007F69FD">
        <w:rPr>
          <w:sz w:val="20"/>
          <w:szCs w:val="20"/>
        </w:rPr>
        <w:t>Executed a competitive intelligence analysis comparing Aman with ultra-luxury peers (</w:t>
      </w:r>
      <w:r w:rsidRPr="00B32705">
        <w:rPr>
          <w:sz w:val="20"/>
          <w:szCs w:val="20"/>
        </w:rPr>
        <w:t>Six Senses</w:t>
      </w:r>
      <w:r w:rsidRPr="007F69FD">
        <w:rPr>
          <w:sz w:val="20"/>
          <w:szCs w:val="20"/>
        </w:rPr>
        <w:t> and </w:t>
      </w:r>
      <w:r w:rsidRPr="00B32705">
        <w:rPr>
          <w:sz w:val="20"/>
          <w:szCs w:val="20"/>
        </w:rPr>
        <w:t>COMO Hotels</w:t>
      </w:r>
      <w:r w:rsidRPr="007F69FD">
        <w:rPr>
          <w:sz w:val="20"/>
          <w:szCs w:val="20"/>
        </w:rPr>
        <w:t>), evaluating differences in medical wellness offerings and ESG/sustainability governance frameworks (GSTC, Earth Lab).</w:t>
      </w:r>
    </w:p>
    <w:p w14:paraId="3BD11105" w14:textId="77777777" w:rsidR="00E232E4" w:rsidRPr="007F69FD" w:rsidRDefault="00E232E4" w:rsidP="00E232E4">
      <w:pPr>
        <w:pStyle w:val="ab"/>
        <w:numPr>
          <w:ilvl w:val="0"/>
          <w:numId w:val="2"/>
        </w:numPr>
        <w:rPr>
          <w:sz w:val="20"/>
          <w:szCs w:val="20"/>
        </w:rPr>
      </w:pPr>
      <w:r w:rsidRPr="007F69FD">
        <w:rPr>
          <w:sz w:val="20"/>
          <w:szCs w:val="20"/>
        </w:rPr>
        <w:t>Analyzed revenue optimization strategies (Aman Club membership, lifestyle retail) against the risk of prestige erosion in the high-end hospitality segment.</w:t>
      </w:r>
    </w:p>
    <w:p w14:paraId="42142CB4" w14:textId="77777777" w:rsidR="00E232E4" w:rsidRPr="007F69FD" w:rsidRDefault="00E232E4" w:rsidP="00E232E4">
      <w:pPr>
        <w:pStyle w:val="ab"/>
        <w:rPr>
          <w:sz w:val="20"/>
          <w:szCs w:val="20"/>
        </w:rPr>
      </w:pPr>
    </w:p>
    <w:p w14:paraId="25FC89C9" w14:textId="77777777" w:rsidR="00E232E4" w:rsidRPr="007F69FD" w:rsidRDefault="00E232E4" w:rsidP="00E232E4">
      <w:pPr>
        <w:pStyle w:val="Text1"/>
        <w:tabs>
          <w:tab w:val="left" w:pos="2160"/>
          <w:tab w:val="left" w:pos="2430"/>
          <w:tab w:val="right" w:pos="9900"/>
        </w:tabs>
        <w:ind w:right="-1160"/>
        <w:rPr>
          <w:rFonts w:ascii="Times New Roman" w:hAnsi="Times New Roman"/>
          <w:b/>
          <w:bCs/>
          <w:sz w:val="22"/>
          <w:szCs w:val="22"/>
        </w:rPr>
      </w:pPr>
      <w:r w:rsidRPr="007F69FD">
        <w:rPr>
          <w:rFonts w:ascii="Times New Roman" w:hAnsi="Times New Roman"/>
          <w:b/>
          <w:bCs/>
          <w:sz w:val="22"/>
          <w:szCs w:val="22"/>
        </w:rPr>
        <w:t>Organizational Behavior &amp; Leadership Frameworks at Marriott</w:t>
      </w:r>
      <w:r w:rsidRPr="007F69FD">
        <w:rPr>
          <w:rFonts w:ascii="Times New Roman" w:hAnsi="Times New Roman"/>
          <w:sz w:val="22"/>
          <w:szCs w:val="22"/>
        </w:rPr>
        <w:tab/>
      </w:r>
    </w:p>
    <w:p w14:paraId="643EA881" w14:textId="77777777" w:rsidR="00E232E4" w:rsidRPr="007F69FD" w:rsidRDefault="00E232E4" w:rsidP="00E232E4">
      <w:pPr>
        <w:pStyle w:val="Text1"/>
        <w:tabs>
          <w:tab w:val="left" w:pos="2160"/>
          <w:tab w:val="left" w:pos="2430"/>
          <w:tab w:val="right" w:pos="9900"/>
        </w:tabs>
        <w:ind w:right="-1160"/>
        <w:rPr>
          <w:rFonts w:ascii="Times New Roman" w:hAnsi="Times New Roman"/>
          <w:bCs/>
          <w:i/>
          <w:iCs/>
          <w:sz w:val="22"/>
        </w:rPr>
      </w:pPr>
      <w:r w:rsidRPr="007F69FD">
        <w:rPr>
          <w:rFonts w:ascii="Times New Roman" w:hAnsi="Times New Roman"/>
          <w:bCs/>
          <w:i/>
          <w:iCs/>
          <w:sz w:val="22"/>
        </w:rPr>
        <w:t>Hospitality and Tourism Leadership</w:t>
      </w:r>
    </w:p>
    <w:p w14:paraId="52D33773" w14:textId="77777777" w:rsidR="00E232E4" w:rsidRPr="007F69FD" w:rsidRDefault="00E232E4" w:rsidP="00E232E4">
      <w:pPr>
        <w:pStyle w:val="Text1"/>
        <w:tabs>
          <w:tab w:val="left" w:pos="2160"/>
          <w:tab w:val="left" w:pos="2430"/>
          <w:tab w:val="right" w:pos="9900"/>
        </w:tabs>
        <w:ind w:right="-1160"/>
        <w:rPr>
          <w:rFonts w:ascii="Times New Roman" w:hAnsi="Times New Roman"/>
          <w:bCs/>
          <w:i/>
          <w:iCs/>
          <w:sz w:val="22"/>
        </w:rPr>
      </w:pPr>
    </w:p>
    <w:p w14:paraId="0C0327C6" w14:textId="77777777" w:rsidR="00E232E4" w:rsidRPr="007F69FD" w:rsidRDefault="00E232E4" w:rsidP="00E232E4">
      <w:pPr>
        <w:pStyle w:val="ab"/>
        <w:numPr>
          <w:ilvl w:val="0"/>
          <w:numId w:val="2"/>
        </w:numPr>
        <w:rPr>
          <w:sz w:val="20"/>
          <w:szCs w:val="20"/>
        </w:rPr>
      </w:pPr>
      <w:r w:rsidRPr="007F69FD">
        <w:rPr>
          <w:sz w:val="20"/>
          <w:szCs w:val="20"/>
        </w:rPr>
        <w:t>Conducted a comparative case study on former Marriott CEOs (Bill Marriott and Arne Sorenson) utilizing </w:t>
      </w:r>
      <w:r w:rsidRPr="00B32705">
        <w:rPr>
          <w:sz w:val="20"/>
          <w:szCs w:val="20"/>
        </w:rPr>
        <w:t>Leadership Behavioral Theory</w:t>
      </w:r>
      <w:r w:rsidRPr="007F69FD">
        <w:rPr>
          <w:sz w:val="20"/>
          <w:szCs w:val="20"/>
        </w:rPr>
        <w:t> and the universality hypothesis.</w:t>
      </w:r>
    </w:p>
    <w:p w14:paraId="7019871B" w14:textId="77777777" w:rsidR="00E232E4" w:rsidRPr="007F69FD" w:rsidRDefault="00E232E4" w:rsidP="00E232E4">
      <w:pPr>
        <w:pStyle w:val="ab"/>
        <w:numPr>
          <w:ilvl w:val="0"/>
          <w:numId w:val="2"/>
        </w:numPr>
        <w:rPr>
          <w:sz w:val="20"/>
          <w:szCs w:val="20"/>
        </w:rPr>
      </w:pPr>
      <w:r w:rsidRPr="007F69FD">
        <w:rPr>
          <w:sz w:val="20"/>
          <w:szCs w:val="20"/>
        </w:rPr>
        <w:t>Facilitated in-depth discussions on leadership prioritization in high-stakes environments, balancing organizational culture with crisis management.</w:t>
      </w:r>
    </w:p>
    <w:p w14:paraId="1E610F25" w14:textId="77777777" w:rsidR="00E232E4" w:rsidRPr="007F69FD" w:rsidRDefault="00E232E4" w:rsidP="00E232E4">
      <w:pPr>
        <w:pStyle w:val="ab"/>
        <w:numPr>
          <w:ilvl w:val="0"/>
          <w:numId w:val="2"/>
        </w:numPr>
        <w:rPr>
          <w:sz w:val="20"/>
          <w:szCs w:val="20"/>
        </w:rPr>
      </w:pPr>
      <w:r w:rsidRPr="007F69FD">
        <w:rPr>
          <w:sz w:val="20"/>
          <w:szCs w:val="20"/>
        </w:rPr>
        <w:t>Synthesized strategic insights demonstrating that while relationship-driven cultures lay the foundation for organizational trust, corporate scaling and complex market dynamics (e.g., Starwood M&amp;A, asset-light transition, and pandemic response) demand a shift toward strategic, task-oriented governance.</w:t>
      </w:r>
    </w:p>
    <w:p w14:paraId="0C8ECD58" w14:textId="77777777" w:rsidR="00E232E4" w:rsidRPr="007F69FD" w:rsidRDefault="00E232E4" w:rsidP="00E232E4">
      <w:pPr>
        <w:pStyle w:val="ab"/>
        <w:rPr>
          <w:sz w:val="20"/>
          <w:szCs w:val="20"/>
        </w:rPr>
      </w:pPr>
    </w:p>
    <w:p w14:paraId="5D6866B5" w14:textId="77777777" w:rsidR="00E232E4" w:rsidRPr="007F69FD" w:rsidRDefault="00E232E4" w:rsidP="00E232E4">
      <w:pPr>
        <w:pStyle w:val="Text1"/>
        <w:tabs>
          <w:tab w:val="left" w:pos="2160"/>
          <w:tab w:val="left" w:pos="2430"/>
          <w:tab w:val="right" w:pos="9900"/>
        </w:tabs>
        <w:ind w:right="-1160"/>
        <w:rPr>
          <w:rFonts w:ascii="Times New Roman" w:hAnsi="Times New Roman"/>
          <w:bCs/>
          <w:sz w:val="22"/>
          <w:szCs w:val="22"/>
        </w:rPr>
      </w:pPr>
      <w:r w:rsidRPr="007F69FD">
        <w:rPr>
          <w:rFonts w:ascii="Times New Roman" w:hAnsi="Times New Roman"/>
          <w:b/>
          <w:bCs/>
          <w:sz w:val="22"/>
          <w:szCs w:val="22"/>
        </w:rPr>
        <w:t>Strategic Leadership &amp; Luxury Heritage Transformation: Chaumet (LVMH Group) </w:t>
      </w:r>
      <w:r w:rsidRPr="007F69FD">
        <w:rPr>
          <w:rFonts w:ascii="Times New Roman" w:hAnsi="Times New Roman"/>
          <w:sz w:val="22"/>
          <w:szCs w:val="22"/>
        </w:rPr>
        <w:tab/>
      </w:r>
    </w:p>
    <w:p w14:paraId="0939215F" w14:textId="77777777" w:rsidR="00E232E4" w:rsidRPr="007F69FD" w:rsidRDefault="00E232E4" w:rsidP="00E232E4">
      <w:pPr>
        <w:pStyle w:val="Text1"/>
        <w:tabs>
          <w:tab w:val="left" w:pos="2160"/>
          <w:tab w:val="right" w:pos="9900"/>
        </w:tabs>
        <w:ind w:right="-1160"/>
        <w:rPr>
          <w:rFonts w:ascii="Times New Roman" w:hAnsi="Times New Roman"/>
          <w:bCs/>
          <w:i/>
          <w:iCs/>
          <w:sz w:val="22"/>
        </w:rPr>
      </w:pPr>
      <w:r w:rsidRPr="007F69FD">
        <w:rPr>
          <w:rFonts w:ascii="Times New Roman" w:hAnsi="Times New Roman"/>
          <w:bCs/>
          <w:i/>
          <w:iCs/>
          <w:sz w:val="22"/>
        </w:rPr>
        <w:t>Hospitality and Tourism Leadership</w:t>
      </w:r>
    </w:p>
    <w:p w14:paraId="6FC1F766" w14:textId="77777777" w:rsidR="00E232E4" w:rsidRPr="007F69FD" w:rsidRDefault="00E232E4" w:rsidP="00E232E4">
      <w:pPr>
        <w:pStyle w:val="Text1"/>
        <w:tabs>
          <w:tab w:val="left" w:pos="2160"/>
          <w:tab w:val="right" w:pos="9900"/>
        </w:tabs>
        <w:ind w:right="-1160"/>
        <w:rPr>
          <w:rFonts w:ascii="Times New Roman" w:hAnsi="Times New Roman"/>
          <w:bCs/>
          <w:i/>
          <w:iCs/>
          <w:sz w:val="22"/>
        </w:rPr>
      </w:pPr>
    </w:p>
    <w:p w14:paraId="7F3D059A" w14:textId="77777777" w:rsidR="00E232E4" w:rsidRPr="007F69FD" w:rsidRDefault="00E232E4" w:rsidP="00E232E4">
      <w:pPr>
        <w:pStyle w:val="ab"/>
        <w:numPr>
          <w:ilvl w:val="0"/>
          <w:numId w:val="2"/>
        </w:numPr>
        <w:rPr>
          <w:sz w:val="20"/>
          <w:szCs w:val="20"/>
        </w:rPr>
      </w:pPr>
      <w:r w:rsidRPr="007F69FD">
        <w:rPr>
          <w:sz w:val="20"/>
          <w:szCs w:val="20"/>
        </w:rPr>
        <w:t>Applied Transformational Leadership Theory and Strategic Reframing to diagnose three executive eras:</w:t>
      </w:r>
      <w:r w:rsidRPr="007F69FD">
        <w:rPr>
          <w:rFonts w:ascii="-webkit-standard" w:hAnsi="-webkit-standard"/>
          <w:sz w:val="27"/>
          <w:szCs w:val="27"/>
        </w:rPr>
        <w:t xml:space="preserve"> </w:t>
      </w:r>
      <w:r w:rsidRPr="007F69FD">
        <w:rPr>
          <w:rFonts w:hint="eastAsia"/>
          <w:sz w:val="20"/>
          <w:szCs w:val="20"/>
        </w:rPr>
        <w:t xml:space="preserve">Béatrice de </w:t>
      </w:r>
      <w:proofErr w:type="spellStart"/>
      <w:r w:rsidRPr="007F69FD">
        <w:rPr>
          <w:rFonts w:hint="eastAsia"/>
          <w:sz w:val="20"/>
          <w:szCs w:val="20"/>
        </w:rPr>
        <w:t>Plinval</w:t>
      </w:r>
      <w:proofErr w:type="spellEnd"/>
      <w:r w:rsidRPr="007F69FD">
        <w:rPr>
          <w:rStyle w:val="apple-converted-space"/>
          <w:rFonts w:hint="eastAsia"/>
          <w:sz w:val="20"/>
          <w:szCs w:val="20"/>
        </w:rPr>
        <w:t>,</w:t>
      </w:r>
      <w:r w:rsidRPr="007F69FD">
        <w:rPr>
          <w:rFonts w:hint="eastAsia"/>
          <w:sz w:val="20"/>
          <w:szCs w:val="20"/>
        </w:rPr>
        <w:t xml:space="preserve"> Jean-Marc Mansvelt,</w:t>
      </w:r>
      <w:r w:rsidRPr="007F69FD">
        <w:rPr>
          <w:sz w:val="20"/>
          <w:szCs w:val="20"/>
        </w:rPr>
        <w:t xml:space="preserve"> </w:t>
      </w:r>
      <w:r w:rsidRPr="007F69FD">
        <w:rPr>
          <w:rFonts w:hint="eastAsia"/>
          <w:sz w:val="20"/>
          <w:szCs w:val="20"/>
        </w:rPr>
        <w:t>Charles Leung</w:t>
      </w:r>
      <w:r w:rsidRPr="007F69FD">
        <w:rPr>
          <w:sz w:val="20"/>
          <w:szCs w:val="20"/>
        </w:rPr>
        <w:t>.</w:t>
      </w:r>
    </w:p>
    <w:p w14:paraId="630CE765" w14:textId="77777777" w:rsidR="00E232E4" w:rsidRDefault="00E232E4" w:rsidP="00E232E4">
      <w:pPr>
        <w:pStyle w:val="ab"/>
        <w:numPr>
          <w:ilvl w:val="0"/>
          <w:numId w:val="2"/>
        </w:numPr>
        <w:rPr>
          <w:sz w:val="20"/>
          <w:szCs w:val="20"/>
        </w:rPr>
      </w:pPr>
      <w:r w:rsidRPr="007F69FD">
        <w:rPr>
          <w:sz w:val="20"/>
          <w:szCs w:val="20"/>
        </w:rPr>
        <w:t>Evaluated organizational transformation strategies across Chaumet’s history, identifying how leadership leveraged historical archives to overcome financial crises and regulatory shifts.</w:t>
      </w:r>
    </w:p>
    <w:p w14:paraId="0115F0AD" w14:textId="77777777" w:rsidR="00E232E4" w:rsidRPr="00F23633" w:rsidRDefault="00E232E4" w:rsidP="00E232E4">
      <w:pPr>
        <w:pStyle w:val="ab"/>
        <w:rPr>
          <w:sz w:val="20"/>
          <w:szCs w:val="20"/>
        </w:rPr>
      </w:pPr>
    </w:p>
    <w:p w14:paraId="41BECE4D" w14:textId="77777777" w:rsidR="00E232E4" w:rsidRPr="007F69FD" w:rsidRDefault="00E232E4" w:rsidP="00E232E4">
      <w:pPr>
        <w:pStyle w:val="Text1"/>
        <w:pBdr>
          <w:bottom w:val="single" w:sz="12" w:space="1" w:color="000000"/>
        </w:pBdr>
        <w:tabs>
          <w:tab w:val="left" w:pos="2160"/>
        </w:tabs>
        <w:rPr>
          <w:rFonts w:ascii="Times New Roman" w:hAnsi="Times New Roman"/>
          <w:b/>
          <w:sz w:val="22"/>
        </w:rPr>
      </w:pPr>
      <w:r w:rsidRPr="007F69FD">
        <w:rPr>
          <w:rFonts w:ascii="Times New Roman" w:hAnsi="Times New Roman"/>
          <w:b/>
          <w:sz w:val="22"/>
        </w:rPr>
        <w:t xml:space="preserve">WORK EXPERIENCE </w:t>
      </w:r>
    </w:p>
    <w:p w14:paraId="4FFD3551" w14:textId="77777777" w:rsidR="00E232E4" w:rsidRPr="007F69FD" w:rsidRDefault="00E232E4" w:rsidP="00E232E4">
      <w:pPr>
        <w:pStyle w:val="Text1"/>
        <w:tabs>
          <w:tab w:val="left" w:pos="2160"/>
          <w:tab w:val="right" w:pos="9900"/>
        </w:tabs>
        <w:ind w:right="-1160"/>
        <w:rPr>
          <w:rFonts w:ascii="Times New Roman" w:hAnsi="Times New Roman"/>
          <w:b/>
          <w:bCs/>
          <w:sz w:val="22"/>
          <w:szCs w:val="22"/>
        </w:rPr>
      </w:pPr>
      <w:r w:rsidRPr="007F69FD">
        <w:rPr>
          <w:rFonts w:ascii="Times New Roman" w:hAnsi="Times New Roman"/>
        </w:rPr>
        <w:t xml:space="preserve"> Dec 2025 – Feb 202</w:t>
      </w:r>
      <w:r w:rsidRPr="007F69FD">
        <w:rPr>
          <w:rFonts w:ascii="Times New Roman" w:hAnsi="Times New Roman" w:hint="eastAsia"/>
        </w:rPr>
        <w:t>6</w:t>
      </w:r>
      <w:r w:rsidRPr="007F69FD">
        <w:rPr>
          <w:rFonts w:ascii="Times New Roman" w:hAnsi="Times New Roman"/>
          <w:b/>
          <w:sz w:val="22"/>
        </w:rPr>
        <w:tab/>
        <w:t xml:space="preserve">NLLN Co., Ltd – Intern </w:t>
      </w:r>
      <w:r w:rsidRPr="007F69FD">
        <w:rPr>
          <w:rFonts w:ascii="Times New Roman" w:hAnsi="Times New Roman"/>
          <w:sz w:val="22"/>
          <w:szCs w:val="22"/>
        </w:rPr>
        <w:tab/>
      </w:r>
    </w:p>
    <w:p w14:paraId="3FF34575" w14:textId="77777777" w:rsidR="00E232E4" w:rsidRPr="007F69FD" w:rsidRDefault="00E232E4" w:rsidP="00E232E4">
      <w:pPr>
        <w:pStyle w:val="Text1"/>
        <w:rPr>
          <w:rFonts w:ascii="Times New Roman" w:hAnsi="Times New Roman"/>
          <w:bCs/>
          <w:sz w:val="22"/>
        </w:rPr>
      </w:pPr>
    </w:p>
    <w:p w14:paraId="72BC7BF5" w14:textId="77777777" w:rsidR="00E232E4" w:rsidRPr="007F69FD" w:rsidRDefault="00E232E4" w:rsidP="00E232E4">
      <w:pPr>
        <w:pStyle w:val="Text1"/>
        <w:numPr>
          <w:ilvl w:val="0"/>
          <w:numId w:val="1"/>
        </w:numPr>
        <w:tabs>
          <w:tab w:val="left" w:pos="2160"/>
          <w:tab w:val="left" w:pos="2430"/>
          <w:tab w:val="right" w:pos="9900"/>
        </w:tabs>
        <w:ind w:right="-203"/>
        <w:rPr>
          <w:rFonts w:ascii="Times New Roman" w:hAnsi="Times New Roman"/>
        </w:rPr>
      </w:pPr>
      <w:r w:rsidRPr="007F69FD">
        <w:rPr>
          <w:rFonts w:ascii="Times New Roman" w:hAnsi="Times New Roman"/>
        </w:rPr>
        <w:t>Supported IT system implementation projects for manufacturing clients by analyzing adoption trends in AI agents, machine-learning solutions, and factory automation technologies and contributing to sales strategy development.</w:t>
      </w:r>
    </w:p>
    <w:p w14:paraId="43EC59C5" w14:textId="77777777" w:rsidR="00E232E4" w:rsidRPr="007F69FD" w:rsidRDefault="00E232E4" w:rsidP="00E232E4">
      <w:pPr>
        <w:pStyle w:val="Text1"/>
        <w:numPr>
          <w:ilvl w:val="0"/>
          <w:numId w:val="1"/>
        </w:numPr>
        <w:tabs>
          <w:tab w:val="left" w:pos="2160"/>
          <w:tab w:val="left" w:pos="2430"/>
          <w:tab w:val="right" w:pos="9900"/>
        </w:tabs>
        <w:ind w:right="-203"/>
        <w:rPr>
          <w:rFonts w:ascii="Times New Roman" w:hAnsi="Times New Roman"/>
        </w:rPr>
      </w:pPr>
      <w:r w:rsidRPr="007F69FD">
        <w:rPr>
          <w:rFonts w:ascii="Times New Roman" w:hAnsi="Times New Roman"/>
        </w:rPr>
        <w:t>Participated in client site visits and working-level meetings to identify operational pain points and business requirements, analyze relevant data and root causes, and develop improvement opportunities and solution recommendations.</w:t>
      </w:r>
    </w:p>
    <w:p w14:paraId="5D3CA678" w14:textId="77777777" w:rsidR="00E232E4" w:rsidRPr="007F69FD" w:rsidRDefault="00E232E4" w:rsidP="00E232E4">
      <w:pPr>
        <w:pStyle w:val="Text1"/>
        <w:numPr>
          <w:ilvl w:val="0"/>
          <w:numId w:val="1"/>
        </w:numPr>
        <w:tabs>
          <w:tab w:val="left" w:pos="2160"/>
          <w:tab w:val="left" w:pos="2430"/>
          <w:tab w:val="right" w:pos="9900"/>
        </w:tabs>
        <w:ind w:right="-203"/>
        <w:rPr>
          <w:rFonts w:ascii="Times New Roman" w:hAnsi="Times New Roman"/>
        </w:rPr>
      </w:pPr>
      <w:r w:rsidRPr="007F69FD">
        <w:rPr>
          <w:rFonts w:ascii="Times New Roman" w:hAnsi="Times New Roman"/>
        </w:rPr>
        <w:t>Collaborated cross-functionally with engineering, consulting, and marketing teams to co-develop client proposals that integrated technical and business perspectives.</w:t>
      </w:r>
    </w:p>
    <w:p w14:paraId="7ACB2381" w14:textId="77777777" w:rsidR="00E232E4" w:rsidRPr="007F69FD" w:rsidRDefault="00E232E4" w:rsidP="00E232E4">
      <w:pPr>
        <w:pStyle w:val="Text1"/>
        <w:tabs>
          <w:tab w:val="left" w:pos="2160"/>
        </w:tabs>
        <w:rPr>
          <w:rFonts w:ascii="Times New Roman" w:hAnsi="Times New Roman"/>
        </w:rPr>
      </w:pPr>
    </w:p>
    <w:p w14:paraId="5E1E0ADD" w14:textId="77777777" w:rsidR="00E232E4" w:rsidRPr="007F69FD" w:rsidRDefault="00E232E4" w:rsidP="00E232E4">
      <w:pPr>
        <w:pStyle w:val="Text1"/>
        <w:pBdr>
          <w:bottom w:val="single" w:sz="12" w:space="1" w:color="000000"/>
        </w:pBdr>
        <w:tabs>
          <w:tab w:val="left" w:pos="2160"/>
        </w:tabs>
        <w:ind w:left="2160" w:hanging="2160"/>
        <w:rPr>
          <w:rFonts w:ascii="Times New Roman" w:hAnsi="Times New Roman"/>
          <w:b/>
          <w:sz w:val="22"/>
        </w:rPr>
      </w:pPr>
      <w:r w:rsidRPr="007F69FD">
        <w:rPr>
          <w:rFonts w:ascii="Times New Roman" w:hAnsi="Times New Roman"/>
          <w:b/>
          <w:sz w:val="22"/>
        </w:rPr>
        <w:t xml:space="preserve">VOLUNTEER EXPERIENCE </w:t>
      </w:r>
    </w:p>
    <w:p w14:paraId="4193BBFE" w14:textId="375017B6" w:rsidR="00E232E4" w:rsidRPr="007F69FD" w:rsidRDefault="00E232E4" w:rsidP="0089026E">
      <w:pPr>
        <w:pStyle w:val="Text1"/>
        <w:tabs>
          <w:tab w:val="left" w:pos="2160"/>
          <w:tab w:val="right" w:pos="9900"/>
        </w:tabs>
        <w:ind w:right="-1160"/>
        <w:rPr>
          <w:rFonts w:ascii="Times New Roman" w:hAnsi="Times New Roman"/>
          <w:b/>
          <w:bCs/>
          <w:sz w:val="22"/>
          <w:szCs w:val="22"/>
        </w:rPr>
      </w:pPr>
      <w:r w:rsidRPr="007F69FD">
        <w:rPr>
          <w:rFonts w:ascii="Times New Roman" w:hAnsi="Times New Roman"/>
        </w:rPr>
        <w:t>May 2025 – Jul 2025</w:t>
      </w:r>
      <w:r w:rsidR="0089026E">
        <w:rPr>
          <w:rFonts w:ascii="Times New Roman" w:hAnsi="Times New Roman"/>
        </w:rPr>
        <w:t xml:space="preserve">    </w:t>
      </w:r>
      <w:r w:rsidRPr="007F69FD">
        <w:rPr>
          <w:rFonts w:ascii="Times New Roman" w:hAnsi="Times New Roman"/>
          <w:b/>
          <w:bCs/>
          <w:sz w:val="22"/>
          <w:szCs w:val="22"/>
        </w:rPr>
        <w:t>Hanyang Global Lions Supporters</w:t>
      </w:r>
      <w:r w:rsidR="00E72352">
        <w:rPr>
          <w:rFonts w:ascii="Times New Roman" w:hAnsi="Times New Roman"/>
          <w:b/>
          <w:bCs/>
          <w:sz w:val="22"/>
          <w:szCs w:val="22"/>
        </w:rPr>
        <w:t xml:space="preserve"> </w:t>
      </w:r>
      <w:r w:rsidR="00E72352" w:rsidRPr="00D03FCD">
        <w:rPr>
          <w:rStyle w:val="HTML"/>
          <w:rFonts w:ascii="Times New Roman" w:hAnsi="Times New Roman" w:cs="Times New Roman"/>
          <w:b/>
          <w:bCs/>
        </w:rPr>
        <w:t>|</w:t>
      </w:r>
      <w:r w:rsidR="00E72352">
        <w:rPr>
          <w:rStyle w:val="HTML"/>
          <w:rFonts w:ascii="Times New Roman" w:hAnsi="Times New Roman" w:cs="Times New Roman"/>
          <w:b/>
          <w:bCs/>
        </w:rPr>
        <w:t xml:space="preserve"> </w:t>
      </w:r>
      <w:r w:rsidR="00E72352" w:rsidRPr="00E72352">
        <w:rPr>
          <w:rStyle w:val="HTML"/>
          <w:rFonts w:ascii="Times New Roman" w:hAnsi="Times New Roman" w:cs="Times New Roman"/>
          <w:b/>
          <w:bCs/>
          <w:sz w:val="22"/>
          <w:szCs w:val="22"/>
        </w:rPr>
        <w:t>Student Supporter</w:t>
      </w:r>
      <w:r w:rsidRPr="007F69FD">
        <w:rPr>
          <w:rFonts w:ascii="Times New Roman" w:hAnsi="Times New Roman"/>
          <w:sz w:val="22"/>
          <w:szCs w:val="22"/>
        </w:rPr>
        <w:tab/>
      </w:r>
    </w:p>
    <w:p w14:paraId="5B9FD4D7" w14:textId="77777777" w:rsidR="00E232E4" w:rsidRPr="007F69FD" w:rsidRDefault="00E232E4" w:rsidP="00E232E4">
      <w:pPr>
        <w:pStyle w:val="Text1"/>
        <w:rPr>
          <w:rFonts w:ascii="Times New Roman" w:hAnsi="Times New Roman"/>
          <w:bCs/>
          <w:sz w:val="22"/>
        </w:rPr>
      </w:pPr>
    </w:p>
    <w:p w14:paraId="1DB52695" w14:textId="77777777" w:rsidR="00E232E4" w:rsidRPr="007F69FD" w:rsidRDefault="00E232E4" w:rsidP="00E232E4">
      <w:pPr>
        <w:pStyle w:val="Text1"/>
        <w:numPr>
          <w:ilvl w:val="0"/>
          <w:numId w:val="1"/>
        </w:numPr>
        <w:tabs>
          <w:tab w:val="left" w:pos="2160"/>
          <w:tab w:val="left" w:pos="2430"/>
          <w:tab w:val="right" w:pos="9900"/>
        </w:tabs>
        <w:ind w:right="-203"/>
        <w:rPr>
          <w:rFonts w:ascii="Times New Roman" w:hAnsi="Times New Roman"/>
        </w:rPr>
      </w:pPr>
      <w:r w:rsidRPr="007F69FD">
        <w:rPr>
          <w:rFonts w:ascii="Times New Roman" w:hAnsi="Times New Roman"/>
        </w:rPr>
        <w:t>Led weekly cultural immersion programs for participants in the 2025 Hanyang International Summer School, serving a global cohort of 1,712+ students from 50+ countries through themed field trips and guided cultural activities.</w:t>
      </w:r>
    </w:p>
    <w:p w14:paraId="4995D9E0" w14:textId="77777777" w:rsidR="00E232E4" w:rsidRPr="00B32705" w:rsidRDefault="00E232E4" w:rsidP="00E232E4">
      <w:pPr>
        <w:pStyle w:val="a6"/>
        <w:widowControl/>
        <w:numPr>
          <w:ilvl w:val="0"/>
          <w:numId w:val="1"/>
        </w:numPr>
        <w:autoSpaceDE/>
        <w:autoSpaceDN/>
        <w:adjustRightInd/>
        <w:spacing w:before="100" w:beforeAutospacing="1" w:after="100" w:afterAutospacing="1"/>
        <w:contextualSpacing w:val="0"/>
        <w:jc w:val="left"/>
        <w:rPr>
          <w:rFonts w:ascii="Times New Roman" w:eastAsia="굴림" w:hAnsi="Times New Roman"/>
          <w:color w:val="auto"/>
        </w:rPr>
      </w:pPr>
      <w:r w:rsidRPr="00B32705">
        <w:rPr>
          <w:rFonts w:ascii="Times New Roman" w:eastAsia="굴림" w:hAnsi="Times New Roman"/>
          <w:color w:val="auto"/>
        </w:rPr>
        <w:t>Managed end-to-end operations for cultural events, including program design, scheduling, logistics, stakeholder coordination, participant support, and on-site execution.</w:t>
      </w:r>
    </w:p>
    <w:p w14:paraId="14D4459D" w14:textId="77777777" w:rsidR="00E232E4" w:rsidRDefault="00E232E4" w:rsidP="00E232E4">
      <w:pPr>
        <w:pStyle w:val="a6"/>
        <w:widowControl/>
        <w:numPr>
          <w:ilvl w:val="0"/>
          <w:numId w:val="1"/>
        </w:numPr>
        <w:autoSpaceDE/>
        <w:autoSpaceDN/>
        <w:adjustRightInd/>
        <w:spacing w:before="100" w:beforeAutospacing="1" w:after="100" w:afterAutospacing="1"/>
        <w:contextualSpacing w:val="0"/>
        <w:jc w:val="left"/>
        <w:rPr>
          <w:rFonts w:ascii="Times New Roman" w:eastAsia="굴림" w:hAnsi="Times New Roman"/>
          <w:color w:val="auto"/>
        </w:rPr>
      </w:pPr>
      <w:r w:rsidRPr="00B32705">
        <w:rPr>
          <w:rFonts w:ascii="Times New Roman" w:eastAsia="굴림" w:hAnsi="Times New Roman"/>
          <w:color w:val="auto"/>
        </w:rPr>
        <w:t>Developed promotional content and delivered outreach sessions for university exchange programs, strengthening student awareness and engagement across an internationally diverse campus community.</w:t>
      </w:r>
    </w:p>
    <w:p w14:paraId="1152E534" w14:textId="6E853515" w:rsidR="00590826" w:rsidRDefault="00590826" w:rsidP="00590826">
      <w:pPr>
        <w:widowControl/>
        <w:autoSpaceDE/>
        <w:autoSpaceDN/>
        <w:adjustRightInd/>
        <w:spacing w:before="100" w:beforeAutospacing="1" w:after="100" w:afterAutospacing="1"/>
        <w:jc w:val="left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eastAsia="굴림" w:hAnsi="Times New Roman"/>
          <w:color w:val="auto"/>
        </w:rPr>
        <w:t>Sep 2026 – Present</w:t>
      </w:r>
      <w:r>
        <w:rPr>
          <w:rFonts w:ascii="Times New Roman" w:eastAsia="굴림" w:hAnsi="Times New Roman"/>
          <w:color w:val="auto"/>
        </w:rPr>
        <w:tab/>
        <w:t xml:space="preserve"> </w:t>
      </w:r>
      <w:r w:rsidR="0089026E">
        <w:rPr>
          <w:rFonts w:ascii="Times New Roman" w:hAnsi="Times New Roman"/>
          <w:b/>
          <w:bCs/>
          <w:sz w:val="22"/>
          <w:szCs w:val="22"/>
        </w:rPr>
        <w:t xml:space="preserve">    </w:t>
      </w:r>
      <w:proofErr w:type="spellStart"/>
      <w:r w:rsidR="00E72352" w:rsidRPr="00E72352">
        <w:rPr>
          <w:rFonts w:ascii="Times New Roman" w:hAnsi="Times New Roman"/>
          <w:b/>
          <w:bCs/>
          <w:sz w:val="22"/>
          <w:szCs w:val="22"/>
        </w:rPr>
        <w:t>Kkumdungji</w:t>
      </w:r>
      <w:proofErr w:type="spellEnd"/>
      <w:r w:rsidR="00E72352" w:rsidRPr="00E72352">
        <w:rPr>
          <w:rFonts w:ascii="Times New Roman" w:hAnsi="Times New Roman"/>
          <w:b/>
          <w:bCs/>
          <w:sz w:val="22"/>
          <w:szCs w:val="22"/>
        </w:rPr>
        <w:t xml:space="preserve"> Community Child Center </w:t>
      </w:r>
      <w:r w:rsidR="00E72352" w:rsidRPr="00E72352">
        <w:rPr>
          <w:rStyle w:val="HTML"/>
          <w:rFonts w:ascii="Times New Roman" w:hAnsi="Times New Roman" w:cs="Times New Roman"/>
          <w:b/>
          <w:bCs/>
          <w:sz w:val="22"/>
          <w:szCs w:val="22"/>
        </w:rPr>
        <w:t xml:space="preserve">| </w:t>
      </w:r>
      <w:proofErr w:type="spellStart"/>
      <w:r w:rsidR="00E72352" w:rsidRPr="00E72352">
        <w:rPr>
          <w:rStyle w:val="HTML"/>
          <w:rFonts w:ascii="Times New Roman" w:hAnsi="Times New Roman" w:cs="Times New Roman"/>
          <w:b/>
          <w:bCs/>
          <w:sz w:val="22"/>
          <w:szCs w:val="22"/>
        </w:rPr>
        <w:t>Volunteerer</w:t>
      </w:r>
      <w:proofErr w:type="spellEnd"/>
    </w:p>
    <w:p w14:paraId="1467A3D0" w14:textId="6CE7E776" w:rsidR="0089026E" w:rsidRDefault="0089026E" w:rsidP="0089026E">
      <w:pPr>
        <w:pStyle w:val="Text1"/>
        <w:numPr>
          <w:ilvl w:val="0"/>
          <w:numId w:val="1"/>
        </w:numPr>
        <w:tabs>
          <w:tab w:val="left" w:pos="2160"/>
          <w:tab w:val="left" w:pos="2430"/>
          <w:tab w:val="right" w:pos="9900"/>
        </w:tabs>
        <w:ind w:right="-203"/>
        <w:rPr>
          <w:rFonts w:ascii="Times New Roman" w:hAnsi="Times New Roman"/>
        </w:rPr>
      </w:pPr>
      <w:r w:rsidRPr="0089026E">
        <w:rPr>
          <w:rFonts w:ascii="Times New Roman" w:hAnsi="Times New Roman"/>
        </w:rPr>
        <w:t>Provide</w:t>
      </w:r>
      <w:r w:rsidR="00E72352">
        <w:rPr>
          <w:rFonts w:ascii="Times New Roman" w:hAnsi="Times New Roman"/>
        </w:rPr>
        <w:t xml:space="preserve"> weekly </w:t>
      </w:r>
      <w:r w:rsidRPr="0089026E">
        <w:rPr>
          <w:rFonts w:ascii="Times New Roman" w:hAnsi="Times New Roman"/>
        </w:rPr>
        <w:t xml:space="preserve">mathematics tutoring to middle and high school students </w:t>
      </w:r>
      <w:r w:rsidR="00E72352">
        <w:rPr>
          <w:rFonts w:ascii="Times New Roman" w:hAnsi="Times New Roman"/>
        </w:rPr>
        <w:t xml:space="preserve">for 10 weeks </w:t>
      </w:r>
      <w:r w:rsidRPr="0089026E">
        <w:rPr>
          <w:rFonts w:ascii="Times New Roman" w:hAnsi="Times New Roman"/>
        </w:rPr>
        <w:t>from underserved backgrounds, including low-income, multicultural, and students with disabilities.</w:t>
      </w:r>
    </w:p>
    <w:p w14:paraId="27C53540" w14:textId="1AFC1470" w:rsidR="0089026E" w:rsidRPr="0089026E" w:rsidRDefault="0089026E" w:rsidP="0089026E">
      <w:pPr>
        <w:pStyle w:val="Text1"/>
        <w:numPr>
          <w:ilvl w:val="0"/>
          <w:numId w:val="1"/>
        </w:numPr>
        <w:tabs>
          <w:tab w:val="left" w:pos="2160"/>
          <w:tab w:val="left" w:pos="2430"/>
          <w:tab w:val="right" w:pos="9900"/>
        </w:tabs>
        <w:ind w:right="-203"/>
        <w:rPr>
          <w:rFonts w:ascii="Times New Roman" w:hAnsi="Times New Roman"/>
        </w:rPr>
      </w:pPr>
      <w:r w:rsidRPr="0089026E">
        <w:rPr>
          <w:rFonts w:ascii="Times New Roman" w:hAnsi="Times New Roman"/>
        </w:rPr>
        <w:t>T</w:t>
      </w:r>
      <w:r w:rsidR="00E72352">
        <w:rPr>
          <w:rFonts w:ascii="Times New Roman" w:hAnsi="Times New Roman"/>
        </w:rPr>
        <w:t>each mathematics</w:t>
      </w:r>
      <w:r w:rsidRPr="0089026E">
        <w:rPr>
          <w:rFonts w:ascii="Times New Roman" w:hAnsi="Times New Roman"/>
        </w:rPr>
        <w:t xml:space="preserve"> across the Korean secondary-school</w:t>
      </w:r>
      <w:r w:rsidR="00E72352">
        <w:rPr>
          <w:rFonts w:ascii="Times New Roman" w:hAnsi="Times New Roman"/>
        </w:rPr>
        <w:t xml:space="preserve"> </w:t>
      </w:r>
      <w:r w:rsidRPr="0089026E">
        <w:rPr>
          <w:rFonts w:ascii="Times New Roman" w:hAnsi="Times New Roman"/>
        </w:rPr>
        <w:t>curriculum, including algebra</w:t>
      </w:r>
      <w:r>
        <w:rPr>
          <w:rFonts w:ascii="Times New Roman" w:hAnsi="Times New Roman"/>
        </w:rPr>
        <w:t xml:space="preserve">, </w:t>
      </w:r>
      <w:r w:rsidRPr="0089026E">
        <w:rPr>
          <w:rFonts w:ascii="Times New Roman" w:hAnsi="Times New Roman"/>
        </w:rPr>
        <w:t>geometry, probability and statistics, and calculus</w:t>
      </w:r>
      <w:r>
        <w:rPr>
          <w:rFonts w:ascii="Times New Roman" w:hAnsi="Times New Roman"/>
        </w:rPr>
        <w:t>.</w:t>
      </w:r>
    </w:p>
    <w:p w14:paraId="2E7F4658" w14:textId="77777777" w:rsidR="00E232E4" w:rsidRPr="0089026E" w:rsidRDefault="00E232E4" w:rsidP="00E232E4">
      <w:pPr>
        <w:pStyle w:val="Text1"/>
        <w:pBdr>
          <w:bottom w:val="single" w:sz="12" w:space="1" w:color="000000"/>
        </w:pBdr>
        <w:tabs>
          <w:tab w:val="left" w:pos="2160"/>
        </w:tabs>
        <w:rPr>
          <w:rFonts w:ascii="Times New Roman" w:hAnsi="Times New Roman"/>
          <w:b/>
          <w:sz w:val="22"/>
        </w:rPr>
      </w:pPr>
    </w:p>
    <w:p w14:paraId="63BA5B2F" w14:textId="77777777" w:rsidR="00E232E4" w:rsidRPr="007F69FD" w:rsidRDefault="00E232E4" w:rsidP="00E232E4">
      <w:pPr>
        <w:pStyle w:val="Text1"/>
        <w:pBdr>
          <w:bottom w:val="single" w:sz="12" w:space="1" w:color="000000"/>
        </w:pBdr>
        <w:tabs>
          <w:tab w:val="left" w:pos="2160"/>
        </w:tabs>
        <w:ind w:left="2160" w:hanging="2160"/>
        <w:rPr>
          <w:rFonts w:ascii="Times New Roman" w:hAnsi="Times New Roman"/>
          <w:b/>
          <w:sz w:val="22"/>
        </w:rPr>
      </w:pPr>
      <w:r w:rsidRPr="007F69FD">
        <w:rPr>
          <w:rFonts w:ascii="Times New Roman" w:hAnsi="Times New Roman"/>
          <w:b/>
          <w:sz w:val="22"/>
        </w:rPr>
        <w:t>CLUB ACTIVITIES</w:t>
      </w:r>
    </w:p>
    <w:p w14:paraId="7F490345" w14:textId="77777777" w:rsidR="00E232E4" w:rsidRPr="007F69FD" w:rsidRDefault="00E232E4" w:rsidP="00E232E4">
      <w:pPr>
        <w:pStyle w:val="Text1"/>
        <w:tabs>
          <w:tab w:val="left" w:pos="2160"/>
          <w:tab w:val="right" w:pos="9900"/>
        </w:tabs>
        <w:ind w:right="-1160"/>
        <w:rPr>
          <w:rFonts w:ascii="Times New Roman" w:hAnsi="Times New Roman"/>
          <w:sz w:val="22"/>
          <w:szCs w:val="22"/>
        </w:rPr>
      </w:pPr>
      <w:r w:rsidRPr="007F69FD">
        <w:rPr>
          <w:rFonts w:ascii="Times New Roman" w:hAnsi="Times New Roman" w:hint="eastAsia"/>
        </w:rPr>
        <w:t>Mar 2025</w:t>
      </w:r>
      <w:r w:rsidRPr="007F69FD">
        <w:rPr>
          <w:rFonts w:ascii="Times New Roman" w:hAnsi="Times New Roman"/>
        </w:rPr>
        <w:t xml:space="preserve"> –</w:t>
      </w:r>
      <w:r w:rsidRPr="007F69FD">
        <w:rPr>
          <w:rFonts w:ascii="Times New Roman" w:hAnsi="Times New Roman" w:hint="eastAsia"/>
        </w:rPr>
        <w:t xml:space="preserve"> Present</w:t>
      </w:r>
      <w:r w:rsidRPr="007F69FD">
        <w:rPr>
          <w:rFonts w:ascii="Times New Roman" w:hAnsi="Times New Roman"/>
          <w:b/>
          <w:sz w:val="22"/>
        </w:rPr>
        <w:tab/>
      </w:r>
      <w:r w:rsidRPr="007F69FD">
        <w:rPr>
          <w:rFonts w:ascii="Times New Roman" w:hAnsi="Times New Roman"/>
          <w:b/>
          <w:bCs/>
          <w:sz w:val="22"/>
          <w:szCs w:val="22"/>
        </w:rPr>
        <w:t>HUHS – Computer Engineering Club</w:t>
      </w:r>
      <w:r w:rsidRPr="007F69FD">
        <w:rPr>
          <w:rFonts w:ascii="Times New Roman" w:hAnsi="Times New Roman"/>
          <w:sz w:val="22"/>
          <w:szCs w:val="22"/>
        </w:rPr>
        <w:tab/>
      </w:r>
    </w:p>
    <w:p w14:paraId="2F0F6F2B" w14:textId="77777777" w:rsidR="00E232E4" w:rsidRPr="007F69FD" w:rsidRDefault="00E232E4" w:rsidP="00E232E4">
      <w:pPr>
        <w:pStyle w:val="Text1"/>
        <w:tabs>
          <w:tab w:val="left" w:pos="2160"/>
          <w:tab w:val="right" w:pos="9900"/>
        </w:tabs>
        <w:ind w:right="-1160"/>
        <w:rPr>
          <w:rFonts w:ascii="Times New Roman" w:hAnsi="Times New Roman"/>
          <w:sz w:val="22"/>
          <w:szCs w:val="22"/>
        </w:rPr>
      </w:pPr>
    </w:p>
    <w:p w14:paraId="7E289D42" w14:textId="6228F5FD" w:rsidR="00E232E4" w:rsidRPr="007F69FD" w:rsidRDefault="00E232E4" w:rsidP="00E232E4">
      <w:pPr>
        <w:pStyle w:val="Text1"/>
        <w:numPr>
          <w:ilvl w:val="0"/>
          <w:numId w:val="1"/>
        </w:numPr>
        <w:tabs>
          <w:tab w:val="left" w:pos="2160"/>
          <w:tab w:val="left" w:pos="2430"/>
          <w:tab w:val="right" w:pos="9900"/>
        </w:tabs>
        <w:ind w:right="-203"/>
        <w:rPr>
          <w:rFonts w:ascii="Times New Roman" w:hAnsi="Times New Roman"/>
        </w:rPr>
      </w:pPr>
      <w:r w:rsidRPr="007F69FD">
        <w:rPr>
          <w:rFonts w:ascii="Times New Roman" w:hAnsi="Times New Roman"/>
        </w:rPr>
        <w:t>Participated in regular peer learning sessions with computer engineering students and graduate students, gaining exposure to engineering coursework, technical textbooks, and graduate -level programming practices.</w:t>
      </w:r>
    </w:p>
    <w:p w14:paraId="7725E89B" w14:textId="77777777" w:rsidR="00E232E4" w:rsidRPr="00B32705" w:rsidRDefault="00E232E4" w:rsidP="00E232E4">
      <w:pPr>
        <w:pStyle w:val="a6"/>
        <w:widowControl/>
        <w:numPr>
          <w:ilvl w:val="0"/>
          <w:numId w:val="1"/>
        </w:numPr>
        <w:autoSpaceDE/>
        <w:autoSpaceDN/>
        <w:adjustRightInd/>
        <w:spacing w:before="100" w:beforeAutospacing="1" w:after="100" w:afterAutospacing="1"/>
        <w:contextualSpacing w:val="0"/>
        <w:jc w:val="left"/>
        <w:rPr>
          <w:rFonts w:ascii="Times New Roman" w:eastAsia="굴림" w:hAnsi="Times New Roman"/>
          <w:color w:val="auto"/>
        </w:rPr>
      </w:pPr>
      <w:r w:rsidRPr="00B32705">
        <w:rPr>
          <w:rFonts w:ascii="Times New Roman" w:eastAsia="굴림" w:hAnsi="Times New Roman"/>
          <w:color w:val="auto"/>
        </w:rPr>
        <w:t>Engaged in informal technical discussions and collaborative study sessions, which strengthened my interest in programming, engineering research, and graduate education.</w:t>
      </w:r>
    </w:p>
    <w:p w14:paraId="04597747" w14:textId="77777777" w:rsidR="00E232E4" w:rsidRPr="00B32705" w:rsidRDefault="00E232E4" w:rsidP="00E232E4">
      <w:pPr>
        <w:pStyle w:val="a6"/>
        <w:widowControl/>
        <w:numPr>
          <w:ilvl w:val="0"/>
          <w:numId w:val="1"/>
        </w:numPr>
        <w:autoSpaceDE/>
        <w:autoSpaceDN/>
        <w:adjustRightInd/>
        <w:spacing w:before="100" w:beforeAutospacing="1" w:after="100" w:afterAutospacing="1"/>
        <w:contextualSpacing w:val="0"/>
        <w:jc w:val="left"/>
        <w:rPr>
          <w:rFonts w:ascii="Times New Roman" w:eastAsia="굴림" w:hAnsi="Times New Roman"/>
          <w:color w:val="auto"/>
        </w:rPr>
      </w:pPr>
      <w:r w:rsidRPr="00B32705">
        <w:rPr>
          <w:rFonts w:ascii="Times New Roman" w:eastAsia="굴림" w:hAnsi="Times New Roman"/>
          <w:color w:val="auto"/>
        </w:rPr>
        <w:lastRenderedPageBreak/>
        <w:t>Collaborated with club members in organizing and operating a booth during the university festival, supporting event preparation, visitor engagement, and on-site activities.</w:t>
      </w:r>
    </w:p>
    <w:p w14:paraId="774180BC" w14:textId="77777777" w:rsidR="00E232E4" w:rsidRPr="007F69FD" w:rsidRDefault="00E232E4" w:rsidP="00E232E4">
      <w:pPr>
        <w:pStyle w:val="Text1"/>
        <w:pBdr>
          <w:bottom w:val="single" w:sz="12" w:space="1" w:color="000000"/>
        </w:pBdr>
        <w:tabs>
          <w:tab w:val="left" w:pos="2160"/>
        </w:tabs>
        <w:ind w:left="2160" w:hanging="2160"/>
        <w:rPr>
          <w:rFonts w:ascii="Times New Roman" w:hAnsi="Times New Roman"/>
          <w:b/>
          <w:sz w:val="22"/>
        </w:rPr>
      </w:pPr>
    </w:p>
    <w:p w14:paraId="26F49101" w14:textId="77777777" w:rsidR="00E232E4" w:rsidRPr="007F69FD" w:rsidRDefault="00E232E4" w:rsidP="00E232E4">
      <w:pPr>
        <w:pStyle w:val="Text1"/>
        <w:pBdr>
          <w:bottom w:val="single" w:sz="12" w:space="1" w:color="000000"/>
        </w:pBdr>
        <w:tabs>
          <w:tab w:val="left" w:pos="2160"/>
        </w:tabs>
        <w:ind w:left="2160" w:hanging="2160"/>
        <w:rPr>
          <w:rFonts w:ascii="Times New Roman" w:hAnsi="Times New Roman"/>
          <w:b/>
          <w:sz w:val="22"/>
        </w:rPr>
      </w:pPr>
      <w:r w:rsidRPr="007F69FD">
        <w:rPr>
          <w:rFonts w:ascii="Times New Roman" w:hAnsi="Times New Roman"/>
          <w:b/>
          <w:sz w:val="22"/>
        </w:rPr>
        <w:t xml:space="preserve">ADDITIONAL INFORMATION </w:t>
      </w:r>
    </w:p>
    <w:p w14:paraId="0F6B8BA3" w14:textId="4EDA4787" w:rsidR="00E232E4" w:rsidRPr="007F69FD" w:rsidRDefault="00E232E4" w:rsidP="00E232E4">
      <w:pPr>
        <w:pStyle w:val="Text1"/>
        <w:tabs>
          <w:tab w:val="left" w:pos="2160"/>
        </w:tabs>
        <w:ind w:left="2430" w:hanging="2430"/>
        <w:rPr>
          <w:rFonts w:ascii="Times New Roman" w:hAnsi="Times New Roman"/>
          <w:iCs/>
        </w:rPr>
      </w:pPr>
      <w:r w:rsidRPr="007F69FD">
        <w:rPr>
          <w:rFonts w:ascii="Times New Roman" w:hAnsi="Times New Roman"/>
          <w:iCs/>
        </w:rPr>
        <w:t xml:space="preserve">Languages: Korean (Native), </w:t>
      </w:r>
      <w:proofErr w:type="gramStart"/>
      <w:r w:rsidRPr="007F69FD">
        <w:rPr>
          <w:rFonts w:ascii="Times New Roman" w:hAnsi="Times New Roman"/>
          <w:iCs/>
        </w:rPr>
        <w:t>English</w:t>
      </w:r>
      <w:r w:rsidR="0079373C">
        <w:rPr>
          <w:rFonts w:ascii="Times New Roman" w:hAnsi="Times New Roman"/>
          <w:iCs/>
        </w:rPr>
        <w:t>(</w:t>
      </w:r>
      <w:proofErr w:type="gramEnd"/>
      <w:r w:rsidR="0079373C">
        <w:rPr>
          <w:rFonts w:ascii="Times New Roman" w:hAnsi="Times New Roman"/>
          <w:iCs/>
        </w:rPr>
        <w:t>IELTS 7.5)</w:t>
      </w:r>
      <w:r w:rsidR="00E601E5">
        <w:rPr>
          <w:rFonts w:ascii="Times New Roman" w:hAnsi="Times New Roman"/>
          <w:iCs/>
        </w:rPr>
        <w:t xml:space="preserve">, Chinese </w:t>
      </w:r>
    </w:p>
    <w:p w14:paraId="2BD8AF81" w14:textId="77777777" w:rsidR="00E232E4" w:rsidRPr="007F69FD" w:rsidRDefault="00E232E4" w:rsidP="00E232E4">
      <w:pPr>
        <w:pStyle w:val="Text1"/>
        <w:tabs>
          <w:tab w:val="left" w:pos="2160"/>
        </w:tabs>
        <w:ind w:left="2430" w:hanging="2430"/>
        <w:rPr>
          <w:rFonts w:ascii="Times New Roman" w:hAnsi="Times New Roman"/>
          <w:iCs/>
        </w:rPr>
      </w:pPr>
      <w:r w:rsidRPr="007F69FD">
        <w:rPr>
          <w:rFonts w:ascii="Times New Roman" w:hAnsi="Times New Roman" w:hint="eastAsia"/>
          <w:iCs/>
        </w:rPr>
        <w:t xml:space="preserve">Hobbies: </w:t>
      </w:r>
      <w:r w:rsidRPr="007F69FD">
        <w:rPr>
          <w:rFonts w:ascii="Times New Roman" w:hAnsi="Times New Roman"/>
          <w:iCs/>
        </w:rPr>
        <w:t>Baking, Hiking, Traveling</w:t>
      </w:r>
    </w:p>
    <w:p w14:paraId="32D19FB0" w14:textId="77777777" w:rsidR="00E232E4" w:rsidRPr="007F69FD" w:rsidRDefault="00E232E4" w:rsidP="00E232E4">
      <w:pPr>
        <w:pStyle w:val="Text1"/>
        <w:tabs>
          <w:tab w:val="left" w:pos="2160"/>
        </w:tabs>
        <w:rPr>
          <w:rFonts w:ascii="Times New Roman" w:hAnsi="Times New Roman"/>
          <w:iCs/>
        </w:rPr>
      </w:pPr>
    </w:p>
    <w:p w14:paraId="2EE7E2C7" w14:textId="77777777" w:rsidR="00E232E4" w:rsidRPr="007F69FD" w:rsidRDefault="00E232E4" w:rsidP="00E232E4">
      <w:pPr>
        <w:pStyle w:val="Text1"/>
        <w:pBdr>
          <w:bottom w:val="single" w:sz="12" w:space="1" w:color="000000"/>
        </w:pBdr>
        <w:tabs>
          <w:tab w:val="left" w:pos="2160"/>
        </w:tabs>
        <w:ind w:left="2160" w:hanging="2160"/>
        <w:rPr>
          <w:rFonts w:ascii="Times New Roman" w:hAnsi="Times New Roman"/>
          <w:b/>
          <w:sz w:val="22"/>
        </w:rPr>
      </w:pPr>
      <w:r w:rsidRPr="007F69FD">
        <w:rPr>
          <w:rFonts w:ascii="Times New Roman" w:hAnsi="Times New Roman"/>
          <w:b/>
          <w:sz w:val="22"/>
        </w:rPr>
        <w:t>TECHNICAL SKILLS</w:t>
      </w:r>
    </w:p>
    <w:p w14:paraId="77B85914" w14:textId="18614500" w:rsidR="006B146D" w:rsidRPr="006B146D" w:rsidRDefault="006B146D" w:rsidP="00122503">
      <w:pPr>
        <w:pStyle w:val="Text1"/>
        <w:tabs>
          <w:tab w:val="left" w:pos="2160"/>
        </w:tabs>
        <w:ind w:left="2430" w:hanging="2430"/>
        <w:rPr>
          <w:rFonts w:ascii="Times New Roman" w:hAnsi="Times New Roman"/>
          <w:iCs/>
        </w:rPr>
      </w:pPr>
      <w:r w:rsidRPr="006B146D">
        <w:rPr>
          <w:rFonts w:ascii="Times New Roman" w:hAnsi="Times New Roman"/>
          <w:b/>
          <w:bCs/>
          <w:iCs/>
        </w:rPr>
        <w:t>Programming:</w:t>
      </w:r>
      <w:r w:rsidRPr="006B146D">
        <w:rPr>
          <w:rFonts w:ascii="Times New Roman" w:hAnsi="Times New Roman"/>
          <w:iCs/>
        </w:rPr>
        <w:t xml:space="preserve"> </w:t>
      </w:r>
      <w:proofErr w:type="gramStart"/>
      <w:r w:rsidRPr="006B146D">
        <w:rPr>
          <w:rFonts w:ascii="Times New Roman" w:hAnsi="Times New Roman"/>
          <w:iCs/>
        </w:rPr>
        <w:t>Python</w:t>
      </w:r>
      <w:r w:rsidR="00122503">
        <w:rPr>
          <w:rFonts w:ascii="Times New Roman" w:hAnsi="Times New Roman"/>
          <w:iCs/>
        </w:rPr>
        <w:t>(</w:t>
      </w:r>
      <w:proofErr w:type="gramEnd"/>
      <w:r w:rsidR="00DD62E5" w:rsidRPr="006B146D">
        <w:rPr>
          <w:rFonts w:ascii="Times New Roman" w:hAnsi="Times New Roman"/>
          <w:iCs/>
        </w:rPr>
        <w:t>NumPy, SciPy, Matplotlib</w:t>
      </w:r>
      <w:r w:rsidR="00122503">
        <w:rPr>
          <w:rFonts w:ascii="Times New Roman" w:hAnsi="Times New Roman"/>
          <w:iCs/>
        </w:rPr>
        <w:t>)</w:t>
      </w:r>
    </w:p>
    <w:p w14:paraId="212B0D99" w14:textId="60A85A44" w:rsidR="004035BC" w:rsidRPr="001A4C3F" w:rsidRDefault="004035BC">
      <w:pPr>
        <w:rPr>
          <w:rFonts w:ascii="Times New Roman" w:hAnsi="Times New Roman"/>
        </w:rPr>
      </w:pPr>
    </w:p>
    <w:sectPr w:rsidR="004035BC" w:rsidRPr="001A4C3F" w:rsidSect="00E232E4">
      <w:pgSz w:w="11880" w:h="16820" w:code="9"/>
      <w:pgMar w:top="1440" w:right="1080" w:bottom="1440" w:left="1080" w:header="720" w:footer="720" w:gutter="0"/>
      <w:pgNumType w:start="1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altName w:val="BatangChe"/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52470B"/>
    <w:multiLevelType w:val="hybridMultilevel"/>
    <w:tmpl w:val="05304084"/>
    <w:lvl w:ilvl="0" w:tplc="E69C8BEA">
      <w:numFmt w:val="bullet"/>
      <w:lvlText w:val="•"/>
      <w:lvlJc w:val="left"/>
      <w:pPr>
        <w:ind w:left="2480" w:hanging="360"/>
      </w:pPr>
      <w:rPr>
        <w:rFonts w:ascii="Times New Roman" w:eastAsia="바탕체" w:hAnsi="Times New Roman" w:cs="Times New Roman" w:hint="default"/>
      </w:rPr>
    </w:lvl>
    <w:lvl w:ilvl="1" w:tplc="04090003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6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080" w:hanging="440"/>
      </w:pPr>
      <w:rPr>
        <w:rFonts w:ascii="Wingdings" w:hAnsi="Wingdings" w:hint="default"/>
      </w:rPr>
    </w:lvl>
  </w:abstractNum>
  <w:abstractNum w:abstractNumId="1" w15:restartNumberingAfterBreak="0">
    <w:nsid w:val="37F153F9"/>
    <w:multiLevelType w:val="hybridMultilevel"/>
    <w:tmpl w:val="94286EBA"/>
    <w:lvl w:ilvl="0" w:tplc="E69C8BEA">
      <w:numFmt w:val="bullet"/>
      <w:lvlText w:val="•"/>
      <w:lvlJc w:val="left"/>
      <w:pPr>
        <w:ind w:left="880" w:hanging="440"/>
      </w:pPr>
      <w:rPr>
        <w:rFonts w:ascii="Times New Roman" w:eastAsia="바탕체" w:hAnsi="Times New Roman" w:cs="Times New Roman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787118160">
    <w:abstractNumId w:val="0"/>
  </w:num>
  <w:num w:numId="2" w16cid:durableId="59251972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3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B1C"/>
    <w:rsid w:val="00122503"/>
    <w:rsid w:val="001A10D6"/>
    <w:rsid w:val="001A4C3F"/>
    <w:rsid w:val="001E57D0"/>
    <w:rsid w:val="00280C42"/>
    <w:rsid w:val="00282085"/>
    <w:rsid w:val="004035BC"/>
    <w:rsid w:val="00483B1C"/>
    <w:rsid w:val="0056460A"/>
    <w:rsid w:val="0058116A"/>
    <w:rsid w:val="00590826"/>
    <w:rsid w:val="00635D56"/>
    <w:rsid w:val="006B146D"/>
    <w:rsid w:val="00775562"/>
    <w:rsid w:val="0079373C"/>
    <w:rsid w:val="0089026E"/>
    <w:rsid w:val="009A0251"/>
    <w:rsid w:val="00A25532"/>
    <w:rsid w:val="00C35420"/>
    <w:rsid w:val="00D927F5"/>
    <w:rsid w:val="00DD62E5"/>
    <w:rsid w:val="00E232E4"/>
    <w:rsid w:val="00E24630"/>
    <w:rsid w:val="00E601E5"/>
    <w:rsid w:val="00E72352"/>
    <w:rsid w:val="00F33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DEB2BA"/>
  <w15:chartTrackingRefBased/>
  <w15:docId w15:val="{4B285FDF-9392-2C40-9E91-56891C4DB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32E4"/>
    <w:pPr>
      <w:widowControl w:val="0"/>
      <w:autoSpaceDE w:val="0"/>
      <w:autoSpaceDN w:val="0"/>
      <w:adjustRightInd w:val="0"/>
      <w:spacing w:after="0"/>
      <w:jc w:val="both"/>
    </w:pPr>
    <w:rPr>
      <w:rFonts w:ascii="바탕체" w:eastAsia="바탕체" w:hAnsi="Courier New" w:cs="Times New Roman"/>
      <w:color w:val="000000"/>
      <w:kern w:val="0"/>
      <w:sz w:val="20"/>
      <w:szCs w:val="20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483B1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83B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83B1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83B1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83B1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83B1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83B1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83B1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83B1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83B1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83B1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83B1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83B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83B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83B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83B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83B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83B1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qFormat/>
    <w:rsid w:val="00483B1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83B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83B1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83B1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83B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83B1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83B1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83B1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83B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83B1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83B1C"/>
    <w:rPr>
      <w:b/>
      <w:bCs/>
      <w:smallCaps/>
      <w:color w:val="0F4761" w:themeColor="accent1" w:themeShade="BF"/>
      <w:spacing w:val="5"/>
    </w:rPr>
  </w:style>
  <w:style w:type="paragraph" w:customStyle="1" w:styleId="Text1">
    <w:name w:val="Text1"/>
    <w:basedOn w:val="a"/>
    <w:rsid w:val="00E232E4"/>
  </w:style>
  <w:style w:type="character" w:styleId="aa">
    <w:name w:val="Hyperlink"/>
    <w:rsid w:val="00E232E4"/>
    <w:rPr>
      <w:color w:val="0000FF"/>
      <w:u w:val="single"/>
    </w:rPr>
  </w:style>
  <w:style w:type="paragraph" w:styleId="ab">
    <w:name w:val="Normal (Web)"/>
    <w:basedOn w:val="a"/>
    <w:uiPriority w:val="99"/>
    <w:unhideWhenUsed/>
    <w:rsid w:val="00E232E4"/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basedOn w:val="a0"/>
    <w:rsid w:val="00E232E4"/>
  </w:style>
  <w:style w:type="character" w:styleId="HTML">
    <w:name w:val="HTML Code"/>
    <w:basedOn w:val="a0"/>
    <w:uiPriority w:val="99"/>
    <w:semiHidden/>
    <w:unhideWhenUsed/>
    <w:rsid w:val="00E72352"/>
    <w:rPr>
      <w:rFonts w:ascii="굴림체" w:eastAsia="굴림체" w:hAnsi="굴림체" w:cs="굴림체"/>
      <w:sz w:val="24"/>
      <w:szCs w:val="24"/>
    </w:rPr>
  </w:style>
  <w:style w:type="character" w:styleId="ac">
    <w:name w:val="Unresolved Mention"/>
    <w:basedOn w:val="a0"/>
    <w:uiPriority w:val="99"/>
    <w:semiHidden/>
    <w:unhideWhenUsed/>
    <w:rsid w:val="005646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1558</Words>
  <Characters>8884</Characters>
  <Application>Microsoft Office Word</Application>
  <DocSecurity>0</DocSecurity>
  <Lines>74</Lines>
  <Paragraphs>20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이채린</dc:creator>
  <cp:keywords/>
  <dc:description/>
  <cp:lastModifiedBy>이채린</cp:lastModifiedBy>
  <cp:revision>7</cp:revision>
  <cp:lastPrinted>2026-09-21T09:52:00Z</cp:lastPrinted>
  <dcterms:created xsi:type="dcterms:W3CDTF">2026-09-21T09:52:00Z</dcterms:created>
  <dcterms:modified xsi:type="dcterms:W3CDTF">2026-10-01T01:44:00Z</dcterms:modified>
</cp:coreProperties>
</file>