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>플레이어 탱크의 포탄 발사시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r>
        <w:rPr>
          <w:bCs/>
          <w:sz w:val="22"/>
        </w:rPr>
        <w:t>fire_trail</w:t>
      </w:r>
      <w:r>
        <w:rPr>
          <w:rFonts w:hint="eastAsia"/>
          <w:bCs/>
          <w:sz w:val="22"/>
        </w:rPr>
        <w:t xml:space="preserve"> 및 광원을 부착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7ABC9551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773C7B">
        <w:rPr>
          <w:bCs/>
          <w:sz w:val="22"/>
        </w:rPr>
        <w:t>(2/24)</w:t>
      </w:r>
    </w:p>
    <w:p w14:paraId="2FB9465A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++</w:t>
      </w:r>
      <w:r>
        <w:rPr>
          <w:rFonts w:hint="eastAsia"/>
          <w:bCs/>
          <w:sz w:val="22"/>
        </w:rPr>
        <w:t>로 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14:paraId="71CCC355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576E8F82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14:paraId="47846357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634E7E2A" wp14:editId="554AEA0C">
            <wp:extent cx="5373370" cy="18498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04" cy="18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D6C6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>
        <w:rPr>
          <w:rFonts w:hint="eastAsia"/>
          <w:bCs/>
          <w:sz w:val="22"/>
        </w:rPr>
        <w:t>클래스로 제작</w:t>
      </w:r>
    </w:p>
    <w:p w14:paraId="0BB33F6D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기능으로 서버 접속</w:t>
      </w:r>
    </w:p>
    <w:p w14:paraId="7694F5BC" w14:textId="4C84826B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동기화 </w:t>
      </w:r>
      <w:r w:rsidRPr="00773C7B">
        <w:rPr>
          <w:bCs/>
          <w:sz w:val="22"/>
        </w:rPr>
        <w:t>(</w:t>
      </w:r>
      <w:r w:rsidRPr="00773C7B">
        <w:rPr>
          <w:rFonts w:hint="eastAsia"/>
          <w:bCs/>
          <w:sz w:val="22"/>
        </w:rPr>
        <w:t>2</w:t>
      </w:r>
      <w:r w:rsidRPr="00773C7B">
        <w:rPr>
          <w:bCs/>
          <w:sz w:val="22"/>
        </w:rPr>
        <w:t>/25)</w:t>
      </w:r>
      <w:r w:rsidR="00F17363">
        <w:rPr>
          <w:bCs/>
          <w:sz w:val="22"/>
        </w:rPr>
        <w:t xml:space="preserve"> </w:t>
      </w:r>
    </w:p>
    <w:p w14:paraId="4BA435E4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패킷 주고 받기</w:t>
      </w:r>
    </w:p>
    <w:p w14:paraId="75B44AC2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N</w:t>
      </w:r>
      <w:r>
        <w:rPr>
          <w:bCs/>
          <w:sz w:val="22"/>
        </w:rPr>
        <w:t>etworkManager</w:t>
      </w:r>
      <w:r>
        <w:rPr>
          <w:rFonts w:hint="eastAsia"/>
          <w:bCs/>
          <w:sz w:val="22"/>
        </w:rPr>
        <w:t xml:space="preserve"> 컴포넌트에 </w:t>
      </w:r>
      <w:r>
        <w:rPr>
          <w:bCs/>
          <w:sz w:val="22"/>
        </w:rPr>
        <w:t xml:space="preserve">SendPacket_PlayerMove() </w:t>
      </w:r>
      <w:r>
        <w:rPr>
          <w:rFonts w:hint="eastAsia"/>
          <w:bCs/>
          <w:sz w:val="22"/>
        </w:rPr>
        <w:t>기능 추가</w:t>
      </w:r>
    </w:p>
    <w:p w14:paraId="20A4FA00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</w:p>
    <w:p w14:paraId="74179FD9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B</w:t>
      </w:r>
      <w:r>
        <w:rPr>
          <w:bCs/>
          <w:sz w:val="22"/>
        </w:rPr>
        <w:t xml:space="preserve">uffer.BlockCopy(src, srcOffset, dst, dstOffset, count) </w:t>
      </w:r>
      <w:r>
        <w:rPr>
          <w:rFonts w:hint="eastAsia"/>
          <w:bCs/>
          <w:sz w:val="22"/>
        </w:rPr>
        <w:t>메서드 이용</w:t>
      </w:r>
    </w:p>
    <w:p w14:paraId="495C3D78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C에서의 </w:t>
      </w:r>
      <w:r>
        <w:rPr>
          <w:bCs/>
          <w:sz w:val="22"/>
        </w:rPr>
        <w:t xml:space="preserve">memcpy, </w:t>
      </w:r>
      <w:r>
        <w:rPr>
          <w:rFonts w:hint="eastAsia"/>
          <w:bCs/>
          <w:sz w:val="22"/>
        </w:rPr>
        <w:t>배열의 영역 복사</w:t>
      </w:r>
    </w:p>
    <w:p w14:paraId="72AF0553" w14:textId="37470E94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Socket </w:t>
      </w:r>
      <w:r>
        <w:rPr>
          <w:rFonts w:hint="eastAsia"/>
          <w:bCs/>
          <w:sz w:val="22"/>
        </w:rPr>
        <w:t>클라이언트에서의 패킷 전송</w:t>
      </w:r>
      <w:r w:rsidR="00F236C0">
        <w:rPr>
          <w:rFonts w:hint="eastAsia"/>
          <w:bCs/>
          <w:sz w:val="22"/>
        </w:rPr>
        <w:t xml:space="preserve"> </w:t>
      </w:r>
      <w:r w:rsidR="00F236C0">
        <w:rPr>
          <w:bCs/>
          <w:sz w:val="22"/>
        </w:rPr>
        <w:t>(2/26)</w:t>
      </w:r>
      <w:bookmarkStart w:id="0" w:name="_GoBack"/>
      <w:bookmarkEnd w:id="0"/>
    </w:p>
    <w:p w14:paraId="3F6C2E19" w14:textId="14725FC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Socket.Send(buff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socketFlags) </w:t>
      </w:r>
    </w:p>
    <w:p w14:paraId="02D0AB6A" w14:textId="08B17CCA" w:rsidR="00F17363" w:rsidRPr="00404131" w:rsidRDefault="00F17363" w:rsidP="00F17363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</w:p>
    <w:p w14:paraId="3431531E" w14:textId="77777777" w:rsidR="00773C7B" w:rsidRDefault="00773C7B" w:rsidP="00773C7B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“System.Net.Sockets.SocketException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2F8C0C61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“System.Net.Sockets.SocketException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2AC3B171" w14:textId="78AFAEC8" w:rsidR="00F17363" w:rsidRPr="00720B7A" w:rsidRDefault="00F17363" w:rsidP="00EF6B7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3. byte array</w:t>
            </w:r>
            <w:r>
              <w:rPr>
                <w:rFonts w:hint="eastAsia"/>
              </w:rPr>
              <w:t xml:space="preserve">에 </w:t>
            </w:r>
            <w:r>
              <w:t xml:space="preserve">vector3 </w:t>
            </w:r>
            <w:r w:rsidR="001C57FA">
              <w:rPr>
                <w:rFonts w:hint="eastAsia"/>
              </w:rPr>
              <w:t>복사하기</w:t>
            </w:r>
            <w:r>
              <w:rPr>
                <w:rFonts w:hint="eastAsia"/>
              </w:rPr>
              <w:t xml:space="preserve">  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769AB4F2" w:rsidR="008C4233" w:rsidRPr="006615A4" w:rsidRDefault="00F1736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</w:t>
            </w: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094DF958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1B45" w14:textId="77777777" w:rsidR="003C1A5B" w:rsidRDefault="003C1A5B" w:rsidP="00DA049D">
      <w:pPr>
        <w:spacing w:after="0" w:line="240" w:lineRule="auto"/>
      </w:pPr>
      <w:r>
        <w:separator/>
      </w:r>
    </w:p>
  </w:endnote>
  <w:endnote w:type="continuationSeparator" w:id="0">
    <w:p w14:paraId="4F73B641" w14:textId="77777777" w:rsidR="003C1A5B" w:rsidRDefault="003C1A5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26D27" w14:textId="77777777" w:rsidR="003C1A5B" w:rsidRDefault="003C1A5B" w:rsidP="00DA049D">
      <w:pPr>
        <w:spacing w:after="0" w:line="240" w:lineRule="auto"/>
      </w:pPr>
      <w:r>
        <w:separator/>
      </w:r>
    </w:p>
  </w:footnote>
  <w:footnote w:type="continuationSeparator" w:id="0">
    <w:p w14:paraId="4A362367" w14:textId="77777777" w:rsidR="003C1A5B" w:rsidRDefault="003C1A5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BCF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5502F-ED99-4F72-8B84-14E248E8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27</cp:revision>
  <dcterms:created xsi:type="dcterms:W3CDTF">2019-03-27T15:32:00Z</dcterms:created>
  <dcterms:modified xsi:type="dcterms:W3CDTF">2020-02-27T02:11:00Z</dcterms:modified>
</cp:coreProperties>
</file>