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66CCB" w:rsidRDefault="00566CCB">
      <w:pPr>
        <w:rPr>
          <w:b/>
          <w:sz w:val="24"/>
          <w:lang w:val="en-US"/>
        </w:rPr>
      </w:pPr>
      <w:r w:rsidRPr="00566CCB">
        <w:rPr>
          <w:b/>
          <w:sz w:val="24"/>
          <w:lang w:val="en-US"/>
        </w:rPr>
        <w:t>Hiring Open!</w:t>
      </w:r>
    </w:p>
    <w:p w:rsidR="00642C86" w:rsidRDefault="00566CCB">
      <w:pPr>
        <w:rPr>
          <w:sz w:val="24"/>
          <w:lang w:val="en-US"/>
        </w:rPr>
      </w:pPr>
      <w:r w:rsidRPr="00566CCB">
        <w:rPr>
          <w:sz w:val="24"/>
          <w:lang w:val="en-US"/>
        </w:rPr>
        <w:t xml:space="preserve">IndoMarche is </w:t>
      </w:r>
      <w:r w:rsidR="00CE6431">
        <w:rPr>
          <w:sz w:val="24"/>
          <w:lang w:val="en-US"/>
        </w:rPr>
        <w:t>the</w:t>
      </w:r>
      <w:r w:rsidRPr="00566CCB">
        <w:rPr>
          <w:sz w:val="24"/>
          <w:lang w:val="en-US"/>
        </w:rPr>
        <w:t xml:space="preserve"> right revolution associating the right buyers with the merchants. We are looking for determined and passionate individuals to join our team and </w:t>
      </w:r>
      <w:r>
        <w:rPr>
          <w:sz w:val="24"/>
          <w:lang w:val="en-US"/>
        </w:rPr>
        <w:t xml:space="preserve">explore several opportunities in various sectors involved with us. </w:t>
      </w:r>
    </w:p>
    <w:p w:rsidR="00566CCB" w:rsidRDefault="00566CCB">
      <w:pPr>
        <w:rPr>
          <w:sz w:val="24"/>
          <w:lang w:val="en-US"/>
        </w:rPr>
      </w:pPr>
      <w:r>
        <w:rPr>
          <w:sz w:val="24"/>
          <w:lang w:val="en-US"/>
        </w:rPr>
        <w:t xml:space="preserve">Market analysis and strategic development, product management, </w:t>
      </w:r>
      <w:r w:rsidR="00642C86">
        <w:rPr>
          <w:sz w:val="24"/>
          <w:lang w:val="en-US"/>
        </w:rPr>
        <w:t>credit management, and many more, we provide several services, and you can join us for several fascinating opportunities and experiences and extending your aura!</w:t>
      </w:r>
    </w:p>
    <w:p w:rsidR="00642C86" w:rsidRDefault="00642C86">
      <w:pPr>
        <w:rPr>
          <w:sz w:val="24"/>
          <w:lang w:val="en-US"/>
        </w:rPr>
      </w:pPr>
      <w:r>
        <w:rPr>
          <w:sz w:val="24"/>
          <w:lang w:val="en-US"/>
        </w:rPr>
        <w:t xml:space="preserve">We offer </w:t>
      </w:r>
      <w:r w:rsidR="00CE6431">
        <w:rPr>
          <w:sz w:val="24"/>
          <w:lang w:val="en-US"/>
        </w:rPr>
        <w:t xml:space="preserve">the </w:t>
      </w:r>
      <w:r>
        <w:rPr>
          <w:sz w:val="24"/>
          <w:lang w:val="en-US"/>
        </w:rPr>
        <w:t>highest flexibility in career choices and grow in the role of your choice and interest. Check out the positions currently open with us and apply for the best one suiting your expertise and experience.</w:t>
      </w:r>
    </w:p>
    <w:p w:rsidR="009F4232" w:rsidRDefault="009F4232">
      <w:pPr>
        <w:rPr>
          <w:sz w:val="24"/>
          <w:lang w:val="en-US"/>
        </w:rPr>
      </w:pPr>
    </w:p>
    <w:tbl>
      <w:tblPr>
        <w:tblStyle w:val="TableGrid"/>
        <w:tblW w:w="0" w:type="auto"/>
        <w:tblLook w:val="04A0"/>
      </w:tblPr>
      <w:tblGrid>
        <w:gridCol w:w="3036"/>
        <w:gridCol w:w="3345"/>
        <w:gridCol w:w="2861"/>
      </w:tblGrid>
      <w:tr w:rsidR="0013156C" w:rsidTr="0013156C">
        <w:tc>
          <w:tcPr>
            <w:tcW w:w="3036" w:type="dxa"/>
          </w:tcPr>
          <w:p w:rsidR="0013156C" w:rsidRPr="0013156C" w:rsidRDefault="0013156C">
            <w:pPr>
              <w:rPr>
                <w:b/>
                <w:sz w:val="24"/>
                <w:lang w:val="en-US"/>
              </w:rPr>
            </w:pPr>
            <w:r>
              <w:rPr>
                <w:b/>
                <w:sz w:val="24"/>
                <w:lang w:val="en-US"/>
              </w:rPr>
              <w:t>Title</w:t>
            </w:r>
          </w:p>
        </w:tc>
        <w:tc>
          <w:tcPr>
            <w:tcW w:w="3345" w:type="dxa"/>
          </w:tcPr>
          <w:p w:rsidR="0013156C" w:rsidRDefault="0013156C">
            <w:pPr>
              <w:rPr>
                <w:b/>
                <w:sz w:val="24"/>
                <w:lang w:val="en-US"/>
              </w:rPr>
            </w:pPr>
            <w:r>
              <w:rPr>
                <w:b/>
                <w:sz w:val="24"/>
                <w:lang w:val="en-US"/>
              </w:rPr>
              <w:t>Department</w:t>
            </w:r>
          </w:p>
        </w:tc>
        <w:tc>
          <w:tcPr>
            <w:tcW w:w="2861" w:type="dxa"/>
          </w:tcPr>
          <w:p w:rsidR="0013156C" w:rsidRDefault="0013156C">
            <w:pPr>
              <w:rPr>
                <w:b/>
                <w:sz w:val="24"/>
                <w:lang w:val="en-US"/>
              </w:rPr>
            </w:pPr>
            <w:r>
              <w:rPr>
                <w:b/>
                <w:sz w:val="24"/>
                <w:lang w:val="en-US"/>
              </w:rPr>
              <w:t>Skill Set</w:t>
            </w:r>
          </w:p>
        </w:tc>
      </w:tr>
      <w:tr w:rsidR="0013156C" w:rsidTr="0013156C">
        <w:tc>
          <w:tcPr>
            <w:tcW w:w="3036" w:type="dxa"/>
          </w:tcPr>
          <w:p w:rsidR="0013156C" w:rsidRPr="0013156C" w:rsidRDefault="0013156C">
            <w:pPr>
              <w:rPr>
                <w:sz w:val="24"/>
                <w:lang w:val="en-US"/>
              </w:rPr>
            </w:pPr>
            <w:r>
              <w:rPr>
                <w:sz w:val="24"/>
                <w:lang w:val="en-US"/>
              </w:rPr>
              <w:t xml:space="preserve">Data </w:t>
            </w:r>
            <w:r w:rsidR="00CE6431">
              <w:rPr>
                <w:sz w:val="24"/>
                <w:lang w:val="en-US"/>
              </w:rPr>
              <w:t xml:space="preserve">and Business </w:t>
            </w:r>
            <w:r>
              <w:rPr>
                <w:sz w:val="24"/>
                <w:lang w:val="en-US"/>
              </w:rPr>
              <w:t>Analyst</w:t>
            </w:r>
          </w:p>
        </w:tc>
        <w:tc>
          <w:tcPr>
            <w:tcW w:w="3345" w:type="dxa"/>
          </w:tcPr>
          <w:p w:rsidR="0013156C" w:rsidRPr="0013156C" w:rsidRDefault="0013156C">
            <w:pPr>
              <w:rPr>
                <w:sz w:val="24"/>
                <w:lang w:val="en-US"/>
              </w:rPr>
            </w:pPr>
            <w:r>
              <w:rPr>
                <w:sz w:val="24"/>
                <w:lang w:val="en-US"/>
              </w:rPr>
              <w:t>Marketing</w:t>
            </w:r>
          </w:p>
        </w:tc>
        <w:tc>
          <w:tcPr>
            <w:tcW w:w="2861" w:type="dxa"/>
          </w:tcPr>
          <w:p w:rsidR="0013156C" w:rsidRPr="0013156C" w:rsidRDefault="0013156C">
            <w:pPr>
              <w:rPr>
                <w:sz w:val="24"/>
                <w:lang w:val="en-US"/>
              </w:rPr>
            </w:pPr>
            <w:r>
              <w:rPr>
                <w:sz w:val="24"/>
                <w:lang w:val="en-US"/>
              </w:rPr>
              <w:t>SQL, Python/R</w:t>
            </w:r>
          </w:p>
        </w:tc>
      </w:tr>
      <w:tr w:rsidR="0013156C" w:rsidTr="0013156C">
        <w:tc>
          <w:tcPr>
            <w:tcW w:w="3036" w:type="dxa"/>
          </w:tcPr>
          <w:p w:rsidR="0013156C" w:rsidRPr="0013156C" w:rsidRDefault="0013156C">
            <w:pPr>
              <w:rPr>
                <w:sz w:val="24"/>
                <w:lang w:val="en-US"/>
              </w:rPr>
            </w:pPr>
            <w:r>
              <w:rPr>
                <w:sz w:val="24"/>
                <w:lang w:val="en-US"/>
              </w:rPr>
              <w:t>Category Manager</w:t>
            </w:r>
          </w:p>
        </w:tc>
        <w:tc>
          <w:tcPr>
            <w:tcW w:w="3345" w:type="dxa"/>
          </w:tcPr>
          <w:p w:rsidR="0013156C" w:rsidRPr="0013156C" w:rsidRDefault="0013156C">
            <w:pPr>
              <w:rPr>
                <w:sz w:val="24"/>
                <w:lang w:val="en-US"/>
              </w:rPr>
            </w:pPr>
            <w:r>
              <w:rPr>
                <w:sz w:val="24"/>
                <w:lang w:val="en-US"/>
              </w:rPr>
              <w:t>Design and Development</w:t>
            </w:r>
          </w:p>
        </w:tc>
        <w:tc>
          <w:tcPr>
            <w:tcW w:w="2861" w:type="dxa"/>
          </w:tcPr>
          <w:p w:rsidR="0013156C" w:rsidRPr="0013156C" w:rsidRDefault="0013156C">
            <w:pPr>
              <w:rPr>
                <w:sz w:val="24"/>
                <w:lang w:val="en-US"/>
              </w:rPr>
            </w:pPr>
            <w:r>
              <w:rPr>
                <w:sz w:val="24"/>
                <w:lang w:val="en-US"/>
              </w:rPr>
              <w:t>B2B Product categorization</w:t>
            </w:r>
          </w:p>
        </w:tc>
      </w:tr>
      <w:tr w:rsidR="0013156C" w:rsidTr="0013156C">
        <w:tc>
          <w:tcPr>
            <w:tcW w:w="3036" w:type="dxa"/>
          </w:tcPr>
          <w:p w:rsidR="0013156C" w:rsidRPr="0013156C" w:rsidRDefault="0013156C">
            <w:pPr>
              <w:rPr>
                <w:sz w:val="24"/>
                <w:lang w:val="en-US"/>
              </w:rPr>
            </w:pPr>
            <w:r>
              <w:rPr>
                <w:sz w:val="24"/>
                <w:lang w:val="en-US"/>
              </w:rPr>
              <w:t>Category and listing designer</w:t>
            </w:r>
          </w:p>
        </w:tc>
        <w:tc>
          <w:tcPr>
            <w:tcW w:w="3345" w:type="dxa"/>
          </w:tcPr>
          <w:p w:rsidR="0013156C" w:rsidRPr="0013156C" w:rsidRDefault="0013156C">
            <w:pPr>
              <w:rPr>
                <w:sz w:val="24"/>
                <w:lang w:val="en-US"/>
              </w:rPr>
            </w:pPr>
            <w:r>
              <w:rPr>
                <w:sz w:val="24"/>
                <w:lang w:val="en-US"/>
              </w:rPr>
              <w:t>Design and Development</w:t>
            </w:r>
          </w:p>
        </w:tc>
        <w:tc>
          <w:tcPr>
            <w:tcW w:w="2861" w:type="dxa"/>
          </w:tcPr>
          <w:p w:rsidR="0013156C" w:rsidRPr="0013156C" w:rsidRDefault="0013156C">
            <w:pPr>
              <w:rPr>
                <w:sz w:val="24"/>
                <w:lang w:val="en-US"/>
              </w:rPr>
            </w:pPr>
            <w:r>
              <w:rPr>
                <w:sz w:val="24"/>
                <w:lang w:val="en-US"/>
              </w:rPr>
              <w:t>UX/UI designing, sketch and Graphic designing</w:t>
            </w:r>
          </w:p>
        </w:tc>
      </w:tr>
      <w:tr w:rsidR="0013156C" w:rsidTr="0013156C">
        <w:tc>
          <w:tcPr>
            <w:tcW w:w="3036" w:type="dxa"/>
          </w:tcPr>
          <w:p w:rsidR="0013156C" w:rsidRPr="0013156C" w:rsidRDefault="0013156C">
            <w:pPr>
              <w:rPr>
                <w:sz w:val="24"/>
                <w:lang w:val="en-US"/>
              </w:rPr>
            </w:pPr>
            <w:r>
              <w:rPr>
                <w:sz w:val="24"/>
                <w:lang w:val="en-US"/>
              </w:rPr>
              <w:t>Branding provider</w:t>
            </w:r>
          </w:p>
        </w:tc>
        <w:tc>
          <w:tcPr>
            <w:tcW w:w="3345" w:type="dxa"/>
          </w:tcPr>
          <w:p w:rsidR="0013156C" w:rsidRPr="0013156C" w:rsidRDefault="0013156C">
            <w:pPr>
              <w:rPr>
                <w:sz w:val="24"/>
                <w:lang w:val="en-US"/>
              </w:rPr>
            </w:pPr>
            <w:r>
              <w:rPr>
                <w:sz w:val="24"/>
                <w:lang w:val="en-US"/>
              </w:rPr>
              <w:t>Branding and marketing</w:t>
            </w:r>
          </w:p>
        </w:tc>
        <w:tc>
          <w:tcPr>
            <w:tcW w:w="2861" w:type="dxa"/>
          </w:tcPr>
          <w:p w:rsidR="0013156C" w:rsidRPr="0013156C" w:rsidRDefault="0013156C">
            <w:pPr>
              <w:rPr>
                <w:sz w:val="24"/>
                <w:lang w:val="en-US"/>
              </w:rPr>
            </w:pPr>
            <w:r>
              <w:rPr>
                <w:sz w:val="24"/>
                <w:lang w:val="en-US"/>
              </w:rPr>
              <w:t>Designing and development help for store branding</w:t>
            </w:r>
          </w:p>
        </w:tc>
      </w:tr>
      <w:tr w:rsidR="0013156C" w:rsidTr="0013156C">
        <w:tc>
          <w:tcPr>
            <w:tcW w:w="3036" w:type="dxa"/>
          </w:tcPr>
          <w:p w:rsidR="0013156C" w:rsidRPr="0013156C" w:rsidRDefault="0013156C">
            <w:pPr>
              <w:rPr>
                <w:sz w:val="24"/>
                <w:lang w:val="en-US"/>
              </w:rPr>
            </w:pPr>
            <w:r w:rsidRPr="0013156C">
              <w:rPr>
                <w:sz w:val="24"/>
                <w:lang w:val="en-US"/>
              </w:rPr>
              <w:t>Senior Category Manager</w:t>
            </w:r>
          </w:p>
        </w:tc>
        <w:tc>
          <w:tcPr>
            <w:tcW w:w="3345" w:type="dxa"/>
          </w:tcPr>
          <w:p w:rsidR="0013156C" w:rsidRPr="0013156C" w:rsidRDefault="0013156C">
            <w:pPr>
              <w:rPr>
                <w:sz w:val="24"/>
                <w:lang w:val="en-US"/>
              </w:rPr>
            </w:pPr>
            <w:r w:rsidRPr="0013156C">
              <w:rPr>
                <w:sz w:val="24"/>
                <w:lang w:val="en-US"/>
              </w:rPr>
              <w:t>Strategy and marketing</w:t>
            </w:r>
          </w:p>
        </w:tc>
        <w:tc>
          <w:tcPr>
            <w:tcW w:w="2861" w:type="dxa"/>
          </w:tcPr>
          <w:p w:rsidR="0013156C" w:rsidRPr="0013156C" w:rsidRDefault="0013156C">
            <w:pPr>
              <w:rPr>
                <w:sz w:val="24"/>
                <w:lang w:val="en-US"/>
              </w:rPr>
            </w:pPr>
            <w:r w:rsidRPr="0013156C">
              <w:rPr>
                <w:sz w:val="24"/>
                <w:lang w:val="en-US"/>
              </w:rPr>
              <w:t>Strategizing and categorizing</w:t>
            </w:r>
          </w:p>
        </w:tc>
      </w:tr>
      <w:tr w:rsidR="0013156C" w:rsidTr="0013156C">
        <w:tc>
          <w:tcPr>
            <w:tcW w:w="3036" w:type="dxa"/>
          </w:tcPr>
          <w:p w:rsidR="0013156C" w:rsidRPr="0013156C" w:rsidRDefault="0013156C">
            <w:pPr>
              <w:rPr>
                <w:sz w:val="24"/>
                <w:lang w:val="en-US"/>
              </w:rPr>
            </w:pPr>
            <w:r w:rsidRPr="0013156C">
              <w:rPr>
                <w:sz w:val="24"/>
                <w:lang w:val="en-US"/>
              </w:rPr>
              <w:t>Associate Business development</w:t>
            </w:r>
          </w:p>
        </w:tc>
        <w:tc>
          <w:tcPr>
            <w:tcW w:w="3345" w:type="dxa"/>
          </w:tcPr>
          <w:p w:rsidR="0013156C" w:rsidRPr="0013156C" w:rsidRDefault="0013156C">
            <w:pPr>
              <w:rPr>
                <w:sz w:val="24"/>
                <w:lang w:val="en-US"/>
              </w:rPr>
            </w:pPr>
            <w:r w:rsidRPr="0013156C">
              <w:rPr>
                <w:sz w:val="24"/>
                <w:lang w:val="en-US"/>
              </w:rPr>
              <w:t>Portal development</w:t>
            </w:r>
          </w:p>
        </w:tc>
        <w:tc>
          <w:tcPr>
            <w:tcW w:w="2861" w:type="dxa"/>
          </w:tcPr>
          <w:p w:rsidR="0013156C" w:rsidRPr="0013156C" w:rsidRDefault="0013156C">
            <w:pPr>
              <w:rPr>
                <w:sz w:val="24"/>
                <w:lang w:val="en-US"/>
              </w:rPr>
            </w:pPr>
            <w:r w:rsidRPr="0013156C">
              <w:rPr>
                <w:sz w:val="24"/>
                <w:lang w:val="en-US"/>
              </w:rPr>
              <w:t>Acquiring merchants and suppliers</w:t>
            </w:r>
          </w:p>
        </w:tc>
      </w:tr>
      <w:tr w:rsidR="0013156C" w:rsidTr="0013156C">
        <w:tc>
          <w:tcPr>
            <w:tcW w:w="3036" w:type="dxa"/>
          </w:tcPr>
          <w:p w:rsidR="0013156C" w:rsidRPr="0013156C" w:rsidRDefault="0013156C">
            <w:pPr>
              <w:rPr>
                <w:sz w:val="24"/>
                <w:lang w:val="en-US"/>
              </w:rPr>
            </w:pPr>
            <w:r w:rsidRPr="0013156C">
              <w:rPr>
                <w:sz w:val="24"/>
                <w:lang w:val="en-US"/>
              </w:rPr>
              <w:t>Account Manager</w:t>
            </w:r>
          </w:p>
        </w:tc>
        <w:tc>
          <w:tcPr>
            <w:tcW w:w="3345" w:type="dxa"/>
          </w:tcPr>
          <w:p w:rsidR="0013156C" w:rsidRPr="0013156C" w:rsidRDefault="0013156C">
            <w:pPr>
              <w:rPr>
                <w:sz w:val="24"/>
                <w:lang w:val="en-US"/>
              </w:rPr>
            </w:pPr>
            <w:r w:rsidRPr="0013156C">
              <w:rPr>
                <w:sz w:val="24"/>
                <w:lang w:val="en-US"/>
              </w:rPr>
              <w:t>Strategizing and development</w:t>
            </w:r>
          </w:p>
        </w:tc>
        <w:tc>
          <w:tcPr>
            <w:tcW w:w="2861" w:type="dxa"/>
          </w:tcPr>
          <w:p w:rsidR="0013156C" w:rsidRPr="0013156C" w:rsidRDefault="0013156C">
            <w:pPr>
              <w:rPr>
                <w:sz w:val="24"/>
                <w:lang w:val="en-US"/>
              </w:rPr>
            </w:pPr>
            <w:r w:rsidRPr="0013156C">
              <w:rPr>
                <w:sz w:val="24"/>
                <w:lang w:val="en-US"/>
              </w:rPr>
              <w:t>Buyer acquisition</w:t>
            </w:r>
          </w:p>
        </w:tc>
      </w:tr>
      <w:tr w:rsidR="0013156C" w:rsidTr="0013156C">
        <w:tc>
          <w:tcPr>
            <w:tcW w:w="3036" w:type="dxa"/>
          </w:tcPr>
          <w:p w:rsidR="0013156C" w:rsidRPr="0013156C" w:rsidRDefault="0013156C">
            <w:pPr>
              <w:rPr>
                <w:sz w:val="24"/>
                <w:lang w:val="en-US"/>
              </w:rPr>
            </w:pPr>
            <w:r w:rsidRPr="0013156C">
              <w:rPr>
                <w:sz w:val="24"/>
                <w:lang w:val="en-US"/>
              </w:rPr>
              <w:t>Ceph Engineer</w:t>
            </w:r>
          </w:p>
        </w:tc>
        <w:tc>
          <w:tcPr>
            <w:tcW w:w="3345" w:type="dxa"/>
          </w:tcPr>
          <w:p w:rsidR="0013156C" w:rsidRPr="0013156C" w:rsidRDefault="0013156C">
            <w:pPr>
              <w:rPr>
                <w:sz w:val="24"/>
                <w:lang w:val="en-US"/>
              </w:rPr>
            </w:pPr>
            <w:r w:rsidRPr="0013156C">
              <w:rPr>
                <w:sz w:val="24"/>
                <w:lang w:val="en-US"/>
              </w:rPr>
              <w:t>Storage and Framework</w:t>
            </w:r>
          </w:p>
        </w:tc>
        <w:tc>
          <w:tcPr>
            <w:tcW w:w="2861" w:type="dxa"/>
          </w:tcPr>
          <w:p w:rsidR="0013156C" w:rsidRPr="0013156C" w:rsidRDefault="0013156C">
            <w:pPr>
              <w:rPr>
                <w:sz w:val="24"/>
                <w:lang w:val="en-US"/>
              </w:rPr>
            </w:pPr>
            <w:r w:rsidRPr="0013156C">
              <w:rPr>
                <w:sz w:val="24"/>
                <w:lang w:val="en-US"/>
              </w:rPr>
              <w:t>Ceph storage and framework expertise</w:t>
            </w:r>
          </w:p>
        </w:tc>
      </w:tr>
      <w:tr w:rsidR="0013156C" w:rsidTr="0013156C">
        <w:tc>
          <w:tcPr>
            <w:tcW w:w="3036" w:type="dxa"/>
          </w:tcPr>
          <w:p w:rsidR="0013156C" w:rsidRPr="00CE6431" w:rsidRDefault="009F4232">
            <w:pPr>
              <w:rPr>
                <w:sz w:val="24"/>
                <w:lang w:val="en-US"/>
              </w:rPr>
            </w:pPr>
            <w:r w:rsidRPr="00CE6431">
              <w:rPr>
                <w:sz w:val="24"/>
                <w:lang w:val="en-US"/>
              </w:rPr>
              <w:t>Senior director engineering</w:t>
            </w:r>
          </w:p>
        </w:tc>
        <w:tc>
          <w:tcPr>
            <w:tcW w:w="3345" w:type="dxa"/>
          </w:tcPr>
          <w:p w:rsidR="0013156C" w:rsidRPr="00CE6431" w:rsidRDefault="009F4232">
            <w:pPr>
              <w:rPr>
                <w:sz w:val="24"/>
                <w:lang w:val="en-US"/>
              </w:rPr>
            </w:pPr>
            <w:r w:rsidRPr="00CE6431">
              <w:rPr>
                <w:sz w:val="24"/>
                <w:lang w:val="en-US"/>
              </w:rPr>
              <w:t>Development</w:t>
            </w:r>
          </w:p>
        </w:tc>
        <w:tc>
          <w:tcPr>
            <w:tcW w:w="2861" w:type="dxa"/>
          </w:tcPr>
          <w:p w:rsidR="0013156C" w:rsidRPr="00CE6431" w:rsidRDefault="009F4232">
            <w:pPr>
              <w:rPr>
                <w:sz w:val="24"/>
                <w:lang w:val="en-US"/>
              </w:rPr>
            </w:pPr>
            <w:r w:rsidRPr="00CE6431">
              <w:rPr>
                <w:sz w:val="24"/>
                <w:lang w:val="en-US"/>
              </w:rPr>
              <w:t>Software development and designing</w:t>
            </w:r>
          </w:p>
        </w:tc>
      </w:tr>
      <w:tr w:rsidR="0013156C" w:rsidTr="0013156C">
        <w:tc>
          <w:tcPr>
            <w:tcW w:w="3036" w:type="dxa"/>
          </w:tcPr>
          <w:p w:rsidR="0013156C" w:rsidRPr="00CE6431" w:rsidRDefault="009F4232">
            <w:pPr>
              <w:rPr>
                <w:sz w:val="24"/>
                <w:lang w:val="en-US"/>
              </w:rPr>
            </w:pPr>
            <w:r w:rsidRPr="00CE6431">
              <w:rPr>
                <w:sz w:val="24"/>
                <w:lang w:val="en-US"/>
              </w:rPr>
              <w:t>Data scientist</w:t>
            </w:r>
          </w:p>
        </w:tc>
        <w:tc>
          <w:tcPr>
            <w:tcW w:w="3345" w:type="dxa"/>
          </w:tcPr>
          <w:p w:rsidR="0013156C" w:rsidRPr="00CE6431" w:rsidRDefault="009F4232">
            <w:pPr>
              <w:rPr>
                <w:sz w:val="24"/>
                <w:lang w:val="en-US"/>
              </w:rPr>
            </w:pPr>
            <w:r w:rsidRPr="00CE6431">
              <w:rPr>
                <w:sz w:val="24"/>
                <w:lang w:val="en-US"/>
              </w:rPr>
              <w:t>System development</w:t>
            </w:r>
          </w:p>
        </w:tc>
        <w:tc>
          <w:tcPr>
            <w:tcW w:w="2861" w:type="dxa"/>
          </w:tcPr>
          <w:p w:rsidR="0013156C" w:rsidRPr="00CE6431" w:rsidRDefault="00CE6431">
            <w:pPr>
              <w:rPr>
                <w:sz w:val="24"/>
                <w:lang w:val="en-US"/>
              </w:rPr>
            </w:pPr>
            <w:r w:rsidRPr="00CE6431">
              <w:rPr>
                <w:sz w:val="24"/>
                <w:lang w:val="en-US"/>
              </w:rPr>
              <w:t>ML for system enhancement</w:t>
            </w:r>
          </w:p>
        </w:tc>
      </w:tr>
      <w:tr w:rsidR="0013156C" w:rsidTr="0013156C">
        <w:tc>
          <w:tcPr>
            <w:tcW w:w="3036" w:type="dxa"/>
          </w:tcPr>
          <w:p w:rsidR="0013156C" w:rsidRPr="00CE6431" w:rsidRDefault="00CE6431">
            <w:pPr>
              <w:rPr>
                <w:sz w:val="24"/>
                <w:lang w:val="en-US"/>
              </w:rPr>
            </w:pPr>
            <w:r w:rsidRPr="00CE6431">
              <w:rPr>
                <w:sz w:val="24"/>
                <w:lang w:val="en-US"/>
              </w:rPr>
              <w:t>HR in customer engagement</w:t>
            </w:r>
          </w:p>
        </w:tc>
        <w:tc>
          <w:tcPr>
            <w:tcW w:w="3345" w:type="dxa"/>
          </w:tcPr>
          <w:p w:rsidR="0013156C" w:rsidRPr="00CE6431" w:rsidRDefault="009443A0">
            <w:pPr>
              <w:rPr>
                <w:sz w:val="24"/>
                <w:lang w:val="en-US"/>
              </w:rPr>
            </w:pPr>
            <w:r>
              <w:rPr>
                <w:sz w:val="24"/>
                <w:lang w:val="en-US"/>
              </w:rPr>
              <w:t>Human Resource management</w:t>
            </w:r>
          </w:p>
        </w:tc>
        <w:tc>
          <w:tcPr>
            <w:tcW w:w="2861" w:type="dxa"/>
          </w:tcPr>
          <w:p w:rsidR="0013156C" w:rsidRPr="00CE6431" w:rsidRDefault="00CE6431">
            <w:pPr>
              <w:rPr>
                <w:sz w:val="24"/>
                <w:lang w:val="en-US"/>
              </w:rPr>
            </w:pPr>
            <w:r w:rsidRPr="00CE6431">
              <w:rPr>
                <w:sz w:val="24"/>
                <w:lang w:val="en-US"/>
              </w:rPr>
              <w:t>Workforce engagement and survey designing</w:t>
            </w:r>
          </w:p>
        </w:tc>
      </w:tr>
      <w:tr w:rsidR="009F4232" w:rsidTr="0013156C">
        <w:tc>
          <w:tcPr>
            <w:tcW w:w="3036" w:type="dxa"/>
          </w:tcPr>
          <w:p w:rsidR="00594798" w:rsidRPr="00CE6431" w:rsidRDefault="009443A0">
            <w:pPr>
              <w:rPr>
                <w:sz w:val="24"/>
                <w:lang w:val="en-US"/>
              </w:rPr>
            </w:pPr>
            <w:r>
              <w:rPr>
                <w:sz w:val="24"/>
                <w:lang w:val="en-US"/>
              </w:rPr>
              <w:t>Ad Sales Partner</w:t>
            </w:r>
          </w:p>
        </w:tc>
        <w:tc>
          <w:tcPr>
            <w:tcW w:w="3345" w:type="dxa"/>
          </w:tcPr>
          <w:p w:rsidR="009F4232" w:rsidRPr="00CE6431" w:rsidRDefault="009443A0">
            <w:pPr>
              <w:rPr>
                <w:sz w:val="24"/>
                <w:lang w:val="en-US"/>
              </w:rPr>
            </w:pPr>
            <w:r>
              <w:rPr>
                <w:sz w:val="24"/>
                <w:lang w:val="en-US"/>
              </w:rPr>
              <w:t>Ad Sales</w:t>
            </w:r>
          </w:p>
        </w:tc>
        <w:tc>
          <w:tcPr>
            <w:tcW w:w="2861" w:type="dxa"/>
          </w:tcPr>
          <w:p w:rsidR="009F4232" w:rsidRPr="00CE6431" w:rsidRDefault="009443A0">
            <w:pPr>
              <w:rPr>
                <w:sz w:val="24"/>
                <w:lang w:val="en-US"/>
              </w:rPr>
            </w:pPr>
            <w:r>
              <w:rPr>
                <w:sz w:val="24"/>
                <w:lang w:val="en-US"/>
              </w:rPr>
              <w:t>Advertisement and sales management</w:t>
            </w:r>
          </w:p>
        </w:tc>
      </w:tr>
      <w:tr w:rsidR="009F4232" w:rsidTr="0013156C">
        <w:tc>
          <w:tcPr>
            <w:tcW w:w="3036" w:type="dxa"/>
          </w:tcPr>
          <w:p w:rsidR="009F4232" w:rsidRPr="00CE6431" w:rsidRDefault="009443A0">
            <w:pPr>
              <w:rPr>
                <w:sz w:val="24"/>
                <w:lang w:val="en-US"/>
              </w:rPr>
            </w:pPr>
            <w:r>
              <w:rPr>
                <w:sz w:val="24"/>
                <w:lang w:val="en-US"/>
              </w:rPr>
              <w:t>QC Executive</w:t>
            </w:r>
          </w:p>
        </w:tc>
        <w:tc>
          <w:tcPr>
            <w:tcW w:w="3345" w:type="dxa"/>
          </w:tcPr>
          <w:p w:rsidR="009F4232" w:rsidRPr="00CE6431" w:rsidRDefault="009443A0">
            <w:pPr>
              <w:rPr>
                <w:sz w:val="24"/>
                <w:lang w:val="en-US"/>
              </w:rPr>
            </w:pPr>
            <w:r>
              <w:rPr>
                <w:sz w:val="24"/>
                <w:lang w:val="en-US"/>
              </w:rPr>
              <w:t>Quality assurance and reviewing</w:t>
            </w:r>
          </w:p>
        </w:tc>
        <w:tc>
          <w:tcPr>
            <w:tcW w:w="2861" w:type="dxa"/>
          </w:tcPr>
          <w:p w:rsidR="009F4232" w:rsidRPr="00CE6431" w:rsidRDefault="009443A0">
            <w:pPr>
              <w:rPr>
                <w:sz w:val="24"/>
                <w:lang w:val="en-US"/>
              </w:rPr>
            </w:pPr>
            <w:r>
              <w:rPr>
                <w:sz w:val="24"/>
                <w:lang w:val="en-US"/>
              </w:rPr>
              <w:t>Quality checking and management</w:t>
            </w:r>
          </w:p>
        </w:tc>
      </w:tr>
      <w:tr w:rsidR="00594798" w:rsidTr="0013156C">
        <w:tc>
          <w:tcPr>
            <w:tcW w:w="3036" w:type="dxa"/>
          </w:tcPr>
          <w:p w:rsidR="00594798" w:rsidRPr="00CE6431" w:rsidRDefault="009443A0">
            <w:pPr>
              <w:rPr>
                <w:sz w:val="24"/>
                <w:lang w:val="en-US"/>
              </w:rPr>
            </w:pPr>
            <w:r>
              <w:rPr>
                <w:sz w:val="24"/>
                <w:lang w:val="en-US"/>
              </w:rPr>
              <w:t>Zonal Heads</w:t>
            </w:r>
          </w:p>
        </w:tc>
        <w:tc>
          <w:tcPr>
            <w:tcW w:w="3345" w:type="dxa"/>
          </w:tcPr>
          <w:p w:rsidR="00594798" w:rsidRPr="00CE6431" w:rsidRDefault="009443A0">
            <w:pPr>
              <w:rPr>
                <w:sz w:val="24"/>
                <w:lang w:val="en-US"/>
              </w:rPr>
            </w:pPr>
            <w:r>
              <w:rPr>
                <w:sz w:val="24"/>
                <w:lang w:val="en-US"/>
              </w:rPr>
              <w:t>Sales management</w:t>
            </w:r>
          </w:p>
        </w:tc>
        <w:tc>
          <w:tcPr>
            <w:tcW w:w="2861" w:type="dxa"/>
          </w:tcPr>
          <w:p w:rsidR="00594798" w:rsidRPr="00CE6431" w:rsidRDefault="004A2E00">
            <w:pPr>
              <w:rPr>
                <w:sz w:val="24"/>
                <w:lang w:val="en-US"/>
              </w:rPr>
            </w:pPr>
            <w:r>
              <w:rPr>
                <w:sz w:val="24"/>
                <w:lang w:val="en-US"/>
              </w:rPr>
              <w:t>Reviewing for buyers and sellers</w:t>
            </w:r>
          </w:p>
        </w:tc>
      </w:tr>
    </w:tbl>
    <w:p w:rsidR="00642C86" w:rsidRPr="004A2E00" w:rsidRDefault="004A2E00" w:rsidP="004A2E00">
      <w:pPr>
        <w:rPr>
          <w:sz w:val="24"/>
          <w:lang w:val="en-US"/>
        </w:rPr>
      </w:pPr>
      <w:r>
        <w:rPr>
          <w:b/>
          <w:sz w:val="24"/>
          <w:lang w:val="en-US"/>
        </w:rPr>
        <w:t xml:space="preserve">Note: </w:t>
      </w:r>
      <w:r>
        <w:rPr>
          <w:sz w:val="24"/>
          <w:lang w:val="en-US"/>
        </w:rPr>
        <w:t>We hire beginners too.</w:t>
      </w:r>
    </w:p>
    <w:p w:rsidR="004A2E00" w:rsidRPr="00566CCB" w:rsidRDefault="004A2E00" w:rsidP="004A2E00">
      <w:pPr>
        <w:rPr>
          <w:sz w:val="24"/>
          <w:lang w:val="en-US"/>
        </w:rPr>
      </w:pPr>
      <w:r>
        <w:rPr>
          <w:sz w:val="24"/>
          <w:lang w:val="en-US"/>
        </w:rPr>
        <w:t xml:space="preserve">For applying, send your CV to </w:t>
      </w:r>
      <w:hyperlink r:id="rId4" w:history="1">
        <w:r w:rsidRPr="009B22B8">
          <w:rPr>
            <w:rStyle w:val="Hyperlink"/>
            <w:sz w:val="24"/>
            <w:lang w:val="en-US"/>
          </w:rPr>
          <w:t>careers@indomarche.com</w:t>
        </w:r>
      </w:hyperlink>
      <w:r>
        <w:rPr>
          <w:sz w:val="24"/>
          <w:lang w:val="en-US"/>
        </w:rPr>
        <w:t xml:space="preserve">. </w:t>
      </w:r>
    </w:p>
    <w:sectPr w:rsidR="004A2E00" w:rsidRPr="00566C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566CCB"/>
    <w:rsid w:val="0013156C"/>
    <w:rsid w:val="004A2E00"/>
    <w:rsid w:val="00566CCB"/>
    <w:rsid w:val="00594798"/>
    <w:rsid w:val="00642C86"/>
    <w:rsid w:val="009443A0"/>
    <w:rsid w:val="009F4232"/>
    <w:rsid w:val="00CE64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C86"/>
    <w:rPr>
      <w:color w:val="0000FF"/>
      <w:u w:val="single"/>
    </w:rPr>
  </w:style>
  <w:style w:type="character" w:customStyle="1" w:styleId="active">
    <w:name w:val="active"/>
    <w:basedOn w:val="DefaultParagraphFont"/>
    <w:rsid w:val="00642C86"/>
  </w:style>
  <w:style w:type="paragraph" w:styleId="NormalWeb">
    <w:name w:val="Normal (Web)"/>
    <w:basedOn w:val="Normal"/>
    <w:uiPriority w:val="99"/>
    <w:semiHidden/>
    <w:unhideWhenUsed/>
    <w:rsid w:val="00642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C86"/>
    <w:rPr>
      <w:b/>
      <w:bCs/>
    </w:rPr>
  </w:style>
  <w:style w:type="table" w:styleId="TableGrid">
    <w:name w:val="Table Grid"/>
    <w:basedOn w:val="TableNormal"/>
    <w:uiPriority w:val="59"/>
    <w:rsid w:val="001315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9247894">
      <w:bodyDiv w:val="1"/>
      <w:marLeft w:val="0"/>
      <w:marRight w:val="0"/>
      <w:marTop w:val="0"/>
      <w:marBottom w:val="0"/>
      <w:divBdr>
        <w:top w:val="none" w:sz="0" w:space="0" w:color="auto"/>
        <w:left w:val="none" w:sz="0" w:space="0" w:color="auto"/>
        <w:bottom w:val="none" w:sz="0" w:space="0" w:color="auto"/>
        <w:right w:val="none" w:sz="0" w:space="0" w:color="auto"/>
      </w:divBdr>
    </w:div>
    <w:div w:id="686758863">
      <w:bodyDiv w:val="1"/>
      <w:marLeft w:val="0"/>
      <w:marRight w:val="0"/>
      <w:marTop w:val="0"/>
      <w:marBottom w:val="0"/>
      <w:divBdr>
        <w:top w:val="none" w:sz="0" w:space="0" w:color="auto"/>
        <w:left w:val="none" w:sz="0" w:space="0" w:color="auto"/>
        <w:bottom w:val="none" w:sz="0" w:space="0" w:color="auto"/>
        <w:right w:val="none" w:sz="0" w:space="0" w:color="auto"/>
      </w:divBdr>
      <w:divsChild>
        <w:div w:id="1567954621">
          <w:marLeft w:val="0"/>
          <w:marRight w:val="0"/>
          <w:marTop w:val="0"/>
          <w:marBottom w:val="0"/>
          <w:divBdr>
            <w:top w:val="none" w:sz="0" w:space="0" w:color="auto"/>
            <w:left w:val="none" w:sz="0" w:space="0" w:color="auto"/>
            <w:bottom w:val="none" w:sz="0" w:space="0" w:color="auto"/>
            <w:right w:val="none" w:sz="0" w:space="0" w:color="auto"/>
          </w:divBdr>
          <w:divsChild>
            <w:div w:id="17783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3394">
      <w:bodyDiv w:val="1"/>
      <w:marLeft w:val="0"/>
      <w:marRight w:val="0"/>
      <w:marTop w:val="0"/>
      <w:marBottom w:val="0"/>
      <w:divBdr>
        <w:top w:val="none" w:sz="0" w:space="0" w:color="auto"/>
        <w:left w:val="none" w:sz="0" w:space="0" w:color="auto"/>
        <w:bottom w:val="none" w:sz="0" w:space="0" w:color="auto"/>
        <w:right w:val="none" w:sz="0" w:space="0" w:color="auto"/>
      </w:divBdr>
      <w:divsChild>
        <w:div w:id="954411770">
          <w:marLeft w:val="0"/>
          <w:marRight w:val="0"/>
          <w:marTop w:val="0"/>
          <w:marBottom w:val="0"/>
          <w:divBdr>
            <w:top w:val="none" w:sz="0" w:space="0" w:color="auto"/>
            <w:left w:val="none" w:sz="0" w:space="0" w:color="auto"/>
            <w:bottom w:val="none" w:sz="0" w:space="0" w:color="auto"/>
            <w:right w:val="none" w:sz="0" w:space="0" w:color="auto"/>
          </w:divBdr>
          <w:divsChild>
            <w:div w:id="12140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246">
      <w:bodyDiv w:val="1"/>
      <w:marLeft w:val="0"/>
      <w:marRight w:val="0"/>
      <w:marTop w:val="0"/>
      <w:marBottom w:val="0"/>
      <w:divBdr>
        <w:top w:val="none" w:sz="0" w:space="0" w:color="auto"/>
        <w:left w:val="none" w:sz="0" w:space="0" w:color="auto"/>
        <w:bottom w:val="none" w:sz="0" w:space="0" w:color="auto"/>
        <w:right w:val="none" w:sz="0" w:space="0" w:color="auto"/>
      </w:divBdr>
    </w:div>
    <w:div w:id="1425494017">
      <w:bodyDiv w:val="1"/>
      <w:marLeft w:val="0"/>
      <w:marRight w:val="0"/>
      <w:marTop w:val="0"/>
      <w:marBottom w:val="0"/>
      <w:divBdr>
        <w:top w:val="none" w:sz="0" w:space="0" w:color="auto"/>
        <w:left w:val="none" w:sz="0" w:space="0" w:color="auto"/>
        <w:bottom w:val="none" w:sz="0" w:space="0" w:color="auto"/>
        <w:right w:val="none" w:sz="0" w:space="0" w:color="auto"/>
      </w:divBdr>
      <w:divsChild>
        <w:div w:id="1758332149">
          <w:marLeft w:val="0"/>
          <w:marRight w:val="0"/>
          <w:marTop w:val="0"/>
          <w:marBottom w:val="0"/>
          <w:divBdr>
            <w:top w:val="none" w:sz="0" w:space="0" w:color="auto"/>
            <w:left w:val="none" w:sz="0" w:space="0" w:color="auto"/>
            <w:bottom w:val="none" w:sz="0" w:space="0" w:color="auto"/>
            <w:right w:val="none" w:sz="0" w:space="0" w:color="auto"/>
          </w:divBdr>
          <w:divsChild>
            <w:div w:id="15088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2700">
      <w:bodyDiv w:val="1"/>
      <w:marLeft w:val="0"/>
      <w:marRight w:val="0"/>
      <w:marTop w:val="0"/>
      <w:marBottom w:val="0"/>
      <w:divBdr>
        <w:top w:val="none" w:sz="0" w:space="0" w:color="auto"/>
        <w:left w:val="none" w:sz="0" w:space="0" w:color="auto"/>
        <w:bottom w:val="none" w:sz="0" w:space="0" w:color="auto"/>
        <w:right w:val="none" w:sz="0" w:space="0" w:color="auto"/>
      </w:divBdr>
      <w:divsChild>
        <w:div w:id="354043285">
          <w:marLeft w:val="0"/>
          <w:marRight w:val="0"/>
          <w:marTop w:val="0"/>
          <w:marBottom w:val="0"/>
          <w:divBdr>
            <w:top w:val="none" w:sz="0" w:space="0" w:color="auto"/>
            <w:left w:val="none" w:sz="0" w:space="0" w:color="auto"/>
            <w:bottom w:val="none" w:sz="0" w:space="0" w:color="auto"/>
            <w:right w:val="none" w:sz="0" w:space="0" w:color="auto"/>
          </w:divBdr>
          <w:divsChild>
            <w:div w:id="6170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reers@indomarch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2020-08-29T13:21:00Z</dcterms:created>
  <dcterms:modified xsi:type="dcterms:W3CDTF">2020-08-29T15:31:00Z</dcterms:modified>
</cp:coreProperties>
</file>