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0EF3" w:rsidRDefault="00920EF3" w:rsidP="00920EF3">
      <w:pPr>
        <w:rPr>
          <w:rFonts w:eastAsia="Times New Roman"/>
          <w:b/>
          <w:sz w:val="24"/>
        </w:rPr>
      </w:pPr>
      <w:r>
        <w:rPr>
          <w:rFonts w:eastAsia="Times New Roman"/>
          <w:b/>
          <w:sz w:val="24"/>
        </w:rPr>
        <w:t xml:space="preserve">Manage </w:t>
      </w:r>
      <w:proofErr w:type="spellStart"/>
      <w:r>
        <w:rPr>
          <w:rFonts w:eastAsia="Times New Roman"/>
          <w:b/>
          <w:sz w:val="24"/>
        </w:rPr>
        <w:t>Catalog</w:t>
      </w:r>
      <w:proofErr w:type="spellEnd"/>
    </w:p>
    <w:p w:rsidR="00920EF3" w:rsidRDefault="00920EF3" w:rsidP="00920EF3">
      <w:pPr>
        <w:rPr>
          <w:rFonts w:eastAsia="Times New Roman"/>
          <w:sz w:val="24"/>
        </w:rPr>
      </w:pPr>
      <w:r>
        <w:rPr>
          <w:rFonts w:eastAsia="Times New Roman"/>
          <w:sz w:val="24"/>
        </w:rPr>
        <w:t xml:space="preserve">The </w:t>
      </w:r>
      <w:proofErr w:type="spellStart"/>
      <w:r>
        <w:rPr>
          <w:rFonts w:eastAsia="Times New Roman"/>
          <w:sz w:val="24"/>
        </w:rPr>
        <w:t>catalog</w:t>
      </w:r>
      <w:proofErr w:type="spellEnd"/>
      <w:r>
        <w:rPr>
          <w:rFonts w:eastAsia="Times New Roman"/>
          <w:sz w:val="24"/>
        </w:rPr>
        <w:t xml:space="preserve"> has several elements like the category, product attributes, product modules, and manufacturer modules. This section helps you to easily and smoothly manage the product </w:t>
      </w:r>
      <w:proofErr w:type="spellStart"/>
      <w:r>
        <w:rPr>
          <w:rFonts w:eastAsia="Times New Roman"/>
          <w:sz w:val="24"/>
        </w:rPr>
        <w:t>catalog</w:t>
      </w:r>
      <w:proofErr w:type="spellEnd"/>
      <w:r>
        <w:rPr>
          <w:rFonts w:eastAsia="Times New Roman"/>
          <w:sz w:val="24"/>
        </w:rPr>
        <w:t xml:space="preserve"> of your marketplace. It has all the functionalities embedded that are </w:t>
      </w:r>
      <w:r w:rsidR="007874F6">
        <w:rPr>
          <w:rFonts w:eastAsia="Times New Roman"/>
          <w:sz w:val="24"/>
        </w:rPr>
        <w:t>necessary</w:t>
      </w:r>
      <w:r>
        <w:rPr>
          <w:rFonts w:eastAsia="Times New Roman"/>
          <w:sz w:val="24"/>
        </w:rPr>
        <w:t>!</w:t>
      </w:r>
    </w:p>
    <w:p w:rsidR="00920EF3" w:rsidRDefault="00920EF3" w:rsidP="00920EF3">
      <w:pPr>
        <w:rPr>
          <w:rFonts w:eastAsia="Times New Roman"/>
          <w:sz w:val="24"/>
        </w:rPr>
      </w:pPr>
    </w:p>
    <w:p w:rsidR="00920EF3" w:rsidRDefault="00920EF3" w:rsidP="00920EF3">
      <w:pPr>
        <w:rPr>
          <w:rFonts w:eastAsia="Times New Roman"/>
          <w:sz w:val="24"/>
        </w:rPr>
      </w:pPr>
      <w:r w:rsidRPr="00920EF3">
        <w:rPr>
          <w:rFonts w:eastAsia="Times New Roman"/>
          <w:b/>
          <w:color w:val="365F91" w:themeColor="accent1" w:themeShade="BF"/>
          <w:sz w:val="24"/>
        </w:rPr>
        <w:t>Attention!</w:t>
      </w:r>
      <w:r w:rsidR="007874F6">
        <w:rPr>
          <w:rFonts w:eastAsia="Times New Roman"/>
          <w:sz w:val="24"/>
        </w:rPr>
        <w:t xml:space="preserve"> There might not be </w:t>
      </w:r>
      <w:r>
        <w:rPr>
          <w:rFonts w:eastAsia="Times New Roman"/>
          <w:sz w:val="24"/>
        </w:rPr>
        <w:t xml:space="preserve">complete access to all the modules of the </w:t>
      </w:r>
      <w:proofErr w:type="spellStart"/>
      <w:r>
        <w:rPr>
          <w:rFonts w:eastAsia="Times New Roman"/>
          <w:sz w:val="24"/>
        </w:rPr>
        <w:t>catalog</w:t>
      </w:r>
      <w:proofErr w:type="spellEnd"/>
      <w:r>
        <w:rPr>
          <w:rFonts w:eastAsia="Times New Roman"/>
          <w:sz w:val="24"/>
        </w:rPr>
        <w:t xml:space="preserve"> section due to certain marketplace rules.</w:t>
      </w:r>
    </w:p>
    <w:p w:rsidR="00920EF3" w:rsidRDefault="00920EF3" w:rsidP="00920EF3">
      <w:pPr>
        <w:rPr>
          <w:rFonts w:eastAsia="Times New Roman"/>
          <w:sz w:val="24"/>
        </w:rPr>
      </w:pPr>
    </w:p>
    <w:p w:rsidR="00920EF3" w:rsidRDefault="00920EF3" w:rsidP="00920EF3">
      <w:pPr>
        <w:rPr>
          <w:rFonts w:eastAsia="Times New Roman"/>
          <w:sz w:val="24"/>
        </w:rPr>
      </w:pPr>
      <w:r>
        <w:rPr>
          <w:rFonts w:eastAsia="Times New Roman"/>
          <w:sz w:val="24"/>
        </w:rPr>
        <w:t>Elements involved with this module are the ones mentioned here.</w:t>
      </w:r>
    </w:p>
    <w:p w:rsidR="00920EF3" w:rsidRPr="00920EF3" w:rsidRDefault="00920EF3" w:rsidP="00920EF3">
      <w:pPr>
        <w:pStyle w:val="ListParagraph"/>
        <w:numPr>
          <w:ilvl w:val="0"/>
          <w:numId w:val="4"/>
        </w:numPr>
        <w:rPr>
          <w:rFonts w:eastAsia="Times New Roman"/>
          <w:color w:val="C00000"/>
          <w:sz w:val="24"/>
        </w:rPr>
      </w:pPr>
      <w:r w:rsidRPr="00920EF3">
        <w:rPr>
          <w:rFonts w:eastAsia="Times New Roman"/>
          <w:color w:val="C00000"/>
          <w:sz w:val="24"/>
        </w:rPr>
        <w:t>Categories</w:t>
      </w:r>
    </w:p>
    <w:p w:rsidR="00920EF3" w:rsidRPr="00920EF3" w:rsidRDefault="00920EF3" w:rsidP="00920EF3">
      <w:pPr>
        <w:pStyle w:val="ListParagraph"/>
        <w:numPr>
          <w:ilvl w:val="0"/>
          <w:numId w:val="4"/>
        </w:numPr>
        <w:rPr>
          <w:rFonts w:eastAsia="Times New Roman"/>
          <w:color w:val="C00000"/>
          <w:sz w:val="24"/>
        </w:rPr>
      </w:pPr>
      <w:r w:rsidRPr="00920EF3">
        <w:rPr>
          <w:rFonts w:eastAsia="Times New Roman"/>
          <w:color w:val="C00000"/>
          <w:sz w:val="24"/>
        </w:rPr>
        <w:t>Product Attributes</w:t>
      </w:r>
    </w:p>
    <w:p w:rsidR="00920EF3" w:rsidRPr="00920EF3" w:rsidRDefault="00920EF3" w:rsidP="00920EF3">
      <w:pPr>
        <w:pStyle w:val="ListParagraph"/>
        <w:numPr>
          <w:ilvl w:val="0"/>
          <w:numId w:val="4"/>
        </w:numPr>
        <w:rPr>
          <w:rFonts w:eastAsia="Times New Roman"/>
          <w:color w:val="C00000"/>
          <w:sz w:val="24"/>
        </w:rPr>
      </w:pPr>
      <w:r w:rsidRPr="00920EF3">
        <w:rPr>
          <w:rFonts w:eastAsia="Times New Roman"/>
          <w:color w:val="C00000"/>
          <w:sz w:val="24"/>
        </w:rPr>
        <w:t>Products</w:t>
      </w:r>
    </w:p>
    <w:p w:rsidR="002F2070" w:rsidRDefault="00920EF3" w:rsidP="002F2070">
      <w:pPr>
        <w:pStyle w:val="ListParagraph"/>
        <w:numPr>
          <w:ilvl w:val="0"/>
          <w:numId w:val="4"/>
        </w:numPr>
        <w:rPr>
          <w:rFonts w:eastAsia="Times New Roman"/>
          <w:color w:val="C00000"/>
          <w:sz w:val="24"/>
        </w:rPr>
      </w:pPr>
      <w:r w:rsidRPr="00920EF3">
        <w:rPr>
          <w:rFonts w:eastAsia="Times New Roman"/>
          <w:color w:val="C00000"/>
          <w:sz w:val="24"/>
        </w:rPr>
        <w:t>Manufacturers</w:t>
      </w:r>
    </w:p>
    <w:p w:rsidR="002F2070" w:rsidRDefault="002F2070" w:rsidP="002F2070">
      <w:pPr>
        <w:rPr>
          <w:rFonts w:eastAsia="Times New Roman"/>
          <w:color w:val="C00000"/>
          <w:sz w:val="24"/>
        </w:rPr>
      </w:pPr>
    </w:p>
    <w:p w:rsidR="002F2070" w:rsidRDefault="002F2070" w:rsidP="002F2070">
      <w:pPr>
        <w:rPr>
          <w:rFonts w:eastAsia="Times New Roman"/>
          <w:color w:val="C00000"/>
          <w:sz w:val="24"/>
        </w:rPr>
      </w:pPr>
    </w:p>
    <w:p w:rsidR="00155A37" w:rsidRDefault="00155A37" w:rsidP="002F2070">
      <w:pPr>
        <w:rPr>
          <w:rFonts w:eastAsia="Times New Roman"/>
          <w:color w:val="C00000"/>
          <w:sz w:val="24"/>
        </w:rPr>
      </w:pPr>
    </w:p>
    <w:p w:rsidR="00155A37" w:rsidRDefault="00155A37" w:rsidP="002F2070">
      <w:pPr>
        <w:rPr>
          <w:rFonts w:eastAsia="Times New Roman"/>
          <w:color w:val="C00000"/>
          <w:sz w:val="24"/>
        </w:rPr>
      </w:pPr>
    </w:p>
    <w:p w:rsidR="002F2070" w:rsidRDefault="002F2070" w:rsidP="002F2070">
      <w:pPr>
        <w:rPr>
          <w:rFonts w:eastAsia="Times New Roman"/>
          <w:color w:val="C00000"/>
          <w:sz w:val="24"/>
        </w:rPr>
      </w:pPr>
    </w:p>
    <w:p w:rsidR="002F2070" w:rsidRDefault="002F2070" w:rsidP="002F2070">
      <w:pPr>
        <w:rPr>
          <w:rFonts w:eastAsia="Times New Roman"/>
          <w:b/>
          <w:sz w:val="24"/>
        </w:rPr>
      </w:pPr>
      <w:r>
        <w:rPr>
          <w:rFonts w:eastAsia="Times New Roman"/>
          <w:b/>
          <w:sz w:val="24"/>
        </w:rPr>
        <w:t>Categories</w:t>
      </w:r>
    </w:p>
    <w:p w:rsidR="002F2070" w:rsidRDefault="002F2070" w:rsidP="002F2070">
      <w:pPr>
        <w:rPr>
          <w:rFonts w:eastAsia="Times New Roman"/>
          <w:sz w:val="24"/>
        </w:rPr>
      </w:pPr>
      <w:r>
        <w:rPr>
          <w:rFonts w:eastAsia="Times New Roman"/>
          <w:sz w:val="24"/>
        </w:rPr>
        <w:t>This entire m</w:t>
      </w:r>
      <w:r w:rsidR="007874F6">
        <w:rPr>
          <w:rFonts w:eastAsia="Times New Roman"/>
          <w:sz w:val="24"/>
        </w:rPr>
        <w:t>odule is categorized into 3 sub</w:t>
      </w:r>
      <w:r>
        <w:rPr>
          <w:rFonts w:eastAsia="Times New Roman"/>
          <w:sz w:val="24"/>
        </w:rPr>
        <w:t xml:space="preserve">divisions that are </w:t>
      </w:r>
      <w:r w:rsidRPr="002F2070">
        <w:rPr>
          <w:rFonts w:eastAsia="Times New Roman"/>
          <w:color w:val="C00000"/>
          <w:sz w:val="24"/>
        </w:rPr>
        <w:t>group</w:t>
      </w:r>
      <w:r>
        <w:rPr>
          <w:rFonts w:eastAsia="Times New Roman"/>
          <w:sz w:val="24"/>
        </w:rPr>
        <w:t xml:space="preserve">, </w:t>
      </w:r>
      <w:r w:rsidRPr="002F2070">
        <w:rPr>
          <w:rFonts w:eastAsia="Times New Roman"/>
          <w:color w:val="C00000"/>
          <w:sz w:val="24"/>
        </w:rPr>
        <w:t>sub-group</w:t>
      </w:r>
      <w:r>
        <w:rPr>
          <w:rFonts w:eastAsia="Times New Roman"/>
          <w:sz w:val="24"/>
        </w:rPr>
        <w:t xml:space="preserve">, and </w:t>
      </w:r>
      <w:r w:rsidRPr="002F2070">
        <w:rPr>
          <w:rFonts w:eastAsia="Times New Roman"/>
          <w:color w:val="C00000"/>
          <w:sz w:val="24"/>
        </w:rPr>
        <w:t>category</w:t>
      </w:r>
      <w:r>
        <w:rPr>
          <w:rFonts w:eastAsia="Times New Roman"/>
          <w:sz w:val="24"/>
        </w:rPr>
        <w:t>.</w:t>
      </w:r>
      <w:r w:rsidR="007874F6">
        <w:rPr>
          <w:rFonts w:eastAsia="Times New Roman"/>
          <w:sz w:val="24"/>
        </w:rPr>
        <w:t xml:space="preserve"> The</w:t>
      </w:r>
      <w:r>
        <w:rPr>
          <w:rFonts w:eastAsia="Times New Roman"/>
          <w:sz w:val="24"/>
        </w:rPr>
        <w:t xml:space="preserve"> </w:t>
      </w:r>
      <w:r w:rsidRPr="002F2070">
        <w:rPr>
          <w:rFonts w:eastAsia="Times New Roman"/>
          <w:i/>
          <w:sz w:val="24"/>
        </w:rPr>
        <w:t>Category group</w:t>
      </w:r>
      <w:r>
        <w:rPr>
          <w:rFonts w:eastAsia="Times New Roman"/>
          <w:sz w:val="24"/>
        </w:rPr>
        <w:t xml:space="preserve"> is the initial division for grouping the listed product and organize it. There can be multiple </w:t>
      </w:r>
      <w:r>
        <w:rPr>
          <w:rFonts w:eastAsia="Times New Roman"/>
          <w:i/>
          <w:sz w:val="24"/>
        </w:rPr>
        <w:t xml:space="preserve">sub-groups </w:t>
      </w:r>
      <w:r>
        <w:rPr>
          <w:rFonts w:eastAsia="Times New Roman"/>
          <w:sz w:val="24"/>
        </w:rPr>
        <w:t>in a category</w:t>
      </w:r>
      <w:r w:rsidR="003D5B5B">
        <w:rPr>
          <w:rFonts w:eastAsia="Times New Roman"/>
          <w:sz w:val="24"/>
        </w:rPr>
        <w:t xml:space="preserve"> group</w:t>
      </w:r>
      <w:r>
        <w:rPr>
          <w:rFonts w:eastAsia="Times New Roman"/>
          <w:sz w:val="24"/>
        </w:rPr>
        <w:t xml:space="preserve">, and there can be multiple </w:t>
      </w:r>
      <w:r>
        <w:rPr>
          <w:rFonts w:eastAsia="Times New Roman"/>
          <w:i/>
          <w:sz w:val="24"/>
        </w:rPr>
        <w:t>categories</w:t>
      </w:r>
      <w:r>
        <w:rPr>
          <w:rFonts w:eastAsia="Times New Roman"/>
          <w:sz w:val="24"/>
        </w:rPr>
        <w:t xml:space="preserve"> under a sub-group. </w:t>
      </w:r>
    </w:p>
    <w:p w:rsidR="002F2070" w:rsidRDefault="002F2070" w:rsidP="002F2070">
      <w:pPr>
        <w:rPr>
          <w:rFonts w:eastAsia="Times New Roman"/>
          <w:sz w:val="24"/>
        </w:rPr>
      </w:pPr>
    </w:p>
    <w:p w:rsidR="002F2070" w:rsidRDefault="002F2070" w:rsidP="002F2070">
      <w:pPr>
        <w:rPr>
          <w:rFonts w:eastAsia="Times New Roman"/>
          <w:sz w:val="24"/>
        </w:rPr>
      </w:pPr>
      <w:r>
        <w:rPr>
          <w:rFonts w:eastAsia="Times New Roman"/>
          <w:sz w:val="24"/>
        </w:rPr>
        <w:t>CATALOG &gt;&gt; CATEGORIES</w:t>
      </w:r>
    </w:p>
    <w:p w:rsidR="002F2070" w:rsidRDefault="002F2070" w:rsidP="002F2070">
      <w:pPr>
        <w:rPr>
          <w:rFonts w:eastAsia="Times New Roman"/>
          <w:sz w:val="24"/>
        </w:rPr>
      </w:pPr>
    </w:p>
    <w:p w:rsidR="002F2070" w:rsidRPr="002F2070" w:rsidRDefault="002F2070" w:rsidP="002F2070">
      <w:pPr>
        <w:rPr>
          <w:rFonts w:eastAsia="Times New Roman"/>
          <w:sz w:val="24"/>
        </w:rPr>
      </w:pPr>
      <w:r w:rsidRPr="002F2070">
        <w:rPr>
          <w:rFonts w:eastAsia="Times New Roman"/>
          <w:b/>
          <w:color w:val="365F91" w:themeColor="accent1" w:themeShade="BF"/>
          <w:sz w:val="24"/>
        </w:rPr>
        <w:t>Attention!</w:t>
      </w:r>
      <w:r>
        <w:rPr>
          <w:rFonts w:eastAsia="Times New Roman"/>
          <w:b/>
          <w:sz w:val="24"/>
        </w:rPr>
        <w:t xml:space="preserve"> </w:t>
      </w:r>
      <w:r>
        <w:rPr>
          <w:rFonts w:eastAsia="Times New Roman"/>
          <w:sz w:val="24"/>
        </w:rPr>
        <w:t xml:space="preserve">If you cannot see the option for </w:t>
      </w:r>
      <w:r w:rsidR="003D5B5B">
        <w:rPr>
          <w:rFonts w:eastAsia="Times New Roman"/>
          <w:sz w:val="24"/>
        </w:rPr>
        <w:t xml:space="preserve">a </w:t>
      </w:r>
      <w:r>
        <w:rPr>
          <w:rFonts w:eastAsia="Times New Roman"/>
          <w:sz w:val="24"/>
        </w:rPr>
        <w:t xml:space="preserve">category in your navigation menu, then there might be a case that the vendors are not allowed access to this module by the admin of the marketplace. For having access, you can make a request to the admin for complete or </w:t>
      </w:r>
      <w:r>
        <w:rPr>
          <w:rFonts w:eastAsia="Times New Roman"/>
          <w:sz w:val="24"/>
        </w:rPr>
        <w:lastRenderedPageBreak/>
        <w:t xml:space="preserve">partial access to this module. You can request </w:t>
      </w:r>
      <w:r w:rsidR="003D5B5B">
        <w:rPr>
          <w:rFonts w:eastAsia="Times New Roman"/>
          <w:sz w:val="24"/>
        </w:rPr>
        <w:t xml:space="preserve">for </w:t>
      </w:r>
      <w:r>
        <w:rPr>
          <w:rFonts w:eastAsia="Times New Roman"/>
          <w:sz w:val="24"/>
        </w:rPr>
        <w:t xml:space="preserve">the desired category to </w:t>
      </w:r>
      <w:r w:rsidR="003D5B5B">
        <w:rPr>
          <w:rFonts w:eastAsia="Times New Roman"/>
          <w:sz w:val="24"/>
        </w:rPr>
        <w:t>be available for</w:t>
      </w:r>
      <w:r>
        <w:rPr>
          <w:rFonts w:eastAsia="Times New Roman"/>
          <w:sz w:val="24"/>
        </w:rPr>
        <w:t xml:space="preserve"> using it for the product listings.</w:t>
      </w:r>
    </w:p>
    <w:p w:rsidR="002F2070" w:rsidRDefault="002F2070" w:rsidP="002F2070">
      <w:pPr>
        <w:rPr>
          <w:rFonts w:eastAsia="Times New Roman"/>
          <w:sz w:val="24"/>
        </w:rPr>
      </w:pPr>
    </w:p>
    <w:p w:rsidR="00920EF3" w:rsidRPr="00FC0B97" w:rsidRDefault="00D11ADF" w:rsidP="00920EF3">
      <w:r>
        <w:rPr>
          <w:noProof/>
        </w:rPr>
        <w:pict>
          <v:shapetype id="_x0000_t32" coordsize="21600,21600" o:spt="32" o:oned="t" path="m,l21600,21600e" filled="f">
            <v:path arrowok="t" fillok="f" o:connecttype="none"/>
            <o:lock v:ext="edit" shapetype="t"/>
          </v:shapetype>
          <v:shape id="_x0000_s1029" type="#_x0000_t32" style="position:absolute;margin-left:105.95pt;margin-top:112.1pt;width:66.6pt;height:4.05pt;flip:x;z-index:251660288" o:connectortype="straight" strokecolor="#c0504d [3205]" strokeweight="2.5pt">
            <v:stroke endarrow="block"/>
            <v:shadow color="#868686"/>
          </v:shape>
        </w:pict>
      </w:r>
      <w:r>
        <w:rPr>
          <w:noProof/>
        </w:rPr>
        <w:pict>
          <v:shape id="_x0000_s1028" type="#_x0000_t32" style="position:absolute;margin-left:78.1pt;margin-top:112.1pt;width:99.85pt;height:14.9pt;flip:x;z-index:251659264" o:connectortype="straight" strokecolor="#c0504d [3205]" strokeweight="2.5pt">
            <v:stroke endarrow="block"/>
            <v:shadow color="#868686"/>
          </v:shape>
        </w:pict>
      </w:r>
      <w:r>
        <w:rPr>
          <w:noProof/>
        </w:rPr>
        <w:pict>
          <v:rect id="_x0000_s1026" style="position:absolute;margin-left:0;margin-top:127pt;width:72.7pt;height:44.15pt;z-index:251658240" filled="f" fillcolor="white [3201]" strokecolor="#c0504d [3205]" strokeweight="2.5pt">
            <v:shadow color="#868686"/>
          </v:rect>
        </w:pict>
      </w:r>
      <w:r w:rsidR="00920EF3">
        <w:rPr>
          <w:noProof/>
        </w:rPr>
        <w:drawing>
          <wp:inline distT="0" distB="0" distL="0" distR="0">
            <wp:extent cx="5731510" cy="2788632"/>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731510" cy="2788632"/>
                    </a:xfrm>
                    <a:prstGeom prst="rect">
                      <a:avLst/>
                    </a:prstGeom>
                    <a:noFill/>
                    <a:ln w="9525">
                      <a:noFill/>
                      <a:miter lim="800000"/>
                      <a:headEnd/>
                      <a:tailEnd/>
                    </a:ln>
                  </pic:spPr>
                </pic:pic>
              </a:graphicData>
            </a:graphic>
          </wp:inline>
        </w:drawing>
      </w:r>
      <w:r w:rsidR="00FC0B97">
        <w:rPr>
          <w:noProof/>
        </w:rPr>
        <w:drawing>
          <wp:inline distT="0" distB="0" distL="0" distR="0">
            <wp:extent cx="5731510" cy="2762119"/>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5731510" cy="2762119"/>
                    </a:xfrm>
                    <a:prstGeom prst="rect">
                      <a:avLst/>
                    </a:prstGeom>
                    <a:noFill/>
                    <a:ln w="9525">
                      <a:noFill/>
                      <a:miter lim="800000"/>
                      <a:headEnd/>
                      <a:tailEnd/>
                    </a:ln>
                  </pic:spPr>
                </pic:pic>
              </a:graphicData>
            </a:graphic>
          </wp:inline>
        </w:drawing>
      </w:r>
      <w:r w:rsidR="00FC0B97">
        <w:rPr>
          <w:noProof/>
        </w:rPr>
        <w:drawing>
          <wp:inline distT="0" distB="0" distL="0" distR="0">
            <wp:extent cx="5731510" cy="88852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731510" cy="888523"/>
                    </a:xfrm>
                    <a:prstGeom prst="rect">
                      <a:avLst/>
                    </a:prstGeom>
                    <a:noFill/>
                    <a:ln w="9525">
                      <a:noFill/>
                      <a:miter lim="800000"/>
                      <a:headEnd/>
                      <a:tailEnd/>
                    </a:ln>
                  </pic:spPr>
                </pic:pic>
              </a:graphicData>
            </a:graphic>
          </wp:inline>
        </w:drawing>
      </w:r>
    </w:p>
    <w:p w:rsidR="00FC0B97" w:rsidRDefault="00FC0B97"/>
    <w:p w:rsidR="00FC0B97" w:rsidRPr="00FC0B97" w:rsidRDefault="00FC0B97">
      <w:pPr>
        <w:rPr>
          <w:i/>
          <w:sz w:val="24"/>
          <w:u w:val="single"/>
        </w:rPr>
      </w:pPr>
      <w:r w:rsidRPr="00FC0B97">
        <w:rPr>
          <w:i/>
          <w:sz w:val="24"/>
          <w:u w:val="single"/>
        </w:rPr>
        <w:t>Category Groups</w:t>
      </w:r>
    </w:p>
    <w:p w:rsidR="00FC0B97" w:rsidRDefault="003D5B5B">
      <w:pPr>
        <w:rPr>
          <w:sz w:val="24"/>
        </w:rPr>
      </w:pPr>
      <w:r>
        <w:rPr>
          <w:sz w:val="24"/>
        </w:rPr>
        <w:t>The category listing can be done for your product that is visible on the</w:t>
      </w:r>
      <w:r w:rsidR="00FC0B97">
        <w:rPr>
          <w:sz w:val="24"/>
        </w:rPr>
        <w:t xml:space="preserve"> marketplace’s landing page, where the customers/ visitors navigate to through the </w:t>
      </w:r>
      <w:r w:rsidR="00FC0B97">
        <w:rPr>
          <w:i/>
          <w:sz w:val="24"/>
        </w:rPr>
        <w:t>Shop by Category</w:t>
      </w:r>
      <w:r w:rsidR="00FC0B97">
        <w:rPr>
          <w:sz w:val="24"/>
        </w:rPr>
        <w:t xml:space="preserve"> dropdown. </w:t>
      </w:r>
      <w:r>
        <w:rPr>
          <w:sz w:val="24"/>
        </w:rPr>
        <w:t xml:space="preserve">A </w:t>
      </w:r>
      <w:r w:rsidR="00FC0B97">
        <w:rPr>
          <w:sz w:val="24"/>
        </w:rPr>
        <w:lastRenderedPageBreak/>
        <w:t xml:space="preserve">catchy icon </w:t>
      </w:r>
      <w:r>
        <w:rPr>
          <w:sz w:val="24"/>
        </w:rPr>
        <w:t>is</w:t>
      </w:r>
      <w:r w:rsidR="00FC0B97">
        <w:rPr>
          <w:sz w:val="24"/>
        </w:rPr>
        <w:t xml:space="preserve"> set at the left side of the dropdown list. Inside that, several icons are embedded that allows searching for the products in the respective categories.</w:t>
      </w:r>
    </w:p>
    <w:p w:rsidR="00155A37" w:rsidRDefault="00155A37">
      <w:pPr>
        <w:rPr>
          <w:sz w:val="24"/>
        </w:rPr>
      </w:pPr>
    </w:p>
    <w:p w:rsidR="00FC0B97" w:rsidRDefault="00E325B3">
      <w:pPr>
        <w:rPr>
          <w:sz w:val="24"/>
        </w:rPr>
      </w:pPr>
      <w:r>
        <w:rPr>
          <w:sz w:val="24"/>
        </w:rPr>
        <w:t>CATALOG &gt;&gt; CATEGORIES &gt;&gt; GROUPS</w:t>
      </w:r>
    </w:p>
    <w:p w:rsidR="00E325B3" w:rsidRDefault="00D11ADF">
      <w:pPr>
        <w:rPr>
          <w:sz w:val="24"/>
        </w:rPr>
      </w:pPr>
      <w:r>
        <w:rPr>
          <w:noProof/>
          <w:sz w:val="24"/>
        </w:rPr>
        <w:pict>
          <v:rect id="_x0000_s1030" style="position:absolute;margin-left:10.85pt;margin-top:39.4pt;width:42.15pt;height:25.8pt;z-index:251661312" filled="f" strokecolor="red" strokeweight="1.5pt"/>
        </w:pict>
      </w:r>
      <w:r w:rsidR="00E325B3">
        <w:rPr>
          <w:noProof/>
          <w:sz w:val="24"/>
        </w:rPr>
        <w:drawing>
          <wp:inline distT="0" distB="0" distL="0" distR="0">
            <wp:extent cx="5731510" cy="3387177"/>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5731510" cy="3387177"/>
                    </a:xfrm>
                    <a:prstGeom prst="rect">
                      <a:avLst/>
                    </a:prstGeom>
                    <a:noFill/>
                    <a:ln w="9525">
                      <a:noFill/>
                      <a:miter lim="800000"/>
                      <a:headEnd/>
                      <a:tailEnd/>
                    </a:ln>
                  </pic:spPr>
                </pic:pic>
              </a:graphicData>
            </a:graphic>
          </wp:inline>
        </w:drawing>
      </w:r>
    </w:p>
    <w:p w:rsidR="00E325B3" w:rsidRDefault="00E325B3">
      <w:pPr>
        <w:rPr>
          <w:sz w:val="24"/>
        </w:rPr>
      </w:pPr>
    </w:p>
    <w:p w:rsidR="00155A37" w:rsidRDefault="00155A37">
      <w:pPr>
        <w:rPr>
          <w:i/>
          <w:sz w:val="24"/>
          <w:u w:val="single"/>
        </w:rPr>
      </w:pPr>
    </w:p>
    <w:p w:rsidR="00E325B3" w:rsidRDefault="00E325B3">
      <w:pPr>
        <w:rPr>
          <w:i/>
          <w:sz w:val="24"/>
          <w:u w:val="single"/>
        </w:rPr>
      </w:pPr>
      <w:r>
        <w:rPr>
          <w:i/>
          <w:sz w:val="24"/>
          <w:u w:val="single"/>
        </w:rPr>
        <w:t>Category Sub-group</w:t>
      </w:r>
    </w:p>
    <w:p w:rsidR="00E325B3" w:rsidRDefault="00E325B3">
      <w:pPr>
        <w:rPr>
          <w:sz w:val="24"/>
        </w:rPr>
      </w:pPr>
      <w:r>
        <w:rPr>
          <w:sz w:val="24"/>
        </w:rPr>
        <w:t>It can be considered as the parent category of th</w:t>
      </w:r>
      <w:r w:rsidR="003D5B5B">
        <w:rPr>
          <w:sz w:val="24"/>
        </w:rPr>
        <w:t xml:space="preserve">e end categories that are </w:t>
      </w:r>
      <w:proofErr w:type="spellStart"/>
      <w:r w:rsidR="003D5B5B">
        <w:rPr>
          <w:sz w:val="24"/>
        </w:rPr>
        <w:t>label</w:t>
      </w:r>
      <w:r>
        <w:rPr>
          <w:sz w:val="24"/>
        </w:rPr>
        <w:t>ed</w:t>
      </w:r>
      <w:proofErr w:type="spellEnd"/>
      <w:r>
        <w:rPr>
          <w:sz w:val="24"/>
        </w:rPr>
        <w:t xml:space="preserve">. It can hold many end categories that are helpful </w:t>
      </w:r>
      <w:r w:rsidR="003D5B5B">
        <w:rPr>
          <w:sz w:val="24"/>
        </w:rPr>
        <w:t>to</w:t>
      </w:r>
      <w:r>
        <w:rPr>
          <w:sz w:val="24"/>
        </w:rPr>
        <w:t xml:space="preserve"> organize the </w:t>
      </w:r>
      <w:proofErr w:type="spellStart"/>
      <w:r>
        <w:rPr>
          <w:sz w:val="24"/>
        </w:rPr>
        <w:t>catalog</w:t>
      </w:r>
      <w:proofErr w:type="spellEnd"/>
      <w:r>
        <w:rPr>
          <w:sz w:val="24"/>
        </w:rPr>
        <w:t xml:space="preserve"> efficiently.</w:t>
      </w:r>
    </w:p>
    <w:p w:rsidR="00E325B3" w:rsidRDefault="00E325B3">
      <w:pPr>
        <w:rPr>
          <w:sz w:val="24"/>
        </w:rPr>
      </w:pPr>
      <w:r>
        <w:rPr>
          <w:sz w:val="24"/>
        </w:rPr>
        <w:t>Having a glance over this section will ease the managing of the sub-group</w:t>
      </w:r>
      <w:r w:rsidR="003D5B5B">
        <w:rPr>
          <w:sz w:val="24"/>
        </w:rPr>
        <w:t>s</w:t>
      </w:r>
      <w:r>
        <w:rPr>
          <w:sz w:val="24"/>
        </w:rPr>
        <w:t>!</w:t>
      </w:r>
    </w:p>
    <w:p w:rsidR="00155A37" w:rsidRDefault="00155A37">
      <w:pPr>
        <w:rPr>
          <w:sz w:val="24"/>
        </w:rPr>
      </w:pPr>
    </w:p>
    <w:p w:rsidR="00E325B3" w:rsidRDefault="00E325B3">
      <w:pPr>
        <w:rPr>
          <w:sz w:val="24"/>
        </w:rPr>
      </w:pPr>
      <w:r>
        <w:rPr>
          <w:sz w:val="24"/>
        </w:rPr>
        <w:t>CATALOG &gt;&gt; CATEGORIES &gt;&gt; SUB-GROUPS</w:t>
      </w:r>
    </w:p>
    <w:p w:rsidR="00E325B3" w:rsidRDefault="00E325B3">
      <w:pPr>
        <w:rPr>
          <w:sz w:val="24"/>
        </w:rPr>
      </w:pPr>
      <w:r>
        <w:rPr>
          <w:noProof/>
          <w:sz w:val="24"/>
        </w:rPr>
        <w:lastRenderedPageBreak/>
        <w:drawing>
          <wp:inline distT="0" distB="0" distL="0" distR="0">
            <wp:extent cx="5731510" cy="3179681"/>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5731510" cy="3179681"/>
                    </a:xfrm>
                    <a:prstGeom prst="rect">
                      <a:avLst/>
                    </a:prstGeom>
                    <a:noFill/>
                    <a:ln w="9525">
                      <a:noFill/>
                      <a:miter lim="800000"/>
                      <a:headEnd/>
                      <a:tailEnd/>
                    </a:ln>
                  </pic:spPr>
                </pic:pic>
              </a:graphicData>
            </a:graphic>
          </wp:inline>
        </w:drawing>
      </w:r>
    </w:p>
    <w:p w:rsidR="00155A37" w:rsidRDefault="00155A37">
      <w:pPr>
        <w:rPr>
          <w:i/>
          <w:sz w:val="24"/>
          <w:u w:val="single"/>
        </w:rPr>
      </w:pPr>
    </w:p>
    <w:p w:rsidR="00155A37" w:rsidRDefault="00155A37">
      <w:pPr>
        <w:rPr>
          <w:i/>
          <w:sz w:val="24"/>
          <w:u w:val="single"/>
        </w:rPr>
      </w:pPr>
    </w:p>
    <w:p w:rsidR="00522B96" w:rsidRDefault="00522B96">
      <w:pPr>
        <w:rPr>
          <w:i/>
          <w:sz w:val="24"/>
          <w:u w:val="single"/>
        </w:rPr>
      </w:pPr>
      <w:r>
        <w:rPr>
          <w:i/>
          <w:sz w:val="24"/>
          <w:u w:val="single"/>
        </w:rPr>
        <w:t>Category</w:t>
      </w:r>
    </w:p>
    <w:p w:rsidR="00522B96" w:rsidRDefault="00522B96">
      <w:pPr>
        <w:rPr>
          <w:sz w:val="24"/>
        </w:rPr>
      </w:pPr>
      <w:r>
        <w:rPr>
          <w:sz w:val="24"/>
        </w:rPr>
        <w:t xml:space="preserve">It is the final and last label. All the products come directly under this section. </w:t>
      </w:r>
      <w:r w:rsidR="003D5B5B">
        <w:rPr>
          <w:sz w:val="24"/>
        </w:rPr>
        <w:t>An image is set to get the right information about the products included in the category.</w:t>
      </w:r>
    </w:p>
    <w:p w:rsidR="00155A37" w:rsidRDefault="00155A37">
      <w:pPr>
        <w:rPr>
          <w:sz w:val="24"/>
        </w:rPr>
      </w:pPr>
    </w:p>
    <w:p w:rsidR="00522B96" w:rsidRDefault="00522B96">
      <w:pPr>
        <w:rPr>
          <w:sz w:val="24"/>
        </w:rPr>
      </w:pPr>
      <w:r>
        <w:rPr>
          <w:sz w:val="24"/>
        </w:rPr>
        <w:t>CATALOG &gt;&gt; CATEGORIES &gt;&gt; CATEGORIES</w:t>
      </w:r>
    </w:p>
    <w:p w:rsidR="00522B96" w:rsidRDefault="00522B96">
      <w:pPr>
        <w:rPr>
          <w:sz w:val="24"/>
        </w:rPr>
      </w:pPr>
    </w:p>
    <w:p w:rsidR="00522B96" w:rsidRDefault="00522B96">
      <w:pPr>
        <w:rPr>
          <w:sz w:val="24"/>
        </w:rPr>
      </w:pPr>
      <w:r w:rsidRPr="00522B96">
        <w:rPr>
          <w:b/>
          <w:color w:val="FFC000"/>
          <w:sz w:val="24"/>
        </w:rPr>
        <w:t>Warning!</w:t>
      </w:r>
      <w:r>
        <w:rPr>
          <w:b/>
          <w:sz w:val="24"/>
        </w:rPr>
        <w:t xml:space="preserve"> </w:t>
      </w:r>
      <w:r>
        <w:rPr>
          <w:sz w:val="24"/>
        </w:rPr>
        <w:t xml:space="preserve">If </w:t>
      </w:r>
      <w:r w:rsidR="003D5B5B">
        <w:rPr>
          <w:sz w:val="24"/>
        </w:rPr>
        <w:t>the admin</w:t>
      </w:r>
      <w:r>
        <w:rPr>
          <w:sz w:val="24"/>
        </w:rPr>
        <w:t xml:space="preserve"> remove</w:t>
      </w:r>
      <w:r w:rsidR="004D6A3D">
        <w:rPr>
          <w:sz w:val="24"/>
        </w:rPr>
        <w:t>s</w:t>
      </w:r>
      <w:r>
        <w:rPr>
          <w:sz w:val="24"/>
        </w:rPr>
        <w:t xml:space="preserve"> or delete</w:t>
      </w:r>
      <w:r w:rsidR="004D6A3D">
        <w:rPr>
          <w:sz w:val="24"/>
        </w:rPr>
        <w:t>s</w:t>
      </w:r>
      <w:r>
        <w:rPr>
          <w:sz w:val="24"/>
        </w:rPr>
        <w:t xml:space="preserve"> any parent </w:t>
      </w:r>
      <w:r w:rsidRPr="00522B96">
        <w:rPr>
          <w:color w:val="C00000"/>
          <w:sz w:val="24"/>
        </w:rPr>
        <w:t>Group</w:t>
      </w:r>
      <w:r>
        <w:rPr>
          <w:sz w:val="24"/>
        </w:rPr>
        <w:t xml:space="preserve"> of </w:t>
      </w:r>
      <w:r w:rsidRPr="00522B96">
        <w:rPr>
          <w:color w:val="C00000"/>
          <w:sz w:val="24"/>
        </w:rPr>
        <w:t>Sub-group</w:t>
      </w:r>
      <w:r>
        <w:rPr>
          <w:sz w:val="24"/>
        </w:rPr>
        <w:t>, then all the child en</w:t>
      </w:r>
      <w:r w:rsidR="004D6A3D">
        <w:rPr>
          <w:sz w:val="24"/>
        </w:rPr>
        <w:t>tities associated with that get</w:t>
      </w:r>
      <w:r>
        <w:rPr>
          <w:sz w:val="24"/>
        </w:rPr>
        <w:t xml:space="preserve"> removed too.</w:t>
      </w:r>
    </w:p>
    <w:p w:rsidR="00522B96" w:rsidRDefault="00522B96">
      <w:pPr>
        <w:rPr>
          <w:sz w:val="24"/>
        </w:rPr>
      </w:pPr>
    </w:p>
    <w:p w:rsidR="00522B96" w:rsidRDefault="00522B96">
      <w:pPr>
        <w:rPr>
          <w:sz w:val="24"/>
        </w:rPr>
      </w:pPr>
    </w:p>
    <w:p w:rsidR="00155A37" w:rsidRDefault="00155A37">
      <w:pPr>
        <w:rPr>
          <w:sz w:val="24"/>
        </w:rPr>
      </w:pPr>
    </w:p>
    <w:p w:rsidR="00522B96" w:rsidRDefault="00522B96">
      <w:pPr>
        <w:rPr>
          <w:b/>
          <w:sz w:val="24"/>
        </w:rPr>
      </w:pPr>
      <w:r>
        <w:rPr>
          <w:b/>
          <w:sz w:val="24"/>
        </w:rPr>
        <w:t>Product Attributes</w:t>
      </w:r>
    </w:p>
    <w:p w:rsidR="00522B96" w:rsidRDefault="00522B96">
      <w:pPr>
        <w:rPr>
          <w:sz w:val="24"/>
        </w:rPr>
      </w:pPr>
      <w:r>
        <w:rPr>
          <w:sz w:val="24"/>
        </w:rPr>
        <w:t xml:space="preserve">Three types of product attributes are available with </w:t>
      </w:r>
      <w:proofErr w:type="spellStart"/>
      <w:r>
        <w:rPr>
          <w:sz w:val="24"/>
        </w:rPr>
        <w:t>IndoMarche</w:t>
      </w:r>
      <w:proofErr w:type="spellEnd"/>
      <w:r>
        <w:rPr>
          <w:sz w:val="24"/>
        </w:rPr>
        <w:t>.</w:t>
      </w:r>
    </w:p>
    <w:p w:rsidR="00522B96" w:rsidRDefault="00522B96">
      <w:pPr>
        <w:rPr>
          <w:sz w:val="24"/>
        </w:rPr>
      </w:pPr>
      <w:proofErr w:type="spellStart"/>
      <w:r>
        <w:rPr>
          <w:i/>
          <w:sz w:val="24"/>
          <w:u w:val="single"/>
        </w:rPr>
        <w:t>Color</w:t>
      </w:r>
      <w:proofErr w:type="spellEnd"/>
      <w:r>
        <w:rPr>
          <w:i/>
          <w:sz w:val="24"/>
          <w:u w:val="single"/>
        </w:rPr>
        <w:t>/Pattern:</w:t>
      </w:r>
      <w:r>
        <w:rPr>
          <w:sz w:val="24"/>
        </w:rPr>
        <w:t xml:space="preserve"> This is a unique attribute type</w:t>
      </w:r>
      <w:r w:rsidR="007A3E6C">
        <w:rPr>
          <w:sz w:val="24"/>
        </w:rPr>
        <w:t xml:space="preserve">. In this, the image of the </w:t>
      </w:r>
      <w:proofErr w:type="spellStart"/>
      <w:r w:rsidR="007A3E6C">
        <w:rPr>
          <w:sz w:val="24"/>
        </w:rPr>
        <w:t>color</w:t>
      </w:r>
      <w:proofErr w:type="spellEnd"/>
      <w:r w:rsidR="007A3E6C">
        <w:rPr>
          <w:sz w:val="24"/>
        </w:rPr>
        <w:t xml:space="preserve"> or the pattern can be selected as an attribute value and it will also be shown as an option on the product </w:t>
      </w:r>
      <w:r w:rsidR="007A3E6C">
        <w:rPr>
          <w:sz w:val="24"/>
        </w:rPr>
        <w:lastRenderedPageBreak/>
        <w:t>page. These images are displayed on the description in place of the attribute name. However, these images are meant to be the tiny ones to fit in properly.</w:t>
      </w:r>
    </w:p>
    <w:p w:rsidR="007A3E6C" w:rsidRDefault="007A3E6C">
      <w:pPr>
        <w:rPr>
          <w:sz w:val="24"/>
        </w:rPr>
      </w:pPr>
      <w:r>
        <w:rPr>
          <w:i/>
          <w:sz w:val="24"/>
          <w:u w:val="single"/>
        </w:rPr>
        <w:t>Radio:</w:t>
      </w:r>
      <w:r>
        <w:rPr>
          <w:sz w:val="24"/>
        </w:rPr>
        <w:t xml:space="preserve"> This is the basic radio attribute type. Here, a dropdown box is shown as a list of options on the product page.</w:t>
      </w:r>
    </w:p>
    <w:p w:rsidR="007A3E6C" w:rsidRDefault="007A3E6C">
      <w:pPr>
        <w:rPr>
          <w:sz w:val="24"/>
        </w:rPr>
      </w:pPr>
      <w:r>
        <w:rPr>
          <w:i/>
          <w:sz w:val="24"/>
          <w:u w:val="single"/>
        </w:rPr>
        <w:t>Select:</w:t>
      </w:r>
      <w:r>
        <w:rPr>
          <w:sz w:val="24"/>
        </w:rPr>
        <w:t xml:space="preserve"> This attribute type is similar to the radio type and in this too a dropdown box is shown with the options on the product description page.</w:t>
      </w:r>
    </w:p>
    <w:p w:rsidR="00155A37" w:rsidRDefault="00155A37">
      <w:pPr>
        <w:rPr>
          <w:sz w:val="24"/>
        </w:rPr>
      </w:pPr>
    </w:p>
    <w:p w:rsidR="007A3E6C" w:rsidRDefault="007A3E6C">
      <w:pPr>
        <w:rPr>
          <w:sz w:val="24"/>
        </w:rPr>
      </w:pPr>
      <w:r>
        <w:rPr>
          <w:sz w:val="24"/>
        </w:rPr>
        <w:t>CATALOG &gt;&gt; ATTRIBUTE</w:t>
      </w:r>
    </w:p>
    <w:p w:rsidR="00155A37" w:rsidRDefault="00155A37">
      <w:pPr>
        <w:rPr>
          <w:sz w:val="24"/>
        </w:rPr>
      </w:pPr>
    </w:p>
    <w:p w:rsidR="007A3E6C" w:rsidRDefault="007A3E6C">
      <w:pPr>
        <w:rPr>
          <w:sz w:val="24"/>
        </w:rPr>
      </w:pPr>
      <w:r>
        <w:rPr>
          <w:noProof/>
          <w:sz w:val="24"/>
        </w:rPr>
        <w:drawing>
          <wp:inline distT="0" distB="0" distL="0" distR="0">
            <wp:extent cx="3880090" cy="2332612"/>
            <wp:effectExtent l="19050" t="0" r="61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3887025" cy="2336781"/>
                    </a:xfrm>
                    <a:prstGeom prst="rect">
                      <a:avLst/>
                    </a:prstGeom>
                    <a:noFill/>
                    <a:ln w="9525">
                      <a:noFill/>
                      <a:miter lim="800000"/>
                      <a:headEnd/>
                      <a:tailEnd/>
                    </a:ln>
                  </pic:spPr>
                </pic:pic>
              </a:graphicData>
            </a:graphic>
          </wp:inline>
        </w:drawing>
      </w:r>
    </w:p>
    <w:p w:rsidR="007A3E6C" w:rsidRDefault="007A3E6C">
      <w:pPr>
        <w:rPr>
          <w:sz w:val="24"/>
        </w:rPr>
      </w:pPr>
    </w:p>
    <w:p w:rsidR="00155A37" w:rsidRDefault="00155A37">
      <w:pPr>
        <w:rPr>
          <w:sz w:val="24"/>
        </w:rPr>
      </w:pPr>
    </w:p>
    <w:p w:rsidR="00155A37" w:rsidRDefault="00155A37">
      <w:pPr>
        <w:rPr>
          <w:sz w:val="24"/>
        </w:rPr>
      </w:pPr>
    </w:p>
    <w:p w:rsidR="00155A37" w:rsidRDefault="00155A37">
      <w:pPr>
        <w:rPr>
          <w:sz w:val="24"/>
        </w:rPr>
      </w:pPr>
    </w:p>
    <w:p w:rsidR="007A3E6C" w:rsidRDefault="007A3E6C">
      <w:pPr>
        <w:rPr>
          <w:b/>
          <w:sz w:val="24"/>
        </w:rPr>
      </w:pPr>
      <w:r>
        <w:rPr>
          <w:b/>
          <w:sz w:val="24"/>
        </w:rPr>
        <w:t>Products</w:t>
      </w:r>
    </w:p>
    <w:p w:rsidR="007A3E6C" w:rsidRDefault="007A3E6C">
      <w:pPr>
        <w:rPr>
          <w:sz w:val="24"/>
        </w:rPr>
      </w:pPr>
      <w:r>
        <w:rPr>
          <w:sz w:val="24"/>
        </w:rPr>
        <w:t xml:space="preserve">It is a prime module of the </w:t>
      </w:r>
      <w:proofErr w:type="spellStart"/>
      <w:r>
        <w:rPr>
          <w:sz w:val="24"/>
        </w:rPr>
        <w:t>catalog</w:t>
      </w:r>
      <w:proofErr w:type="spellEnd"/>
      <w:r>
        <w:rPr>
          <w:sz w:val="24"/>
        </w:rPr>
        <w:t xml:space="preserve"> section with an array of options available.</w:t>
      </w:r>
      <w:r w:rsidR="00F036D5">
        <w:rPr>
          <w:sz w:val="24"/>
        </w:rPr>
        <w:t xml:space="preserve"> This is a generic description of the product along with some steps and set of rules to ease the addition of the product listings for the merchants. A product can have unlimited listings from several merchants dealing with it. On deactivating the product from here, all t</w:t>
      </w:r>
      <w:r w:rsidR="004D6A3D">
        <w:rPr>
          <w:sz w:val="24"/>
        </w:rPr>
        <w:t>he listings of that product go</w:t>
      </w:r>
      <w:r w:rsidR="00F036D5">
        <w:rPr>
          <w:sz w:val="24"/>
        </w:rPr>
        <w:t xml:space="preserve"> offline from the storefront</w:t>
      </w:r>
      <w:r w:rsidR="003D5B5B">
        <w:rPr>
          <w:sz w:val="24"/>
        </w:rPr>
        <w:t>, and</w:t>
      </w:r>
      <w:r w:rsidR="004D6A3D">
        <w:rPr>
          <w:sz w:val="24"/>
        </w:rPr>
        <w:t xml:space="preserve"> thus the merchant has no right </w:t>
      </w:r>
      <w:r w:rsidR="003D5B5B">
        <w:rPr>
          <w:sz w:val="24"/>
        </w:rPr>
        <w:t>to deactivate it</w:t>
      </w:r>
      <w:r w:rsidR="00F036D5">
        <w:rPr>
          <w:sz w:val="24"/>
        </w:rPr>
        <w:t>.</w:t>
      </w:r>
    </w:p>
    <w:p w:rsidR="00F036D5" w:rsidRDefault="003D5B5B">
      <w:pPr>
        <w:rPr>
          <w:sz w:val="24"/>
        </w:rPr>
      </w:pPr>
      <w:r>
        <w:rPr>
          <w:sz w:val="24"/>
        </w:rPr>
        <w:t xml:space="preserve">Merchants are </w:t>
      </w:r>
      <w:r w:rsidR="00F036D5">
        <w:rPr>
          <w:sz w:val="24"/>
        </w:rPr>
        <w:t>allowed to add</w:t>
      </w:r>
      <w:r>
        <w:rPr>
          <w:sz w:val="24"/>
        </w:rPr>
        <w:t>/edit the</w:t>
      </w:r>
      <w:r w:rsidR="00F036D5">
        <w:rPr>
          <w:sz w:val="24"/>
        </w:rPr>
        <w:t xml:space="preserve"> products to the </w:t>
      </w:r>
      <w:proofErr w:type="spellStart"/>
      <w:r w:rsidR="00F036D5">
        <w:rPr>
          <w:sz w:val="24"/>
        </w:rPr>
        <w:t>catalog</w:t>
      </w:r>
      <w:proofErr w:type="spellEnd"/>
      <w:r w:rsidR="00F036D5">
        <w:rPr>
          <w:sz w:val="24"/>
        </w:rPr>
        <w:t xml:space="preserve"> if they wish to!</w:t>
      </w:r>
    </w:p>
    <w:p w:rsidR="00F036D5" w:rsidRDefault="00F036D5" w:rsidP="00F036D5">
      <w:pPr>
        <w:rPr>
          <w:sz w:val="24"/>
        </w:rPr>
      </w:pPr>
      <w:r w:rsidRPr="00F036D5">
        <w:rPr>
          <w:b/>
          <w:color w:val="365F91" w:themeColor="accent1" w:themeShade="BF"/>
          <w:sz w:val="24"/>
        </w:rPr>
        <w:lastRenderedPageBreak/>
        <w:t>Attention!</w:t>
      </w:r>
      <w:r>
        <w:rPr>
          <w:b/>
          <w:sz w:val="24"/>
        </w:rPr>
        <w:t xml:space="preserve"> </w:t>
      </w:r>
      <w:r>
        <w:rPr>
          <w:sz w:val="24"/>
        </w:rPr>
        <w:t>A product added by a merchant can only be deleted by him/her if there are no more listings available for that product.</w:t>
      </w:r>
    </w:p>
    <w:p w:rsidR="00F036D5" w:rsidRDefault="00F036D5" w:rsidP="00F036D5">
      <w:pPr>
        <w:rPr>
          <w:sz w:val="24"/>
        </w:rPr>
      </w:pPr>
    </w:p>
    <w:p w:rsidR="00F036D5" w:rsidRDefault="00F036D5" w:rsidP="00F036D5">
      <w:pPr>
        <w:rPr>
          <w:sz w:val="24"/>
        </w:rPr>
      </w:pPr>
      <w:r>
        <w:rPr>
          <w:sz w:val="24"/>
        </w:rPr>
        <w:t>CATALOG &gt;&gt; PRODUCTS</w:t>
      </w:r>
    </w:p>
    <w:p w:rsidR="00F036D5" w:rsidRDefault="00F036D5" w:rsidP="00F036D5">
      <w:pPr>
        <w:rPr>
          <w:sz w:val="24"/>
        </w:rPr>
      </w:pPr>
    </w:p>
    <w:p w:rsidR="00F036D5" w:rsidRDefault="00F036D5" w:rsidP="00F036D5">
      <w:pPr>
        <w:rPr>
          <w:i/>
          <w:sz w:val="24"/>
          <w:u w:val="single"/>
        </w:rPr>
      </w:pPr>
      <w:proofErr w:type="spellStart"/>
      <w:r>
        <w:rPr>
          <w:i/>
          <w:sz w:val="24"/>
          <w:u w:val="single"/>
        </w:rPr>
        <w:t>Catalog</w:t>
      </w:r>
      <w:proofErr w:type="spellEnd"/>
      <w:r>
        <w:rPr>
          <w:i/>
          <w:sz w:val="24"/>
          <w:u w:val="single"/>
        </w:rPr>
        <w:t xml:space="preserve"> Rules:</w:t>
      </w:r>
    </w:p>
    <w:p w:rsidR="00F036D5" w:rsidRPr="00F036D5" w:rsidRDefault="00F036D5" w:rsidP="00F036D5">
      <w:pPr>
        <w:rPr>
          <w:sz w:val="24"/>
        </w:rPr>
      </w:pPr>
      <w:r>
        <w:rPr>
          <w:sz w:val="24"/>
        </w:rPr>
        <w:t xml:space="preserve">You can decide and set if the product can be added with multiple variants and whether you want to ship the physical item or not. Price boundaries </w:t>
      </w:r>
      <w:r w:rsidR="003D5B5B">
        <w:rPr>
          <w:sz w:val="24"/>
        </w:rPr>
        <w:t>might also</w:t>
      </w:r>
      <w:r>
        <w:rPr>
          <w:sz w:val="24"/>
        </w:rPr>
        <w:t xml:space="preserve"> be set for an item to allow </w:t>
      </w:r>
      <w:r w:rsidR="003D5B5B">
        <w:rPr>
          <w:sz w:val="24"/>
        </w:rPr>
        <w:t>you</w:t>
      </w:r>
      <w:r>
        <w:rPr>
          <w:sz w:val="24"/>
        </w:rPr>
        <w:t xml:space="preserve"> </w:t>
      </w:r>
      <w:r w:rsidR="004D6A3D">
        <w:rPr>
          <w:sz w:val="24"/>
        </w:rPr>
        <w:t xml:space="preserve">to </w:t>
      </w:r>
      <w:r>
        <w:rPr>
          <w:sz w:val="24"/>
        </w:rPr>
        <w:t xml:space="preserve">set a price within the limits for listing that in the inventory. This is mandatory to </w:t>
      </w:r>
      <w:r w:rsidR="00155A37">
        <w:rPr>
          <w:sz w:val="24"/>
        </w:rPr>
        <w:t>keep the marketplace safe from frauds and unwanted listings.</w:t>
      </w:r>
    </w:p>
    <w:p w:rsidR="00F036D5" w:rsidRDefault="00F036D5" w:rsidP="00155A37">
      <w:pPr>
        <w:pStyle w:val="NormalWeb"/>
        <w:shd w:val="clear" w:color="auto" w:fill="FFFFFF"/>
        <w:spacing w:before="0" w:beforeAutospacing="0" w:after="272" w:afterAutospacing="0"/>
        <w:textAlignment w:val="baseline"/>
        <w:rPr>
          <w:rFonts w:ascii="inherit" w:hAnsi="inherit" w:cs="Helvetica"/>
          <w:color w:val="777777"/>
          <w:sz w:val="19"/>
          <w:szCs w:val="19"/>
        </w:rPr>
      </w:pPr>
      <w:r>
        <w:rPr>
          <w:rFonts w:ascii="inherit" w:hAnsi="inherit" w:cs="Helvetica"/>
          <w:noProof/>
          <w:color w:val="777777"/>
          <w:sz w:val="19"/>
          <w:szCs w:val="19"/>
        </w:rPr>
        <w:drawing>
          <wp:inline distT="0" distB="0" distL="0" distR="0">
            <wp:extent cx="2855595" cy="1776730"/>
            <wp:effectExtent l="19050" t="0" r="1905" b="0"/>
            <wp:docPr id="36" name="Picture 36" descr="https://support.incevio.com/wp-content/uploads/2018/11/item_rules-300x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pport.incevio.com/wp-content/uploads/2018/11/item_rules-300x187.png"/>
                    <pic:cNvPicPr>
                      <a:picLocks noChangeAspect="1" noChangeArrowheads="1"/>
                    </pic:cNvPicPr>
                  </pic:nvPicPr>
                  <pic:blipFill>
                    <a:blip r:embed="rId12"/>
                    <a:srcRect/>
                    <a:stretch>
                      <a:fillRect/>
                    </a:stretch>
                  </pic:blipFill>
                  <pic:spPr bwMode="auto">
                    <a:xfrm>
                      <a:off x="0" y="0"/>
                      <a:ext cx="2855595" cy="1776730"/>
                    </a:xfrm>
                    <a:prstGeom prst="rect">
                      <a:avLst/>
                    </a:prstGeom>
                    <a:noFill/>
                    <a:ln w="9525">
                      <a:noFill/>
                      <a:miter lim="800000"/>
                      <a:headEnd/>
                      <a:tailEnd/>
                    </a:ln>
                  </pic:spPr>
                </pic:pic>
              </a:graphicData>
            </a:graphic>
          </wp:inline>
        </w:drawing>
      </w:r>
    </w:p>
    <w:p w:rsidR="00155A37" w:rsidRDefault="00155A37" w:rsidP="00155A37">
      <w:pPr>
        <w:rPr>
          <w:sz w:val="24"/>
        </w:rPr>
      </w:pPr>
    </w:p>
    <w:p w:rsidR="00155A37" w:rsidRDefault="00155A37" w:rsidP="00155A37">
      <w:pPr>
        <w:rPr>
          <w:i/>
          <w:sz w:val="24"/>
          <w:u w:val="single"/>
        </w:rPr>
      </w:pPr>
      <w:r>
        <w:rPr>
          <w:i/>
          <w:sz w:val="24"/>
          <w:u w:val="single"/>
        </w:rPr>
        <w:t>Product Images:</w:t>
      </w:r>
    </w:p>
    <w:p w:rsidR="00155A37" w:rsidRDefault="003D5B5B" w:rsidP="00F036D5">
      <w:pPr>
        <w:pStyle w:val="NormalWeb"/>
        <w:shd w:val="clear" w:color="auto" w:fill="FFFFFF"/>
        <w:spacing w:before="0" w:beforeAutospacing="0" w:after="272" w:afterAutospacing="0"/>
        <w:textAlignment w:val="baseline"/>
        <w:rPr>
          <w:rFonts w:asciiTheme="minorHAnsi" w:hAnsiTheme="minorHAnsi" w:cs="Helvetica"/>
          <w:color w:val="777777"/>
          <w:sz w:val="19"/>
          <w:szCs w:val="19"/>
        </w:rPr>
      </w:pPr>
      <w:r>
        <w:rPr>
          <w:rFonts w:asciiTheme="minorHAnsi" w:hAnsiTheme="minorHAnsi"/>
        </w:rPr>
        <w:t>Multiple</w:t>
      </w:r>
      <w:r w:rsidR="00155A37" w:rsidRPr="00155A37">
        <w:rPr>
          <w:rFonts w:asciiTheme="minorHAnsi" w:hAnsiTheme="minorHAnsi"/>
        </w:rPr>
        <w:t xml:space="preserve"> images and featured images too </w:t>
      </w:r>
      <w:r>
        <w:rPr>
          <w:rFonts w:asciiTheme="minorHAnsi" w:hAnsiTheme="minorHAnsi"/>
        </w:rPr>
        <w:t>might be there from the admin or the one</w:t>
      </w:r>
      <w:r w:rsidR="00155A37" w:rsidRPr="00155A37">
        <w:rPr>
          <w:rFonts w:asciiTheme="minorHAnsi" w:hAnsiTheme="minorHAnsi"/>
        </w:rPr>
        <w:t xml:space="preserve"> creating a pro</w:t>
      </w:r>
      <w:r w:rsidR="00155A37">
        <w:rPr>
          <w:rFonts w:asciiTheme="minorHAnsi" w:hAnsiTheme="minorHAnsi"/>
        </w:rPr>
        <w:t xml:space="preserve">duct. The images will only be visible if there is no image available in the </w:t>
      </w:r>
      <w:r>
        <w:rPr>
          <w:rFonts w:asciiTheme="minorHAnsi" w:hAnsiTheme="minorHAnsi"/>
        </w:rPr>
        <w:t xml:space="preserve">other </w:t>
      </w:r>
      <w:r w:rsidR="00155A37">
        <w:rPr>
          <w:rFonts w:asciiTheme="minorHAnsi" w:hAnsiTheme="minorHAnsi"/>
        </w:rPr>
        <w:t xml:space="preserve">merchant’s listing. This is completely based on the choice to add a default image with the product or not. A featured image is however preferred to ease the product searching </w:t>
      </w:r>
      <w:r>
        <w:rPr>
          <w:rFonts w:asciiTheme="minorHAnsi" w:hAnsiTheme="minorHAnsi"/>
        </w:rPr>
        <w:t>for</w:t>
      </w:r>
      <w:r w:rsidR="00155A37">
        <w:rPr>
          <w:rFonts w:asciiTheme="minorHAnsi" w:hAnsiTheme="minorHAnsi"/>
        </w:rPr>
        <w:t xml:space="preserve"> the merchants while creating a listing.</w:t>
      </w:r>
    </w:p>
    <w:p w:rsidR="00F036D5" w:rsidRPr="00155A37" w:rsidRDefault="00F036D5" w:rsidP="00F036D5">
      <w:pPr>
        <w:pStyle w:val="NormalWeb"/>
        <w:shd w:val="clear" w:color="auto" w:fill="FFFFFF"/>
        <w:spacing w:before="0" w:beforeAutospacing="0" w:after="272" w:afterAutospacing="0"/>
        <w:textAlignment w:val="baseline"/>
        <w:rPr>
          <w:rFonts w:asciiTheme="minorHAnsi" w:hAnsiTheme="minorHAnsi" w:cs="Helvetica"/>
          <w:color w:val="777777"/>
          <w:sz w:val="19"/>
          <w:szCs w:val="19"/>
        </w:rPr>
      </w:pPr>
      <w:r>
        <w:rPr>
          <w:rFonts w:ascii="Helvetica" w:hAnsi="Helvetica" w:cs="Helvetica"/>
          <w:color w:val="777777"/>
          <w:sz w:val="19"/>
          <w:szCs w:val="19"/>
        </w:rPr>
        <w:t> </w:t>
      </w:r>
      <w:r w:rsidR="00155A37" w:rsidRPr="00155A37">
        <w:rPr>
          <w:rFonts w:ascii="Helvetica" w:hAnsi="Helvetica" w:cs="Helvetica"/>
          <w:noProof/>
          <w:color w:val="777777"/>
          <w:sz w:val="19"/>
          <w:szCs w:val="19"/>
        </w:rPr>
        <w:drawing>
          <wp:inline distT="0" distB="0" distL="0" distR="0">
            <wp:extent cx="2855595" cy="1440815"/>
            <wp:effectExtent l="19050" t="0" r="1905" b="0"/>
            <wp:docPr id="2" name="Picture 37" descr="https://support.incevio.com/wp-content/uploads/2018/11/images-300x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pport.incevio.com/wp-content/uploads/2018/11/images-300x151.png"/>
                    <pic:cNvPicPr>
                      <a:picLocks noChangeAspect="1" noChangeArrowheads="1"/>
                    </pic:cNvPicPr>
                  </pic:nvPicPr>
                  <pic:blipFill>
                    <a:blip r:embed="rId13"/>
                    <a:srcRect/>
                    <a:stretch>
                      <a:fillRect/>
                    </a:stretch>
                  </pic:blipFill>
                  <pic:spPr bwMode="auto">
                    <a:xfrm>
                      <a:off x="0" y="0"/>
                      <a:ext cx="2855595" cy="1440815"/>
                    </a:xfrm>
                    <a:prstGeom prst="rect">
                      <a:avLst/>
                    </a:prstGeom>
                    <a:noFill/>
                    <a:ln w="9525">
                      <a:noFill/>
                      <a:miter lim="800000"/>
                      <a:headEnd/>
                      <a:tailEnd/>
                    </a:ln>
                  </pic:spPr>
                </pic:pic>
              </a:graphicData>
            </a:graphic>
          </wp:inline>
        </w:drawing>
      </w:r>
    </w:p>
    <w:p w:rsidR="00F036D5" w:rsidRDefault="00F036D5" w:rsidP="00F036D5">
      <w:pPr>
        <w:rPr>
          <w:sz w:val="24"/>
        </w:rPr>
      </w:pPr>
    </w:p>
    <w:p w:rsidR="00155A37" w:rsidRPr="007A3E6C" w:rsidRDefault="00155A37">
      <w:pPr>
        <w:rPr>
          <w:sz w:val="24"/>
        </w:rPr>
      </w:pPr>
    </w:p>
    <w:p w:rsidR="007A3E6C" w:rsidRDefault="007A3E6C">
      <w:pPr>
        <w:rPr>
          <w:b/>
          <w:sz w:val="24"/>
        </w:rPr>
      </w:pPr>
      <w:r>
        <w:rPr>
          <w:b/>
          <w:sz w:val="24"/>
        </w:rPr>
        <w:lastRenderedPageBreak/>
        <w:t>Manufacturers</w:t>
      </w:r>
    </w:p>
    <w:p w:rsidR="00155A37" w:rsidRDefault="00155A37">
      <w:pPr>
        <w:rPr>
          <w:sz w:val="24"/>
        </w:rPr>
      </w:pPr>
      <w:r>
        <w:rPr>
          <w:sz w:val="24"/>
        </w:rPr>
        <w:t xml:space="preserve">Manufacturers or brands can be managed with the help of this module. The visitor/ customers of </w:t>
      </w:r>
      <w:proofErr w:type="spellStart"/>
      <w:r>
        <w:rPr>
          <w:sz w:val="24"/>
        </w:rPr>
        <w:t>IndoMarche</w:t>
      </w:r>
      <w:proofErr w:type="spellEnd"/>
      <w:r>
        <w:rPr>
          <w:sz w:val="24"/>
        </w:rPr>
        <w:t xml:space="preserve"> will be able to visit the Brand page to check all the listings from the same brands coming from the different merchants. This is necessary to add extra value to the portal.</w:t>
      </w:r>
    </w:p>
    <w:p w:rsidR="00155A37" w:rsidRPr="00155A37" w:rsidRDefault="00155A37">
      <w:pPr>
        <w:rPr>
          <w:sz w:val="24"/>
        </w:rPr>
      </w:pPr>
      <w:r>
        <w:rPr>
          <w:sz w:val="24"/>
        </w:rPr>
        <w:t>CATALOG &gt;&gt; MANUFACTURERS</w:t>
      </w:r>
    </w:p>
    <w:p w:rsidR="00E325B3" w:rsidRPr="00155A37" w:rsidRDefault="00155A37">
      <w:pPr>
        <w:rPr>
          <w:sz w:val="24"/>
        </w:rPr>
      </w:pPr>
      <w:r w:rsidRPr="00155A37">
        <w:rPr>
          <w:noProof/>
          <w:sz w:val="24"/>
        </w:rPr>
        <w:drawing>
          <wp:inline distT="0" distB="0" distL="0" distR="0">
            <wp:extent cx="5731510" cy="269980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731510" cy="2699803"/>
                    </a:xfrm>
                    <a:prstGeom prst="rect">
                      <a:avLst/>
                    </a:prstGeom>
                    <a:noFill/>
                    <a:ln w="9525">
                      <a:noFill/>
                      <a:miter lim="800000"/>
                      <a:headEnd/>
                      <a:tailEnd/>
                    </a:ln>
                  </pic:spPr>
                </pic:pic>
              </a:graphicData>
            </a:graphic>
          </wp:inline>
        </w:drawing>
      </w:r>
      <w:r>
        <w:rPr>
          <w:noProof/>
          <w:sz w:val="24"/>
        </w:rPr>
        <w:drawing>
          <wp:inline distT="0" distB="0" distL="0" distR="0">
            <wp:extent cx="5731510" cy="270956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731510" cy="2709565"/>
                    </a:xfrm>
                    <a:prstGeom prst="rect">
                      <a:avLst/>
                    </a:prstGeom>
                    <a:noFill/>
                    <a:ln w="9525">
                      <a:noFill/>
                      <a:miter lim="800000"/>
                      <a:headEnd/>
                      <a:tailEnd/>
                    </a:ln>
                  </pic:spPr>
                </pic:pic>
              </a:graphicData>
            </a:graphic>
          </wp:inline>
        </w:drawing>
      </w:r>
      <w:r>
        <w:rPr>
          <w:noProof/>
          <w:sz w:val="24"/>
        </w:rPr>
        <w:drawing>
          <wp:inline distT="0" distB="0" distL="0" distR="0">
            <wp:extent cx="5731510" cy="156004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731510" cy="1560046"/>
                    </a:xfrm>
                    <a:prstGeom prst="rect">
                      <a:avLst/>
                    </a:prstGeom>
                    <a:noFill/>
                    <a:ln w="9525">
                      <a:noFill/>
                      <a:miter lim="800000"/>
                      <a:headEnd/>
                      <a:tailEnd/>
                    </a:ln>
                  </pic:spPr>
                </pic:pic>
              </a:graphicData>
            </a:graphic>
          </wp:inline>
        </w:drawing>
      </w:r>
    </w:p>
    <w:sectPr w:rsidR="00E325B3" w:rsidRPr="00155A37" w:rsidSect="00E4241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66B56"/>
    <w:multiLevelType w:val="hybridMultilevel"/>
    <w:tmpl w:val="D0B2F37C"/>
    <w:lvl w:ilvl="0" w:tplc="7534EC4A">
      <w:start w:val="1"/>
      <w:numFmt w:val="bullet"/>
      <w:lvlText w:val=""/>
      <w:lvlJc w:val="left"/>
      <w:pPr>
        <w:ind w:left="720" w:hanging="360"/>
      </w:pPr>
      <w:rPr>
        <w:rFonts w:ascii="Symbol" w:hAnsi="Symbol" w:hint="default"/>
        <w:color w:val="auto"/>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
    <w:nsid w:val="51AB5D30"/>
    <w:multiLevelType w:val="multilevel"/>
    <w:tmpl w:val="94D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F860975"/>
    <w:multiLevelType w:val="multilevel"/>
    <w:tmpl w:val="10805CE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920EF3"/>
    <w:rsid w:val="00094F98"/>
    <w:rsid w:val="00155A37"/>
    <w:rsid w:val="002F2070"/>
    <w:rsid w:val="003D5B5B"/>
    <w:rsid w:val="004D6A3D"/>
    <w:rsid w:val="00522B96"/>
    <w:rsid w:val="007874F6"/>
    <w:rsid w:val="007A3E6C"/>
    <w:rsid w:val="00920EF3"/>
    <w:rsid w:val="00D11ADF"/>
    <w:rsid w:val="00E325B3"/>
    <w:rsid w:val="00E42418"/>
    <w:rsid w:val="00F036D5"/>
    <w:rsid w:val="00FC0B9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rules v:ext="edit">
        <o:r id="V:Rule3" type="connector" idref="#_x0000_s1029"/>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418"/>
  </w:style>
  <w:style w:type="paragraph" w:styleId="Heading2">
    <w:name w:val="heading 2"/>
    <w:basedOn w:val="Normal"/>
    <w:link w:val="Heading2Char"/>
    <w:uiPriority w:val="9"/>
    <w:qFormat/>
    <w:rsid w:val="00920E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0B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EF3"/>
    <w:pPr>
      <w:ind w:left="720"/>
      <w:contextualSpacing/>
    </w:pPr>
  </w:style>
  <w:style w:type="paragraph" w:styleId="BalloonText">
    <w:name w:val="Balloon Text"/>
    <w:basedOn w:val="Normal"/>
    <w:link w:val="BalloonTextChar"/>
    <w:uiPriority w:val="99"/>
    <w:semiHidden/>
    <w:unhideWhenUsed/>
    <w:rsid w:val="00920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EF3"/>
    <w:rPr>
      <w:rFonts w:ascii="Tahoma" w:hAnsi="Tahoma" w:cs="Tahoma"/>
      <w:sz w:val="16"/>
      <w:szCs w:val="16"/>
    </w:rPr>
  </w:style>
  <w:style w:type="character" w:customStyle="1" w:styleId="Heading2Char">
    <w:name w:val="Heading 2 Char"/>
    <w:basedOn w:val="DefaultParagraphFont"/>
    <w:link w:val="Heading2"/>
    <w:uiPriority w:val="9"/>
    <w:rsid w:val="00920EF3"/>
    <w:rPr>
      <w:rFonts w:ascii="Times New Roman" w:eastAsia="Times New Roman" w:hAnsi="Times New Roman" w:cs="Times New Roman"/>
      <w:b/>
      <w:bCs/>
      <w:sz w:val="36"/>
      <w:szCs w:val="36"/>
    </w:rPr>
  </w:style>
  <w:style w:type="paragraph" w:styleId="NormalWeb">
    <w:name w:val="Normal (Web)"/>
    <w:basedOn w:val="Normal"/>
    <w:uiPriority w:val="99"/>
    <w:unhideWhenUsed/>
    <w:rsid w:val="00920E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0EF3"/>
    <w:rPr>
      <w:b/>
      <w:bCs/>
    </w:rPr>
  </w:style>
  <w:style w:type="character" w:customStyle="1" w:styleId="post-views-label">
    <w:name w:val="post-views-label"/>
    <w:basedOn w:val="DefaultParagraphFont"/>
    <w:rsid w:val="00920EF3"/>
  </w:style>
  <w:style w:type="character" w:customStyle="1" w:styleId="post-views-count">
    <w:name w:val="post-views-count"/>
    <w:basedOn w:val="DefaultParagraphFont"/>
    <w:rsid w:val="00920EF3"/>
  </w:style>
  <w:style w:type="character" w:styleId="Hyperlink">
    <w:name w:val="Hyperlink"/>
    <w:basedOn w:val="DefaultParagraphFont"/>
    <w:uiPriority w:val="99"/>
    <w:semiHidden/>
    <w:unhideWhenUsed/>
    <w:rsid w:val="00920EF3"/>
    <w:rPr>
      <w:color w:val="0000FF"/>
      <w:u w:val="single"/>
    </w:rPr>
  </w:style>
  <w:style w:type="character" w:styleId="HTMLCode">
    <w:name w:val="HTML Code"/>
    <w:basedOn w:val="DefaultParagraphFont"/>
    <w:uiPriority w:val="99"/>
    <w:semiHidden/>
    <w:unhideWhenUsed/>
    <w:rsid w:val="00920EF3"/>
    <w:rPr>
      <w:rFonts w:ascii="Courier New" w:eastAsia="Times New Roman" w:hAnsi="Courier New" w:cs="Courier New"/>
      <w:sz w:val="20"/>
      <w:szCs w:val="20"/>
    </w:rPr>
  </w:style>
  <w:style w:type="character" w:styleId="Emphasis">
    <w:name w:val="Emphasis"/>
    <w:basedOn w:val="DefaultParagraphFont"/>
    <w:uiPriority w:val="20"/>
    <w:qFormat/>
    <w:rsid w:val="00920EF3"/>
    <w:rPr>
      <w:i/>
      <w:iCs/>
    </w:rPr>
  </w:style>
  <w:style w:type="character" w:customStyle="1" w:styleId="text-uppercase">
    <w:name w:val="text-uppercase"/>
    <w:basedOn w:val="DefaultParagraphFont"/>
    <w:rsid w:val="00920EF3"/>
  </w:style>
  <w:style w:type="character" w:customStyle="1" w:styleId="Heading3Char">
    <w:name w:val="Heading 3 Char"/>
    <w:basedOn w:val="DefaultParagraphFont"/>
    <w:link w:val="Heading3"/>
    <w:uiPriority w:val="9"/>
    <w:semiHidden/>
    <w:rsid w:val="00FC0B97"/>
    <w:rPr>
      <w:rFonts w:asciiTheme="majorHAnsi" w:eastAsiaTheme="majorEastAsia" w:hAnsiTheme="majorHAnsi" w:cstheme="majorBidi"/>
      <w:b/>
      <w:bCs/>
      <w:color w:val="4F81BD" w:themeColor="accent1"/>
    </w:rPr>
  </w:style>
  <w:style w:type="paragraph" w:customStyle="1" w:styleId="wp-caption-text">
    <w:name w:val="wp-caption-text"/>
    <w:basedOn w:val="Normal"/>
    <w:rsid w:val="00522B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8478043">
      <w:bodyDiv w:val="1"/>
      <w:marLeft w:val="0"/>
      <w:marRight w:val="0"/>
      <w:marTop w:val="0"/>
      <w:marBottom w:val="0"/>
      <w:divBdr>
        <w:top w:val="none" w:sz="0" w:space="0" w:color="auto"/>
        <w:left w:val="none" w:sz="0" w:space="0" w:color="auto"/>
        <w:bottom w:val="none" w:sz="0" w:space="0" w:color="auto"/>
        <w:right w:val="none" w:sz="0" w:space="0" w:color="auto"/>
      </w:divBdr>
      <w:divsChild>
        <w:div w:id="1713268673">
          <w:marLeft w:val="0"/>
          <w:marRight w:val="0"/>
          <w:marTop w:val="0"/>
          <w:marBottom w:val="0"/>
          <w:divBdr>
            <w:top w:val="none" w:sz="0" w:space="0" w:color="auto"/>
            <w:left w:val="none" w:sz="0" w:space="0" w:color="auto"/>
            <w:bottom w:val="none" w:sz="0" w:space="0" w:color="auto"/>
            <w:right w:val="none" w:sz="0" w:space="0" w:color="auto"/>
          </w:divBdr>
        </w:div>
      </w:divsChild>
    </w:div>
    <w:div w:id="397241029">
      <w:bodyDiv w:val="1"/>
      <w:marLeft w:val="0"/>
      <w:marRight w:val="0"/>
      <w:marTop w:val="0"/>
      <w:marBottom w:val="0"/>
      <w:divBdr>
        <w:top w:val="none" w:sz="0" w:space="0" w:color="auto"/>
        <w:left w:val="none" w:sz="0" w:space="0" w:color="auto"/>
        <w:bottom w:val="none" w:sz="0" w:space="0" w:color="auto"/>
        <w:right w:val="none" w:sz="0" w:space="0" w:color="auto"/>
      </w:divBdr>
    </w:div>
    <w:div w:id="738360781">
      <w:bodyDiv w:val="1"/>
      <w:marLeft w:val="0"/>
      <w:marRight w:val="0"/>
      <w:marTop w:val="0"/>
      <w:marBottom w:val="0"/>
      <w:divBdr>
        <w:top w:val="none" w:sz="0" w:space="0" w:color="auto"/>
        <w:left w:val="none" w:sz="0" w:space="0" w:color="auto"/>
        <w:bottom w:val="none" w:sz="0" w:space="0" w:color="auto"/>
        <w:right w:val="none" w:sz="0" w:space="0" w:color="auto"/>
      </w:divBdr>
    </w:div>
    <w:div w:id="1106196960">
      <w:bodyDiv w:val="1"/>
      <w:marLeft w:val="0"/>
      <w:marRight w:val="0"/>
      <w:marTop w:val="0"/>
      <w:marBottom w:val="0"/>
      <w:divBdr>
        <w:top w:val="none" w:sz="0" w:space="0" w:color="auto"/>
        <w:left w:val="none" w:sz="0" w:space="0" w:color="auto"/>
        <w:bottom w:val="none" w:sz="0" w:space="0" w:color="auto"/>
        <w:right w:val="none" w:sz="0" w:space="0" w:color="auto"/>
      </w:divBdr>
    </w:div>
    <w:div w:id="1147018865">
      <w:bodyDiv w:val="1"/>
      <w:marLeft w:val="0"/>
      <w:marRight w:val="0"/>
      <w:marTop w:val="0"/>
      <w:marBottom w:val="0"/>
      <w:divBdr>
        <w:top w:val="none" w:sz="0" w:space="0" w:color="auto"/>
        <w:left w:val="none" w:sz="0" w:space="0" w:color="auto"/>
        <w:bottom w:val="none" w:sz="0" w:space="0" w:color="auto"/>
        <w:right w:val="none" w:sz="0" w:space="0" w:color="auto"/>
      </w:divBdr>
      <w:divsChild>
        <w:div w:id="1995252341">
          <w:marLeft w:val="0"/>
          <w:marRight w:val="0"/>
          <w:marTop w:val="0"/>
          <w:marBottom w:val="0"/>
          <w:divBdr>
            <w:top w:val="single" w:sz="6" w:space="7" w:color="45ABCD"/>
            <w:left w:val="single" w:sz="36" w:space="7" w:color="45ABCD"/>
            <w:bottom w:val="single" w:sz="6" w:space="7" w:color="45ABCD"/>
            <w:right w:val="single" w:sz="6" w:space="7" w:color="45ABCD"/>
          </w:divBdr>
        </w:div>
        <w:div w:id="24450782">
          <w:marLeft w:val="0"/>
          <w:marRight w:val="0"/>
          <w:marTop w:val="0"/>
          <w:marBottom w:val="0"/>
          <w:divBdr>
            <w:top w:val="none" w:sz="0" w:space="0" w:color="auto"/>
            <w:left w:val="none" w:sz="0" w:space="0" w:color="auto"/>
            <w:bottom w:val="none" w:sz="0" w:space="0" w:color="auto"/>
            <w:right w:val="none" w:sz="0" w:space="0" w:color="auto"/>
          </w:divBdr>
        </w:div>
      </w:divsChild>
    </w:div>
    <w:div w:id="1320036949">
      <w:bodyDiv w:val="1"/>
      <w:marLeft w:val="0"/>
      <w:marRight w:val="0"/>
      <w:marTop w:val="0"/>
      <w:marBottom w:val="0"/>
      <w:divBdr>
        <w:top w:val="none" w:sz="0" w:space="0" w:color="auto"/>
        <w:left w:val="none" w:sz="0" w:space="0" w:color="auto"/>
        <w:bottom w:val="none" w:sz="0" w:space="0" w:color="auto"/>
        <w:right w:val="none" w:sz="0" w:space="0" w:color="auto"/>
      </w:divBdr>
      <w:divsChild>
        <w:div w:id="807821391">
          <w:marLeft w:val="0"/>
          <w:marRight w:val="0"/>
          <w:marTop w:val="0"/>
          <w:marBottom w:val="0"/>
          <w:divBdr>
            <w:top w:val="single" w:sz="6" w:space="7" w:color="FEAF20"/>
            <w:left w:val="single" w:sz="36" w:space="7" w:color="FEAF20"/>
            <w:bottom w:val="single" w:sz="6" w:space="7" w:color="FEAF20"/>
            <w:right w:val="single" w:sz="6" w:space="7" w:color="FEAF20"/>
          </w:divBdr>
        </w:div>
      </w:divsChild>
    </w:div>
    <w:div w:id="1441490867">
      <w:bodyDiv w:val="1"/>
      <w:marLeft w:val="0"/>
      <w:marRight w:val="0"/>
      <w:marTop w:val="0"/>
      <w:marBottom w:val="0"/>
      <w:divBdr>
        <w:top w:val="none" w:sz="0" w:space="0" w:color="auto"/>
        <w:left w:val="none" w:sz="0" w:space="0" w:color="auto"/>
        <w:bottom w:val="none" w:sz="0" w:space="0" w:color="auto"/>
        <w:right w:val="none" w:sz="0" w:space="0" w:color="auto"/>
      </w:divBdr>
      <w:divsChild>
        <w:div w:id="34231980">
          <w:marLeft w:val="0"/>
          <w:marRight w:val="0"/>
          <w:marTop w:val="0"/>
          <w:marBottom w:val="0"/>
          <w:divBdr>
            <w:top w:val="single" w:sz="6" w:space="10" w:color="45ABCD"/>
            <w:left w:val="single" w:sz="36" w:space="7" w:color="45ABCD"/>
            <w:bottom w:val="single" w:sz="6" w:space="10" w:color="45ABCD"/>
            <w:right w:val="single" w:sz="6" w:space="7" w:color="45ABCD"/>
          </w:divBdr>
        </w:div>
        <w:div w:id="499853594">
          <w:marLeft w:val="0"/>
          <w:marRight w:val="0"/>
          <w:marTop w:val="0"/>
          <w:marBottom w:val="204"/>
          <w:divBdr>
            <w:top w:val="none" w:sz="0" w:space="0" w:color="auto"/>
            <w:left w:val="none" w:sz="0" w:space="0" w:color="auto"/>
            <w:bottom w:val="none" w:sz="0" w:space="0" w:color="auto"/>
            <w:right w:val="none" w:sz="0" w:space="0" w:color="auto"/>
          </w:divBdr>
        </w:div>
        <w:div w:id="2121028573">
          <w:marLeft w:val="0"/>
          <w:marRight w:val="0"/>
          <w:marTop w:val="0"/>
          <w:marBottom w:val="0"/>
          <w:divBdr>
            <w:top w:val="none" w:sz="0" w:space="0" w:color="auto"/>
            <w:left w:val="none" w:sz="0" w:space="0" w:color="auto"/>
            <w:bottom w:val="none" w:sz="0" w:space="0" w:color="auto"/>
            <w:right w:val="none" w:sz="0" w:space="0" w:color="auto"/>
          </w:divBdr>
        </w:div>
      </w:divsChild>
    </w:div>
    <w:div w:id="1714231539">
      <w:bodyDiv w:val="1"/>
      <w:marLeft w:val="0"/>
      <w:marRight w:val="0"/>
      <w:marTop w:val="0"/>
      <w:marBottom w:val="0"/>
      <w:divBdr>
        <w:top w:val="none" w:sz="0" w:space="0" w:color="auto"/>
        <w:left w:val="none" w:sz="0" w:space="0" w:color="auto"/>
        <w:bottom w:val="none" w:sz="0" w:space="0" w:color="auto"/>
        <w:right w:val="none" w:sz="0" w:space="0" w:color="auto"/>
      </w:divBdr>
    </w:div>
    <w:div w:id="1759985788">
      <w:bodyDiv w:val="1"/>
      <w:marLeft w:val="0"/>
      <w:marRight w:val="0"/>
      <w:marTop w:val="0"/>
      <w:marBottom w:val="0"/>
      <w:divBdr>
        <w:top w:val="none" w:sz="0" w:space="0" w:color="auto"/>
        <w:left w:val="none" w:sz="0" w:space="0" w:color="auto"/>
        <w:bottom w:val="none" w:sz="0" w:space="0" w:color="auto"/>
        <w:right w:val="none" w:sz="0" w:space="0" w:color="auto"/>
      </w:divBdr>
    </w:div>
    <w:div w:id="1994748908">
      <w:bodyDiv w:val="1"/>
      <w:marLeft w:val="0"/>
      <w:marRight w:val="0"/>
      <w:marTop w:val="0"/>
      <w:marBottom w:val="0"/>
      <w:divBdr>
        <w:top w:val="none" w:sz="0" w:space="0" w:color="auto"/>
        <w:left w:val="none" w:sz="0" w:space="0" w:color="auto"/>
        <w:bottom w:val="none" w:sz="0" w:space="0" w:color="auto"/>
        <w:right w:val="none" w:sz="0" w:space="0" w:color="auto"/>
      </w:divBdr>
      <w:divsChild>
        <w:div w:id="1764718637">
          <w:marLeft w:val="272"/>
          <w:marRight w:val="0"/>
          <w:marTop w:val="0"/>
          <w:marBottom w:val="136"/>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228CA-9D8A-41F8-A9BE-6E8867407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725</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4</cp:revision>
  <dcterms:created xsi:type="dcterms:W3CDTF">2020-08-27T19:20:00Z</dcterms:created>
  <dcterms:modified xsi:type="dcterms:W3CDTF">2020-08-28T08:11:00Z</dcterms:modified>
</cp:coreProperties>
</file>