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1B7" w:rsidRPr="009821B7" w:rsidRDefault="009821B7" w:rsidP="009821B7">
      <w:pPr>
        <w:rPr>
          <w:rFonts w:eastAsia="Times New Roman"/>
          <w:b/>
          <w:sz w:val="24"/>
        </w:rPr>
      </w:pPr>
      <w:r w:rsidRPr="009821B7">
        <w:rPr>
          <w:rFonts w:eastAsia="Times New Roman"/>
          <w:b/>
          <w:sz w:val="24"/>
        </w:rPr>
        <w:t>E-Commerce</w:t>
      </w:r>
    </w:p>
    <w:p w:rsidR="009821B7" w:rsidRPr="009821B7" w:rsidRDefault="009821B7" w:rsidP="009821B7">
      <w:pPr>
        <w:rPr>
          <w:rFonts w:eastAsia="Times New Roman"/>
          <w:sz w:val="24"/>
        </w:rPr>
      </w:pPr>
      <w:r w:rsidRPr="009821B7">
        <w:rPr>
          <w:rFonts w:eastAsia="Times New Roman"/>
          <w:sz w:val="24"/>
        </w:rPr>
        <w:t xml:space="preserve">Amazon, </w:t>
      </w:r>
      <w:proofErr w:type="spellStart"/>
      <w:r w:rsidRPr="009821B7">
        <w:rPr>
          <w:rFonts w:eastAsia="Times New Roman"/>
          <w:sz w:val="24"/>
        </w:rPr>
        <w:t>Walmart</w:t>
      </w:r>
      <w:proofErr w:type="spellEnd"/>
      <w:r w:rsidRPr="009821B7">
        <w:rPr>
          <w:rFonts w:eastAsia="Times New Roman"/>
          <w:sz w:val="24"/>
        </w:rPr>
        <w:t xml:space="preserve">, </w:t>
      </w:r>
      <w:proofErr w:type="spellStart"/>
      <w:r w:rsidRPr="009821B7">
        <w:rPr>
          <w:rFonts w:eastAsia="Times New Roman"/>
          <w:sz w:val="24"/>
        </w:rPr>
        <w:t>Flipkart</w:t>
      </w:r>
      <w:proofErr w:type="spellEnd"/>
      <w:r w:rsidRPr="009821B7">
        <w:rPr>
          <w:rFonts w:eastAsia="Times New Roman"/>
          <w:sz w:val="24"/>
        </w:rPr>
        <w:t xml:space="preserve">, Grocers, and a million other E-commerce services are there in the market with the best product listings and delivery services. They are meant to ease the daily </w:t>
      </w:r>
      <w:proofErr w:type="spellStart"/>
      <w:r w:rsidRPr="009821B7">
        <w:rPr>
          <w:rFonts w:eastAsia="Times New Roman"/>
          <w:sz w:val="24"/>
        </w:rPr>
        <w:t>shoppings</w:t>
      </w:r>
      <w:proofErr w:type="spellEnd"/>
      <w:r w:rsidRPr="009821B7">
        <w:rPr>
          <w:rFonts w:eastAsia="Times New Roman"/>
          <w:sz w:val="24"/>
        </w:rPr>
        <w:t xml:space="preserve"> and eradicate the hassles of </w:t>
      </w:r>
      <w:proofErr w:type="spellStart"/>
      <w:r w:rsidRPr="009821B7">
        <w:rPr>
          <w:rFonts w:eastAsia="Times New Roman"/>
          <w:sz w:val="24"/>
        </w:rPr>
        <w:t>traveling</w:t>
      </w:r>
      <w:proofErr w:type="spellEnd"/>
      <w:r w:rsidRPr="009821B7">
        <w:rPr>
          <w:rFonts w:eastAsia="Times New Roman"/>
          <w:sz w:val="24"/>
        </w:rPr>
        <w:t xml:space="preserve"> from them with an assurance of experiencing realistic shopping exposures. Live virtual trails ease the choice-making and descriptions are there to ensure the best referrals about the products.</w:t>
      </w:r>
    </w:p>
    <w:p w:rsidR="009821B7" w:rsidRPr="009821B7" w:rsidRDefault="009821B7" w:rsidP="009821B7">
      <w:pPr>
        <w:rPr>
          <w:rFonts w:eastAsia="Times New Roman"/>
          <w:sz w:val="24"/>
        </w:rPr>
      </w:pPr>
      <w:r w:rsidRPr="009821B7">
        <w:rPr>
          <w:rFonts w:eastAsia="Times New Roman"/>
          <w:sz w:val="24"/>
        </w:rPr>
        <w:t>Also, several retailers benefit from E-commerce by digitalizing and hence with higher customer acquisition and lower cost of maintaining the physical setups. It also helps them to stand out in the market and get maximum marketing with excellent branding. It helps enhance the reach of the retailers to global audiences, and hence assuring higher revenues.</w:t>
      </w:r>
    </w:p>
    <w:p w:rsidR="009821B7" w:rsidRPr="009821B7" w:rsidRDefault="009821B7" w:rsidP="009821B7">
      <w:pPr>
        <w:rPr>
          <w:rFonts w:eastAsia="Times New Roman"/>
          <w:sz w:val="24"/>
        </w:rPr>
      </w:pPr>
      <w:r w:rsidRPr="009821B7">
        <w:rPr>
          <w:rFonts w:eastAsia="Times New Roman"/>
          <w:sz w:val="24"/>
        </w:rPr>
        <w:t xml:space="preserve">From clothes to groceries, home appliances, electronic devices, and whatnot! </w:t>
      </w:r>
      <w:proofErr w:type="gramStart"/>
      <w:r w:rsidRPr="009821B7">
        <w:rPr>
          <w:rFonts w:eastAsia="Times New Roman"/>
          <w:sz w:val="24"/>
        </w:rPr>
        <w:t>An array of services are</w:t>
      </w:r>
      <w:proofErr w:type="gramEnd"/>
      <w:r w:rsidRPr="009821B7">
        <w:rPr>
          <w:rFonts w:eastAsia="Times New Roman"/>
          <w:sz w:val="24"/>
        </w:rPr>
        <w:t xml:space="preserve"> assured with multiple E-commerce services, and they also assure quality management and on-time deliveries.</w:t>
      </w:r>
    </w:p>
    <w:p w:rsidR="009821B7" w:rsidRPr="009821B7" w:rsidRDefault="009821B7" w:rsidP="009821B7">
      <w:pPr>
        <w:rPr>
          <w:rFonts w:eastAsia="Times New Roman"/>
          <w:sz w:val="24"/>
        </w:rPr>
      </w:pPr>
      <w:r w:rsidRPr="009821B7">
        <w:rPr>
          <w:rFonts w:eastAsia="Times New Roman"/>
          <w:sz w:val="24"/>
        </w:rPr>
        <w:t>There are 4 types of E-commerce services that are:</w:t>
      </w:r>
    </w:p>
    <w:p w:rsidR="009821B7" w:rsidRPr="009821B7" w:rsidRDefault="009821B7" w:rsidP="009821B7">
      <w:pPr>
        <w:pStyle w:val="ListParagraph"/>
        <w:numPr>
          <w:ilvl w:val="0"/>
          <w:numId w:val="7"/>
        </w:numPr>
        <w:rPr>
          <w:rFonts w:eastAsia="Times New Roman"/>
          <w:sz w:val="24"/>
        </w:rPr>
      </w:pPr>
      <w:r w:rsidRPr="009821B7">
        <w:rPr>
          <w:rFonts w:eastAsia="Times New Roman"/>
          <w:sz w:val="24"/>
        </w:rPr>
        <w:t>Business to business</w:t>
      </w:r>
    </w:p>
    <w:p w:rsidR="009821B7" w:rsidRPr="009821B7" w:rsidRDefault="009821B7" w:rsidP="009821B7">
      <w:pPr>
        <w:pStyle w:val="ListParagraph"/>
        <w:numPr>
          <w:ilvl w:val="0"/>
          <w:numId w:val="7"/>
        </w:numPr>
        <w:rPr>
          <w:rFonts w:eastAsia="Times New Roman"/>
          <w:sz w:val="24"/>
        </w:rPr>
      </w:pPr>
      <w:r w:rsidRPr="009821B7">
        <w:rPr>
          <w:rFonts w:eastAsia="Times New Roman"/>
          <w:sz w:val="24"/>
        </w:rPr>
        <w:t>Business to consumer</w:t>
      </w:r>
    </w:p>
    <w:p w:rsidR="009821B7" w:rsidRPr="009821B7" w:rsidRDefault="009821B7" w:rsidP="009821B7">
      <w:pPr>
        <w:pStyle w:val="ListParagraph"/>
        <w:numPr>
          <w:ilvl w:val="0"/>
          <w:numId w:val="7"/>
        </w:numPr>
        <w:rPr>
          <w:rFonts w:eastAsia="Times New Roman"/>
          <w:sz w:val="24"/>
        </w:rPr>
      </w:pPr>
      <w:r w:rsidRPr="009821B7">
        <w:rPr>
          <w:rFonts w:eastAsia="Times New Roman"/>
          <w:sz w:val="24"/>
        </w:rPr>
        <w:t>Consumer to consumer</w:t>
      </w:r>
    </w:p>
    <w:p w:rsidR="009821B7" w:rsidRPr="009821B7" w:rsidRDefault="009821B7" w:rsidP="009821B7">
      <w:pPr>
        <w:pStyle w:val="ListParagraph"/>
        <w:numPr>
          <w:ilvl w:val="0"/>
          <w:numId w:val="7"/>
        </w:numPr>
        <w:rPr>
          <w:rFonts w:eastAsia="Times New Roman"/>
          <w:sz w:val="24"/>
        </w:rPr>
      </w:pPr>
      <w:r w:rsidRPr="009821B7">
        <w:rPr>
          <w:rFonts w:eastAsia="Times New Roman"/>
          <w:sz w:val="24"/>
        </w:rPr>
        <w:t>Consumer to business</w:t>
      </w:r>
    </w:p>
    <w:p w:rsidR="009821B7" w:rsidRPr="009821B7" w:rsidRDefault="009821B7" w:rsidP="009821B7">
      <w:pPr>
        <w:rPr>
          <w:rFonts w:eastAsia="Times New Roman"/>
          <w:sz w:val="24"/>
        </w:rPr>
      </w:pPr>
      <w:r w:rsidRPr="009821B7">
        <w:rPr>
          <w:rFonts w:eastAsia="Times New Roman"/>
          <w:sz w:val="24"/>
        </w:rPr>
        <w:t xml:space="preserve">However, apart from all the benefits that it offers, there </w:t>
      </w:r>
      <w:proofErr w:type="gramStart"/>
      <w:r w:rsidRPr="009821B7">
        <w:rPr>
          <w:rFonts w:eastAsia="Times New Roman"/>
          <w:sz w:val="24"/>
        </w:rPr>
        <w:t>are</w:t>
      </w:r>
      <w:proofErr w:type="gramEnd"/>
      <w:r w:rsidRPr="009821B7">
        <w:rPr>
          <w:rFonts w:eastAsia="Times New Roman"/>
          <w:sz w:val="24"/>
        </w:rPr>
        <w:t xml:space="preserve"> several pain points related to E-commerce like:</w:t>
      </w:r>
    </w:p>
    <w:p w:rsidR="009821B7" w:rsidRPr="00DE2305" w:rsidRDefault="009821B7" w:rsidP="00DE2305">
      <w:pPr>
        <w:pStyle w:val="ListParagraph"/>
        <w:numPr>
          <w:ilvl w:val="0"/>
          <w:numId w:val="8"/>
        </w:numPr>
        <w:rPr>
          <w:rFonts w:eastAsia="Times New Roman"/>
          <w:sz w:val="24"/>
        </w:rPr>
      </w:pPr>
      <w:r w:rsidRPr="00DE2305">
        <w:rPr>
          <w:rFonts w:eastAsia="Times New Roman"/>
          <w:sz w:val="24"/>
        </w:rPr>
        <w:t xml:space="preserve">The </w:t>
      </w:r>
      <w:proofErr w:type="spellStart"/>
      <w:r w:rsidRPr="00DE2305">
        <w:rPr>
          <w:rFonts w:eastAsia="Times New Roman"/>
          <w:sz w:val="24"/>
        </w:rPr>
        <w:t>startup</w:t>
      </w:r>
      <w:proofErr w:type="spellEnd"/>
      <w:r w:rsidRPr="00DE2305">
        <w:rPr>
          <w:rFonts w:eastAsia="Times New Roman"/>
          <w:sz w:val="24"/>
        </w:rPr>
        <w:t xml:space="preserve"> cost for setting up an E-commerce is pretty high with all the maintenances included.</w:t>
      </w:r>
    </w:p>
    <w:p w:rsidR="009821B7" w:rsidRPr="00DE2305" w:rsidRDefault="009821B7" w:rsidP="00DE2305">
      <w:pPr>
        <w:pStyle w:val="ListParagraph"/>
        <w:numPr>
          <w:ilvl w:val="0"/>
          <w:numId w:val="8"/>
        </w:numPr>
        <w:rPr>
          <w:rFonts w:eastAsia="Times New Roman"/>
          <w:sz w:val="24"/>
        </w:rPr>
      </w:pPr>
      <w:r w:rsidRPr="00DE2305">
        <w:rPr>
          <w:rFonts w:eastAsia="Times New Roman"/>
          <w:sz w:val="24"/>
        </w:rPr>
        <w:t>E-commerce portals have high risks of failures, and many companies prove the same.</w:t>
      </w:r>
    </w:p>
    <w:p w:rsidR="009821B7" w:rsidRPr="00DE2305" w:rsidRDefault="009821B7" w:rsidP="00DE2305">
      <w:pPr>
        <w:pStyle w:val="ListParagraph"/>
        <w:numPr>
          <w:ilvl w:val="0"/>
          <w:numId w:val="8"/>
        </w:numPr>
        <w:rPr>
          <w:rFonts w:eastAsia="Times New Roman"/>
          <w:sz w:val="24"/>
        </w:rPr>
      </w:pPr>
      <w:r w:rsidRPr="00DE2305">
        <w:rPr>
          <w:rFonts w:eastAsia="Times New Roman"/>
          <w:sz w:val="24"/>
        </w:rPr>
        <w:t xml:space="preserve">There is a lack of building good relationships due to lesser interactions through them. And this is a disadvantage for products like </w:t>
      </w:r>
      <w:proofErr w:type="spellStart"/>
      <w:r w:rsidRPr="00DE2305">
        <w:rPr>
          <w:rFonts w:eastAsia="Times New Roman"/>
          <w:sz w:val="24"/>
        </w:rPr>
        <w:t>jewelry</w:t>
      </w:r>
      <w:proofErr w:type="spellEnd"/>
      <w:r w:rsidRPr="00DE2305">
        <w:rPr>
          <w:rFonts w:eastAsia="Times New Roman"/>
          <w:sz w:val="24"/>
        </w:rPr>
        <w:t xml:space="preserve"> and more.</w:t>
      </w:r>
    </w:p>
    <w:p w:rsidR="009821B7" w:rsidRPr="00DE2305" w:rsidRDefault="009821B7" w:rsidP="00DE2305">
      <w:pPr>
        <w:pStyle w:val="ListParagraph"/>
        <w:numPr>
          <w:ilvl w:val="0"/>
          <w:numId w:val="8"/>
        </w:numPr>
        <w:rPr>
          <w:rFonts w:eastAsia="Times New Roman"/>
          <w:sz w:val="24"/>
        </w:rPr>
      </w:pPr>
      <w:r w:rsidRPr="00DE2305">
        <w:rPr>
          <w:rFonts w:eastAsia="Times New Roman"/>
          <w:sz w:val="24"/>
        </w:rPr>
        <w:t>Security issues are higher with newer E-commerce portals as there are revelations when through them the customer’s privacy is exploited by stealing their important data.</w:t>
      </w:r>
    </w:p>
    <w:p w:rsidR="009821B7" w:rsidRPr="00DE2305" w:rsidRDefault="009821B7" w:rsidP="00DE2305">
      <w:pPr>
        <w:pStyle w:val="ListParagraph"/>
        <w:numPr>
          <w:ilvl w:val="0"/>
          <w:numId w:val="8"/>
        </w:numPr>
        <w:rPr>
          <w:rFonts w:eastAsia="Times New Roman"/>
          <w:sz w:val="24"/>
        </w:rPr>
      </w:pPr>
      <w:r w:rsidRPr="00DE2305">
        <w:rPr>
          <w:rFonts w:eastAsia="Times New Roman"/>
          <w:sz w:val="24"/>
        </w:rPr>
        <w:t>Several issues are associated with them including quality assurance, shipping management, deliveries, and many more.</w:t>
      </w:r>
    </w:p>
    <w:p w:rsidR="009821B7" w:rsidRPr="009821B7" w:rsidRDefault="009821B7" w:rsidP="009821B7">
      <w:pPr>
        <w:rPr>
          <w:rFonts w:eastAsia="Times New Roman"/>
          <w:sz w:val="24"/>
        </w:rPr>
      </w:pPr>
      <w:r w:rsidRPr="009821B7">
        <w:rPr>
          <w:rFonts w:eastAsia="Times New Roman"/>
          <w:sz w:val="24"/>
        </w:rPr>
        <w:t>Hence, every coin has two sides, and it depends on the service and strategies that how it will transform, whether as an asset, or a liability! </w:t>
      </w:r>
    </w:p>
    <w:p w:rsidR="009821B7" w:rsidRPr="009821B7" w:rsidRDefault="009821B7" w:rsidP="009821B7">
      <w:pPr>
        <w:rPr>
          <w:sz w:val="24"/>
        </w:rPr>
      </w:pPr>
    </w:p>
    <w:sectPr w:rsidR="009821B7" w:rsidRPr="009821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C34F2"/>
    <w:multiLevelType w:val="hybridMultilevel"/>
    <w:tmpl w:val="5DF04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FA1213"/>
    <w:multiLevelType w:val="hybridMultilevel"/>
    <w:tmpl w:val="C4E04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1B1D74"/>
    <w:multiLevelType w:val="hybridMultilevel"/>
    <w:tmpl w:val="6FCC5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4994655"/>
    <w:multiLevelType w:val="hybridMultilevel"/>
    <w:tmpl w:val="CC3C9F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B04DCA"/>
    <w:multiLevelType w:val="multilevel"/>
    <w:tmpl w:val="20E8A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857E36"/>
    <w:multiLevelType w:val="multilevel"/>
    <w:tmpl w:val="59D0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913DC4"/>
    <w:multiLevelType w:val="hybridMultilevel"/>
    <w:tmpl w:val="9836F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828014B"/>
    <w:multiLevelType w:val="multilevel"/>
    <w:tmpl w:val="A836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2"/>
  </w:num>
  <w:num w:numId="5">
    <w:abstractNumId w:val="5"/>
  </w:num>
  <w:num w:numId="6">
    <w:abstractNumId w:val="4"/>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60C21"/>
    <w:rsid w:val="00360C21"/>
    <w:rsid w:val="009821B7"/>
    <w:rsid w:val="00DE23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0C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C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0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0C21"/>
    <w:rPr>
      <w:color w:val="0000FF"/>
      <w:u w:val="single"/>
    </w:rPr>
  </w:style>
  <w:style w:type="paragraph" w:styleId="ListParagraph">
    <w:name w:val="List Paragraph"/>
    <w:basedOn w:val="Normal"/>
    <w:uiPriority w:val="34"/>
    <w:qFormat/>
    <w:rsid w:val="009821B7"/>
    <w:pPr>
      <w:ind w:left="720"/>
      <w:contextualSpacing/>
    </w:pPr>
  </w:style>
  <w:style w:type="character" w:styleId="Strong">
    <w:name w:val="Strong"/>
    <w:basedOn w:val="DefaultParagraphFont"/>
    <w:uiPriority w:val="22"/>
    <w:qFormat/>
    <w:rsid w:val="009821B7"/>
    <w:rPr>
      <w:b/>
      <w:bCs/>
    </w:rPr>
  </w:style>
</w:styles>
</file>

<file path=word/webSettings.xml><?xml version="1.0" encoding="utf-8"?>
<w:webSettings xmlns:r="http://schemas.openxmlformats.org/officeDocument/2006/relationships" xmlns:w="http://schemas.openxmlformats.org/wordprocessingml/2006/main">
  <w:divs>
    <w:div w:id="963466952">
      <w:bodyDiv w:val="1"/>
      <w:marLeft w:val="0"/>
      <w:marRight w:val="0"/>
      <w:marTop w:val="0"/>
      <w:marBottom w:val="0"/>
      <w:divBdr>
        <w:top w:val="none" w:sz="0" w:space="0" w:color="auto"/>
        <w:left w:val="none" w:sz="0" w:space="0" w:color="auto"/>
        <w:bottom w:val="none" w:sz="0" w:space="0" w:color="auto"/>
        <w:right w:val="none" w:sz="0" w:space="0" w:color="auto"/>
      </w:divBdr>
    </w:div>
    <w:div w:id="1537232007">
      <w:bodyDiv w:val="1"/>
      <w:marLeft w:val="0"/>
      <w:marRight w:val="0"/>
      <w:marTop w:val="0"/>
      <w:marBottom w:val="0"/>
      <w:divBdr>
        <w:top w:val="none" w:sz="0" w:space="0" w:color="auto"/>
        <w:left w:val="none" w:sz="0" w:space="0" w:color="auto"/>
        <w:bottom w:val="none" w:sz="0" w:space="0" w:color="auto"/>
        <w:right w:val="none" w:sz="0" w:space="0" w:color="auto"/>
      </w:divBdr>
    </w:div>
    <w:div w:id="20149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2020-08-29T16:00:00Z</dcterms:created>
  <dcterms:modified xsi:type="dcterms:W3CDTF">2020-08-29T16:25:00Z</dcterms:modified>
</cp:coreProperties>
</file>