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933" w:rsidRPr="00DD1933" w:rsidRDefault="00DD1933" w:rsidP="00DD1933">
      <w:pPr>
        <w:rPr>
          <w:sz w:val="28"/>
          <w:u w:val="single"/>
        </w:rPr>
      </w:pPr>
      <w:r w:rsidRPr="00DD1933">
        <w:rPr>
          <w:rStyle w:val="Strong"/>
          <w:color w:val="0E101A"/>
          <w:sz w:val="28"/>
          <w:u w:val="single"/>
        </w:rPr>
        <w:t xml:space="preserve">Connective Games announces powering new Indian Poker Venture of Dan </w:t>
      </w:r>
      <w:proofErr w:type="spellStart"/>
      <w:r w:rsidRPr="00DD1933">
        <w:rPr>
          <w:rStyle w:val="Strong"/>
          <w:color w:val="0E101A"/>
          <w:sz w:val="28"/>
          <w:u w:val="single"/>
        </w:rPr>
        <w:t>Bilzerian</w:t>
      </w:r>
      <w:proofErr w:type="spellEnd"/>
    </w:p>
    <w:p w:rsidR="00DD1933" w:rsidRPr="00DD1933" w:rsidRDefault="00DD1933" w:rsidP="00DD1933">
      <w:pPr>
        <w:rPr>
          <w:sz w:val="24"/>
        </w:rPr>
      </w:pPr>
      <w:r w:rsidRPr="00DD1933">
        <w:rPr>
          <w:sz w:val="24"/>
        </w:rPr>
        <w:t xml:space="preserve">Connective games announced helping power Blitz Poker with the partnership with Spartan Poker. Blitz Poker is the newly launched brand of Poker having an American celebrity, Dan </w:t>
      </w:r>
      <w:proofErr w:type="spellStart"/>
      <w:r w:rsidRPr="00DD1933">
        <w:rPr>
          <w:sz w:val="24"/>
        </w:rPr>
        <w:t>Bilzerian</w:t>
      </w:r>
      <w:proofErr w:type="spellEnd"/>
      <w:r w:rsidRPr="00DD1933">
        <w:rPr>
          <w:sz w:val="24"/>
        </w:rPr>
        <w:t xml:space="preserve"> as a partner.</w:t>
      </w:r>
    </w:p>
    <w:p w:rsidR="00DD1933" w:rsidRPr="00DD1933" w:rsidRDefault="00DD1933" w:rsidP="00DD1933">
      <w:pPr>
        <w:rPr>
          <w:sz w:val="24"/>
        </w:rPr>
      </w:pPr>
      <w:r w:rsidRPr="00DD1933">
        <w:rPr>
          <w:sz w:val="24"/>
        </w:rPr>
        <w:t xml:space="preserve">Connective Games offers the best and qualitative online and mobile technology, and Blitz Poker aims at using that for enhancing the experience provide with the poker gaming to the Indian players. It will ensure offering several varieties of features in poker gaming like Omaha and Texas </w:t>
      </w:r>
      <w:proofErr w:type="spellStart"/>
      <w:r w:rsidRPr="00DD1933">
        <w:rPr>
          <w:sz w:val="24"/>
        </w:rPr>
        <w:t>Hold’Em</w:t>
      </w:r>
      <w:proofErr w:type="spellEnd"/>
      <w:r w:rsidRPr="00DD1933">
        <w:rPr>
          <w:sz w:val="24"/>
        </w:rPr>
        <w:t>. Connective games also assure the security and stability with their technology in the Blitz Poker’s platform, and it offers other features too like tournament playing, loyalty schemes, privacy maintenance of the players, and smooth playing experiences.</w:t>
      </w:r>
    </w:p>
    <w:p w:rsidR="00DD1933" w:rsidRPr="00DD1933" w:rsidRDefault="00DD1933" w:rsidP="00DD1933">
      <w:pPr>
        <w:rPr>
          <w:sz w:val="24"/>
        </w:rPr>
      </w:pPr>
      <w:r w:rsidRPr="00DD1933">
        <w:rPr>
          <w:sz w:val="24"/>
        </w:rPr>
        <w:t>With this enhanced service, there will be a choice of portrait and landscape mode offered to the mobile game players, and this will ensure seamless switching between different modes along with the entertainment of mobile playing including the multi-table ability and the thumb play feature. </w:t>
      </w:r>
    </w:p>
    <w:p w:rsidR="00DD1933" w:rsidRPr="00DD1933" w:rsidRDefault="00DD1933" w:rsidP="00DD1933">
      <w:pPr>
        <w:rPr>
          <w:sz w:val="24"/>
        </w:rPr>
      </w:pPr>
      <w:r w:rsidRPr="00DD1933">
        <w:rPr>
          <w:sz w:val="24"/>
        </w:rPr>
        <w:t>This partnership builds based on the exciting and secure relationship between Spartan Poker and Connective Games, and the later will provide the best technical supports and services to the former one. The partnerships will now continue for around 5 years of period.</w:t>
      </w:r>
    </w:p>
    <w:p w:rsidR="00DD1933" w:rsidRPr="00DD1933" w:rsidRDefault="00DD1933" w:rsidP="00DD1933">
      <w:pPr>
        <w:rPr>
          <w:sz w:val="24"/>
        </w:rPr>
      </w:pPr>
      <w:r w:rsidRPr="00DD1933">
        <w:rPr>
          <w:sz w:val="24"/>
        </w:rPr>
        <w:t xml:space="preserve">To the announcement, CEO of Connective Games, Serge </w:t>
      </w:r>
      <w:proofErr w:type="spellStart"/>
      <w:r w:rsidRPr="00DD1933">
        <w:rPr>
          <w:sz w:val="24"/>
        </w:rPr>
        <w:t>Mukhanov</w:t>
      </w:r>
      <w:proofErr w:type="spellEnd"/>
      <w:r w:rsidRPr="00DD1933">
        <w:rPr>
          <w:sz w:val="24"/>
        </w:rPr>
        <w:t xml:space="preserve"> stated that they happily extend their partnership with Spartan Poker to power Blitz Poker, the latest poker brand of Spartan Poker. He added that ambassador Dan </w:t>
      </w:r>
      <w:proofErr w:type="spellStart"/>
      <w:r w:rsidRPr="00DD1933">
        <w:rPr>
          <w:sz w:val="24"/>
        </w:rPr>
        <w:t>Bilzerian</w:t>
      </w:r>
      <w:proofErr w:type="spellEnd"/>
      <w:r w:rsidRPr="00DD1933">
        <w:rPr>
          <w:sz w:val="24"/>
        </w:rPr>
        <w:t xml:space="preserve"> will extensively help the brand to gain popularity and a better market position. He concluded with the statement that the players signing up with Blitz Poker will get the best Poker gaming experience found in Spartan Poker, and will enjoy with Connective Games’ mobile poker’s award-winning offering.</w:t>
      </w:r>
    </w:p>
    <w:p w:rsidR="00DD1933" w:rsidRPr="00DD1933" w:rsidRDefault="00DD1933" w:rsidP="00DD1933">
      <w:pPr>
        <w:rPr>
          <w:sz w:val="24"/>
        </w:rPr>
      </w:pPr>
      <w:r w:rsidRPr="00DD1933">
        <w:rPr>
          <w:sz w:val="24"/>
        </w:rPr>
        <w:t xml:space="preserve">Dan </w:t>
      </w:r>
      <w:proofErr w:type="spellStart"/>
      <w:r w:rsidRPr="00DD1933">
        <w:rPr>
          <w:sz w:val="24"/>
        </w:rPr>
        <w:t>Bilzerian</w:t>
      </w:r>
      <w:proofErr w:type="spellEnd"/>
      <w:r w:rsidRPr="00DD1933">
        <w:rPr>
          <w:sz w:val="24"/>
        </w:rPr>
        <w:t xml:space="preserve"> then stated that India has the fastest-growing market for online skills games and online gaming, both. He gains confidence from India’s promises too. He then added that Blitz poker is coming to India with many features embedded for uniquely entertaining experiences for the Indian online poker players. This will bring more entertainment and better involvement in the gaming service, and he is excited to see the responses of Indian poker players to this offer.</w:t>
      </w:r>
    </w:p>
    <w:p w:rsidR="00A65EFB" w:rsidRPr="00DD1933" w:rsidRDefault="00A65EFB" w:rsidP="00DD1933">
      <w:pPr>
        <w:rPr>
          <w:sz w:val="24"/>
        </w:rPr>
      </w:pPr>
    </w:p>
    <w:sectPr w:rsidR="00A65EFB" w:rsidRPr="00DD19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65EFB"/>
    <w:rsid w:val="001320A9"/>
    <w:rsid w:val="003368C7"/>
    <w:rsid w:val="00676722"/>
    <w:rsid w:val="00A65EFB"/>
    <w:rsid w:val="00DD19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E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5EFB"/>
    <w:rPr>
      <w:color w:val="0000FF"/>
      <w:u w:val="single"/>
    </w:rPr>
  </w:style>
  <w:style w:type="character" w:styleId="Strong">
    <w:name w:val="Strong"/>
    <w:basedOn w:val="DefaultParagraphFont"/>
    <w:uiPriority w:val="22"/>
    <w:qFormat/>
    <w:rsid w:val="00DD1933"/>
    <w:rPr>
      <w:b/>
      <w:bCs/>
    </w:rPr>
  </w:style>
</w:styles>
</file>

<file path=word/webSettings.xml><?xml version="1.0" encoding="utf-8"?>
<w:webSettings xmlns:r="http://schemas.openxmlformats.org/officeDocument/2006/relationships" xmlns:w="http://schemas.openxmlformats.org/wordprocessingml/2006/main">
  <w:divs>
    <w:div w:id="461312995">
      <w:bodyDiv w:val="1"/>
      <w:marLeft w:val="0"/>
      <w:marRight w:val="0"/>
      <w:marTop w:val="0"/>
      <w:marBottom w:val="0"/>
      <w:divBdr>
        <w:top w:val="none" w:sz="0" w:space="0" w:color="auto"/>
        <w:left w:val="none" w:sz="0" w:space="0" w:color="auto"/>
        <w:bottom w:val="none" w:sz="0" w:space="0" w:color="auto"/>
        <w:right w:val="none" w:sz="0" w:space="0" w:color="auto"/>
      </w:divBdr>
    </w:div>
    <w:div w:id="141997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2020-08-17T17:07:00Z</dcterms:created>
  <dcterms:modified xsi:type="dcterms:W3CDTF">2020-08-17T18:02:00Z</dcterms:modified>
</cp:coreProperties>
</file>