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C7C" w:rsidRPr="006F4C7C" w:rsidRDefault="006F4C7C" w:rsidP="006F4C7C">
      <w:pPr>
        <w:rPr>
          <w:sz w:val="28"/>
        </w:rPr>
      </w:pPr>
      <w:proofErr w:type="spellStart"/>
      <w:r w:rsidRPr="006F4C7C">
        <w:rPr>
          <w:rStyle w:val="Strong"/>
          <w:color w:val="0E101A"/>
          <w:sz w:val="28"/>
          <w:u w:val="single"/>
        </w:rPr>
        <w:t>Esports</w:t>
      </w:r>
      <w:proofErr w:type="spellEnd"/>
      <w:r w:rsidRPr="006F4C7C">
        <w:rPr>
          <w:rStyle w:val="Strong"/>
          <w:color w:val="0E101A"/>
          <w:sz w:val="28"/>
          <w:u w:val="single"/>
        </w:rPr>
        <w:t xml:space="preserve"> Entertainment Group acquires </w:t>
      </w:r>
      <w:proofErr w:type="spellStart"/>
      <w:r w:rsidRPr="006F4C7C">
        <w:rPr>
          <w:rStyle w:val="Strong"/>
          <w:color w:val="0E101A"/>
          <w:sz w:val="28"/>
          <w:u w:val="single"/>
        </w:rPr>
        <w:t>Esports</w:t>
      </w:r>
      <w:proofErr w:type="spellEnd"/>
      <w:r w:rsidRPr="006F4C7C">
        <w:rPr>
          <w:rStyle w:val="Strong"/>
          <w:color w:val="0E101A"/>
          <w:sz w:val="28"/>
          <w:u w:val="single"/>
        </w:rPr>
        <w:t xml:space="preserve"> Gaming league</w:t>
      </w:r>
    </w:p>
    <w:p w:rsidR="006F4C7C" w:rsidRPr="006F4C7C" w:rsidRDefault="006F4C7C" w:rsidP="006F4C7C">
      <w:pPr>
        <w:rPr>
          <w:sz w:val="24"/>
        </w:rPr>
      </w:pPr>
      <w:proofErr w:type="spellStart"/>
      <w:r w:rsidRPr="006F4C7C">
        <w:rPr>
          <w:sz w:val="24"/>
        </w:rPr>
        <w:t>Esports</w:t>
      </w:r>
      <w:proofErr w:type="spellEnd"/>
      <w:r w:rsidRPr="006F4C7C">
        <w:rPr>
          <w:sz w:val="24"/>
        </w:rPr>
        <w:t xml:space="preserve"> Entertainment Group is an online gambling supporting company with a license and mainly focuses on 18+ gaming and </w:t>
      </w:r>
      <w:proofErr w:type="spellStart"/>
      <w:r w:rsidRPr="006F4C7C">
        <w:rPr>
          <w:sz w:val="24"/>
        </w:rPr>
        <w:t>Esports</w:t>
      </w:r>
      <w:proofErr w:type="spellEnd"/>
      <w:r w:rsidRPr="006F4C7C">
        <w:rPr>
          <w:sz w:val="24"/>
        </w:rPr>
        <w:t xml:space="preserve"> wagering. It recently signed a Letter of Intent acquiring </w:t>
      </w:r>
      <w:proofErr w:type="spellStart"/>
      <w:r w:rsidRPr="006F4C7C">
        <w:rPr>
          <w:sz w:val="24"/>
        </w:rPr>
        <w:t>Esports</w:t>
      </w:r>
      <w:proofErr w:type="spellEnd"/>
      <w:r w:rsidRPr="006F4C7C">
        <w:rPr>
          <w:sz w:val="24"/>
        </w:rPr>
        <w:t xml:space="preserve"> gaming league that is one of the fastest developing UK-based companies especially focusing on the </w:t>
      </w:r>
      <w:proofErr w:type="spellStart"/>
      <w:r w:rsidRPr="006F4C7C">
        <w:rPr>
          <w:sz w:val="24"/>
        </w:rPr>
        <w:t>Esports</w:t>
      </w:r>
      <w:proofErr w:type="spellEnd"/>
      <w:r w:rsidRPr="006F4C7C">
        <w:rPr>
          <w:sz w:val="24"/>
        </w:rPr>
        <w:t xml:space="preserve"> sector. It was found in 2010 and is now tremendously expanding among several top nations like the Americas, Middle East, and Europe.</w:t>
      </w:r>
    </w:p>
    <w:p w:rsidR="006F4C7C" w:rsidRPr="006F4C7C" w:rsidRDefault="006F4C7C" w:rsidP="006F4C7C">
      <w:pPr>
        <w:rPr>
          <w:sz w:val="24"/>
        </w:rPr>
      </w:pPr>
      <w:r w:rsidRPr="006F4C7C">
        <w:rPr>
          <w:sz w:val="24"/>
        </w:rPr>
        <w:t xml:space="preserve">It is a b2b service provider for live events and tournaments on online platforms. It allows the users to compete and enjoy several content services for </w:t>
      </w:r>
      <w:proofErr w:type="spellStart"/>
      <w:r w:rsidRPr="006F4C7C">
        <w:rPr>
          <w:sz w:val="24"/>
        </w:rPr>
        <w:t>Esports</w:t>
      </w:r>
      <w:proofErr w:type="spellEnd"/>
      <w:r w:rsidRPr="006F4C7C">
        <w:rPr>
          <w:sz w:val="24"/>
        </w:rPr>
        <w:t xml:space="preserve"> and other video games on a technological platform that has more than 350,000 gamers registered. There are many services offered like the productions of live broadcasts, game launches, tournaments that are branded online, and other top </w:t>
      </w:r>
      <w:proofErr w:type="spellStart"/>
      <w:r w:rsidRPr="006F4C7C">
        <w:rPr>
          <w:sz w:val="24"/>
        </w:rPr>
        <w:t>Esports</w:t>
      </w:r>
      <w:proofErr w:type="spellEnd"/>
      <w:r w:rsidRPr="006F4C7C">
        <w:rPr>
          <w:sz w:val="24"/>
        </w:rPr>
        <w:t xml:space="preserve"> events.</w:t>
      </w:r>
    </w:p>
    <w:p w:rsidR="006F4C7C" w:rsidRPr="006F4C7C" w:rsidRDefault="006F4C7C" w:rsidP="006F4C7C">
      <w:pPr>
        <w:rPr>
          <w:sz w:val="24"/>
        </w:rPr>
      </w:pPr>
      <w:r w:rsidRPr="006F4C7C">
        <w:rPr>
          <w:sz w:val="24"/>
        </w:rPr>
        <w:t xml:space="preserve">CEO of </w:t>
      </w:r>
      <w:proofErr w:type="spellStart"/>
      <w:r w:rsidRPr="006F4C7C">
        <w:rPr>
          <w:sz w:val="24"/>
        </w:rPr>
        <w:t>Esports</w:t>
      </w:r>
      <w:proofErr w:type="spellEnd"/>
      <w:r w:rsidRPr="006F4C7C">
        <w:rPr>
          <w:sz w:val="24"/>
        </w:rPr>
        <w:t xml:space="preserve"> Entertainment Group, Grant Johnson stated that they committed having a tournament platform ready and working before the end of 2020, and with this acquisition, they fulfilled their commitment. EGL also generated revenue of around 1.3 million USD last year, and several factors helped them for this present deal like a giant user base, the best platform, a great team, and amazing advertisement partners too. He also added that they believe to expand internationally soon.</w:t>
      </w:r>
    </w:p>
    <w:p w:rsidR="006F4C7C" w:rsidRPr="006F4C7C" w:rsidRDefault="006F4C7C" w:rsidP="006F4C7C">
      <w:pPr>
        <w:rPr>
          <w:sz w:val="24"/>
        </w:rPr>
      </w:pPr>
      <w:r w:rsidRPr="006F4C7C">
        <w:rPr>
          <w:sz w:val="24"/>
        </w:rPr>
        <w:t>There is a giant growth experienced in the user base and demographics for the audience of EGL, and this ensures an attractive promotional environment for the advertisers to get an extensive promotion for the products and services. EGL targets 18-35 demographics with its partnerships with the top brands and publishers including Red Bull, Activision, Microsoft, and many more.</w:t>
      </w:r>
    </w:p>
    <w:p w:rsidR="006F4C7C" w:rsidRPr="006F4C7C" w:rsidRDefault="006F4C7C" w:rsidP="006F4C7C">
      <w:pPr>
        <w:rPr>
          <w:sz w:val="24"/>
        </w:rPr>
      </w:pPr>
      <w:r w:rsidRPr="006F4C7C">
        <w:rPr>
          <w:sz w:val="24"/>
        </w:rPr>
        <w:t xml:space="preserve">The CEO of EGL, Glen Elliott commented that they are excited to join hands with the team of </w:t>
      </w:r>
      <w:proofErr w:type="spellStart"/>
      <w:r w:rsidRPr="006F4C7C">
        <w:rPr>
          <w:sz w:val="24"/>
        </w:rPr>
        <w:t>Esports</w:t>
      </w:r>
      <w:proofErr w:type="spellEnd"/>
      <w:r w:rsidRPr="006F4C7C">
        <w:rPr>
          <w:sz w:val="24"/>
        </w:rPr>
        <w:t xml:space="preserve"> Entertainment Group, this will raise their technology and resources further and will eventually help them expand. </w:t>
      </w:r>
    </w:p>
    <w:p w:rsidR="006F4C7C" w:rsidRPr="006F4C7C" w:rsidRDefault="006F4C7C" w:rsidP="006F4C7C">
      <w:pPr>
        <w:rPr>
          <w:sz w:val="24"/>
        </w:rPr>
      </w:pPr>
      <w:r w:rsidRPr="006F4C7C">
        <w:rPr>
          <w:sz w:val="24"/>
        </w:rPr>
        <w:t> </w:t>
      </w:r>
    </w:p>
    <w:p w:rsidR="006F4C7C" w:rsidRPr="006F4C7C" w:rsidRDefault="006F4C7C" w:rsidP="006F4C7C">
      <w:pPr>
        <w:rPr>
          <w:sz w:val="24"/>
        </w:rPr>
      </w:pPr>
      <w:r w:rsidRPr="006F4C7C">
        <w:rPr>
          <w:rStyle w:val="Strong"/>
          <w:color w:val="0E101A"/>
          <w:sz w:val="24"/>
        </w:rPr>
        <w:t xml:space="preserve">More about </w:t>
      </w:r>
      <w:proofErr w:type="spellStart"/>
      <w:r w:rsidRPr="006F4C7C">
        <w:rPr>
          <w:rStyle w:val="Strong"/>
          <w:color w:val="0E101A"/>
          <w:sz w:val="24"/>
        </w:rPr>
        <w:t>Esports</w:t>
      </w:r>
      <w:proofErr w:type="spellEnd"/>
      <w:r w:rsidRPr="006F4C7C">
        <w:rPr>
          <w:rStyle w:val="Strong"/>
          <w:color w:val="0E101A"/>
          <w:sz w:val="24"/>
        </w:rPr>
        <w:t xml:space="preserve"> Entertainment group</w:t>
      </w:r>
    </w:p>
    <w:p w:rsidR="006F4C7C" w:rsidRPr="006F4C7C" w:rsidRDefault="006F4C7C" w:rsidP="006F4C7C">
      <w:pPr>
        <w:rPr>
          <w:sz w:val="24"/>
        </w:rPr>
      </w:pPr>
      <w:r w:rsidRPr="006F4C7C">
        <w:rPr>
          <w:sz w:val="24"/>
        </w:rPr>
        <w:t xml:space="preserve">It also allows the users to participate in several </w:t>
      </w:r>
      <w:proofErr w:type="gramStart"/>
      <w:r w:rsidRPr="006F4C7C">
        <w:rPr>
          <w:sz w:val="24"/>
        </w:rPr>
        <w:t>multiplayer</w:t>
      </w:r>
      <w:proofErr w:type="gramEnd"/>
      <w:r w:rsidRPr="006F4C7C">
        <w:rPr>
          <w:sz w:val="24"/>
        </w:rPr>
        <w:t xml:space="preserve"> PC and mobile games tournaments for the cash prizes. It is led by industrial and technical professionals and experts from gaming and video game industries online.</w:t>
      </w:r>
    </w:p>
    <w:p w:rsidR="006F4C7C" w:rsidRPr="006F4C7C" w:rsidRDefault="006F4C7C" w:rsidP="006F4C7C">
      <w:pPr>
        <w:rPr>
          <w:sz w:val="24"/>
        </w:rPr>
      </w:pPr>
      <w:r w:rsidRPr="006F4C7C">
        <w:rPr>
          <w:sz w:val="24"/>
        </w:rPr>
        <w:t>Also, it has its company setups in New Jersey, Malta, and the UK!</w:t>
      </w:r>
    </w:p>
    <w:p w:rsidR="00746545" w:rsidRPr="006F4C7C" w:rsidRDefault="00746545" w:rsidP="006F4C7C">
      <w:pPr>
        <w:rPr>
          <w:sz w:val="24"/>
        </w:rPr>
      </w:pPr>
    </w:p>
    <w:sectPr w:rsidR="00746545" w:rsidRPr="006F4C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93E6B"/>
    <w:rsid w:val="000C718E"/>
    <w:rsid w:val="0014614A"/>
    <w:rsid w:val="006F4C7C"/>
    <w:rsid w:val="00746545"/>
    <w:rsid w:val="0082507A"/>
    <w:rsid w:val="008B4277"/>
    <w:rsid w:val="00AE2220"/>
    <w:rsid w:val="00D9725F"/>
    <w:rsid w:val="00F26C5F"/>
    <w:rsid w:val="00F93E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3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E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3E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E6B"/>
    <w:rPr>
      <w:b/>
      <w:bCs/>
    </w:rPr>
  </w:style>
  <w:style w:type="character" w:styleId="Hyperlink">
    <w:name w:val="Hyperlink"/>
    <w:basedOn w:val="DefaultParagraphFont"/>
    <w:uiPriority w:val="99"/>
    <w:semiHidden/>
    <w:unhideWhenUsed/>
    <w:rsid w:val="00F93E6B"/>
    <w:rPr>
      <w:color w:val="0000FF"/>
      <w:u w:val="single"/>
    </w:rPr>
  </w:style>
</w:styles>
</file>

<file path=word/webSettings.xml><?xml version="1.0" encoding="utf-8"?>
<w:webSettings xmlns:r="http://schemas.openxmlformats.org/officeDocument/2006/relationships" xmlns:w="http://schemas.openxmlformats.org/wordprocessingml/2006/main">
  <w:divs>
    <w:div w:id="165947912">
      <w:bodyDiv w:val="1"/>
      <w:marLeft w:val="0"/>
      <w:marRight w:val="0"/>
      <w:marTop w:val="0"/>
      <w:marBottom w:val="0"/>
      <w:divBdr>
        <w:top w:val="none" w:sz="0" w:space="0" w:color="auto"/>
        <w:left w:val="none" w:sz="0" w:space="0" w:color="auto"/>
        <w:bottom w:val="none" w:sz="0" w:space="0" w:color="auto"/>
        <w:right w:val="none" w:sz="0" w:space="0" w:color="auto"/>
      </w:divBdr>
    </w:div>
    <w:div w:id="596909231">
      <w:bodyDiv w:val="1"/>
      <w:marLeft w:val="0"/>
      <w:marRight w:val="0"/>
      <w:marTop w:val="0"/>
      <w:marBottom w:val="0"/>
      <w:divBdr>
        <w:top w:val="none" w:sz="0" w:space="0" w:color="auto"/>
        <w:left w:val="none" w:sz="0" w:space="0" w:color="auto"/>
        <w:bottom w:val="none" w:sz="0" w:space="0" w:color="auto"/>
        <w:right w:val="none" w:sz="0" w:space="0" w:color="auto"/>
      </w:divBdr>
    </w:div>
    <w:div w:id="15653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2020-08-27T07:34:00Z</dcterms:created>
  <dcterms:modified xsi:type="dcterms:W3CDTF">2020-08-27T09:29:00Z</dcterms:modified>
</cp:coreProperties>
</file>