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28B" w:rsidRPr="001A628B" w:rsidRDefault="001A628B" w:rsidP="001A628B">
      <w:pPr>
        <w:rPr>
          <w:sz w:val="28"/>
        </w:rPr>
      </w:pPr>
      <w:r w:rsidRPr="001A628B">
        <w:rPr>
          <w:rStyle w:val="Strong"/>
          <w:color w:val="0E101A"/>
          <w:sz w:val="28"/>
          <w:u w:val="single"/>
        </w:rPr>
        <w:t>Deutsche Telekom’s new cloud gaming service, Magenta Gaming.</w:t>
      </w:r>
    </w:p>
    <w:p w:rsidR="001A628B" w:rsidRPr="001A628B" w:rsidRDefault="001A628B" w:rsidP="001A628B">
      <w:pPr>
        <w:rPr>
          <w:sz w:val="24"/>
        </w:rPr>
      </w:pPr>
      <w:r w:rsidRPr="001A628B">
        <w:rPr>
          <w:sz w:val="24"/>
        </w:rPr>
        <w:t>Deutsche Telekom (DT) launched a new cloud gaming on 25th August 2020. The service named Magenta gaming is now available after all the testing. The service will offer access to about 100 games on tablets, mobiles, or PCs, with several varying genres included. </w:t>
      </w:r>
    </w:p>
    <w:p w:rsidR="001A628B" w:rsidRPr="001A628B" w:rsidRDefault="001A628B" w:rsidP="001A628B">
      <w:pPr>
        <w:rPr>
          <w:sz w:val="24"/>
        </w:rPr>
      </w:pPr>
      <w:r w:rsidRPr="001A628B">
        <w:rPr>
          <w:sz w:val="24"/>
        </w:rPr>
        <w:t>Initially, the newly released service will widely and easily be available for beginning 3 months at 0 cost, after that, a subscription of 6.95€ per month will only provide access to the games.</w:t>
      </w:r>
    </w:p>
    <w:p w:rsidR="001A628B" w:rsidRPr="001A628B" w:rsidRDefault="001A628B" w:rsidP="001A628B">
      <w:pPr>
        <w:rPr>
          <w:sz w:val="24"/>
        </w:rPr>
      </w:pPr>
      <w:r w:rsidRPr="001A628B">
        <w:rPr>
          <w:rStyle w:val="Strong"/>
          <w:color w:val="0E101A"/>
          <w:sz w:val="24"/>
        </w:rPr>
        <w:t>Initial beta testing and further developments:</w:t>
      </w:r>
    </w:p>
    <w:p w:rsidR="001A628B" w:rsidRPr="001A628B" w:rsidRDefault="001A628B" w:rsidP="001A628B">
      <w:pPr>
        <w:rPr>
          <w:sz w:val="24"/>
        </w:rPr>
      </w:pPr>
      <w:r w:rsidRPr="001A628B">
        <w:rPr>
          <w:sz w:val="24"/>
        </w:rPr>
        <w:t xml:space="preserve">Previously, a year ago in 2019, the game was first launched at </w:t>
      </w:r>
      <w:proofErr w:type="spellStart"/>
      <w:r w:rsidRPr="001A628B">
        <w:rPr>
          <w:sz w:val="24"/>
        </w:rPr>
        <w:t>Gamescom</w:t>
      </w:r>
      <w:proofErr w:type="spellEnd"/>
      <w:r w:rsidRPr="001A628B">
        <w:rPr>
          <w:sz w:val="24"/>
        </w:rPr>
        <w:t xml:space="preserve"> for beta testing globally, and 20,000+ users across the world tested the same. However, for the recent release, there have been extensive changes in the designing and functionalities, including a feature to set the age groups for the kids. Keeping a track of the records is completely cloud-based, and multiple players can simultaneously play from a single screen.</w:t>
      </w:r>
    </w:p>
    <w:p w:rsidR="001A628B" w:rsidRPr="001A628B" w:rsidRDefault="001A628B" w:rsidP="001A628B">
      <w:pPr>
        <w:rPr>
          <w:sz w:val="24"/>
        </w:rPr>
      </w:pPr>
      <w:r w:rsidRPr="001A628B">
        <w:rPr>
          <w:rStyle w:val="Strong"/>
          <w:color w:val="0E101A"/>
          <w:sz w:val="24"/>
        </w:rPr>
        <w:t>The benefit of DT’s cloud-based service:</w:t>
      </w:r>
    </w:p>
    <w:p w:rsidR="001A628B" w:rsidRPr="001A628B" w:rsidRDefault="001A628B" w:rsidP="001A628B">
      <w:pPr>
        <w:rPr>
          <w:sz w:val="24"/>
        </w:rPr>
      </w:pPr>
      <w:r w:rsidRPr="001A628B">
        <w:rPr>
          <w:sz w:val="24"/>
        </w:rPr>
        <w:t>The cloud-based feature will ensure switching between the devices smoothly and maintaining the progress record simultaneously. It also ensures higher usage and game streaming directly via the cloud and hence preventing the need for high-end devices accessing higher power. With this, users will have access to Magenta gaming even with their mobile devices, and hence making the accessibility easier and eventually ensuring a giant fan base for them.</w:t>
      </w:r>
    </w:p>
    <w:p w:rsidR="001A628B" w:rsidRPr="001A628B" w:rsidRDefault="001A628B" w:rsidP="001A628B">
      <w:pPr>
        <w:rPr>
          <w:sz w:val="24"/>
        </w:rPr>
      </w:pPr>
      <w:r w:rsidRPr="001A628B">
        <w:rPr>
          <w:rStyle w:val="Strong"/>
          <w:color w:val="0E101A"/>
          <w:sz w:val="24"/>
        </w:rPr>
        <w:t>Telekom networks enhancing gaming performance and experience:</w:t>
      </w:r>
    </w:p>
    <w:p w:rsidR="001A628B" w:rsidRPr="001A628B" w:rsidRDefault="001A628B" w:rsidP="001A628B">
      <w:pPr>
        <w:rPr>
          <w:sz w:val="24"/>
        </w:rPr>
      </w:pPr>
      <w:r w:rsidRPr="001A628B">
        <w:rPr>
          <w:sz w:val="24"/>
        </w:rPr>
        <w:t>Online gaming relies solely on a proper network connection for un-interrupted experiences. For a smoother experience in Magenta gaming too, an optimized and fast connection is preferable, and according to DT, that will easily be achievable through their 5G and LTE networks. </w:t>
      </w:r>
    </w:p>
    <w:p w:rsidR="001A628B" w:rsidRPr="001A628B" w:rsidRDefault="001A628B" w:rsidP="001A628B">
      <w:pPr>
        <w:rPr>
          <w:sz w:val="24"/>
        </w:rPr>
      </w:pPr>
      <w:r w:rsidRPr="001A628B">
        <w:rPr>
          <w:sz w:val="24"/>
        </w:rPr>
        <w:t xml:space="preserve">Board Member for Technology and Innovation in Telekom, Claudia </w:t>
      </w:r>
      <w:proofErr w:type="spellStart"/>
      <w:r w:rsidRPr="001A628B">
        <w:rPr>
          <w:sz w:val="24"/>
        </w:rPr>
        <w:t>Nemat</w:t>
      </w:r>
      <w:proofErr w:type="spellEnd"/>
      <w:r w:rsidRPr="001A628B">
        <w:rPr>
          <w:sz w:val="24"/>
        </w:rPr>
        <w:t xml:space="preserve"> stated that it is evident from several sources that cloud gaming is flourishing and thus their strong network embedded with cloud service in gaming platforms will ensure a perfect experience for the gamers worldwide. She then added that with this, many global gamers will have access to high-quality gaming experiences without a need for any added expensive high-end equipment.</w:t>
      </w:r>
    </w:p>
    <w:p w:rsidR="001A628B" w:rsidRPr="001A628B" w:rsidRDefault="001A628B" w:rsidP="001A628B">
      <w:pPr>
        <w:rPr>
          <w:sz w:val="24"/>
        </w:rPr>
      </w:pPr>
      <w:r w:rsidRPr="001A628B">
        <w:rPr>
          <w:rStyle w:val="Strong"/>
          <w:color w:val="0E101A"/>
          <w:sz w:val="24"/>
        </w:rPr>
        <w:t>Added product availability by Telekom for better gaming:</w:t>
      </w:r>
    </w:p>
    <w:p w:rsidR="001A628B" w:rsidRPr="001A628B" w:rsidRDefault="001A628B" w:rsidP="001A628B">
      <w:pPr>
        <w:rPr>
          <w:sz w:val="24"/>
        </w:rPr>
      </w:pPr>
      <w:r w:rsidRPr="001A628B">
        <w:rPr>
          <w:sz w:val="24"/>
        </w:rPr>
        <w:lastRenderedPageBreak/>
        <w:t>Telekom will soon launch a Bluetooth controller named ‘</w:t>
      </w:r>
      <w:proofErr w:type="spellStart"/>
      <w:r w:rsidRPr="001A628B">
        <w:rPr>
          <w:sz w:val="24"/>
        </w:rPr>
        <w:t>topp</w:t>
      </w:r>
      <w:proofErr w:type="spellEnd"/>
      <w:r w:rsidRPr="001A628B">
        <w:rPr>
          <w:sz w:val="24"/>
        </w:rPr>
        <w:t xml:space="preserve"> gaming miracle’. This will have a folding holder for </w:t>
      </w:r>
      <w:proofErr w:type="spellStart"/>
      <w:r w:rsidRPr="001A628B">
        <w:rPr>
          <w:sz w:val="24"/>
        </w:rPr>
        <w:t>Smartphones</w:t>
      </w:r>
      <w:proofErr w:type="spellEnd"/>
      <w:r w:rsidRPr="001A628B">
        <w:rPr>
          <w:sz w:val="24"/>
        </w:rPr>
        <w:t xml:space="preserve"> along with fast performance speed, and will also be helpful as a mouse for the PCs. </w:t>
      </w:r>
    </w:p>
    <w:p w:rsidR="001A628B" w:rsidRPr="001A628B" w:rsidRDefault="001A628B" w:rsidP="001A628B">
      <w:pPr>
        <w:rPr>
          <w:sz w:val="24"/>
        </w:rPr>
      </w:pPr>
      <w:r w:rsidRPr="001A628B">
        <w:rPr>
          <w:sz w:val="24"/>
        </w:rPr>
        <w:t xml:space="preserve">Additionally, Telekom also has another gaming offer named </w:t>
      </w:r>
      <w:proofErr w:type="spellStart"/>
      <w:proofErr w:type="gramStart"/>
      <w:r w:rsidRPr="001A628B">
        <w:rPr>
          <w:sz w:val="24"/>
        </w:rPr>
        <w:t>StreamOn</w:t>
      </w:r>
      <w:proofErr w:type="spellEnd"/>
      <w:r w:rsidRPr="001A628B">
        <w:rPr>
          <w:sz w:val="24"/>
        </w:rPr>
        <w:t>,</w:t>
      </w:r>
      <w:proofErr w:type="gramEnd"/>
      <w:r w:rsidRPr="001A628B">
        <w:rPr>
          <w:sz w:val="24"/>
        </w:rPr>
        <w:t xml:space="preserve"> this will ensure extensive online playing without much data consumption.</w:t>
      </w:r>
    </w:p>
    <w:p w:rsidR="001A628B" w:rsidRPr="001A628B" w:rsidRDefault="001A628B" w:rsidP="001A628B">
      <w:pPr>
        <w:rPr>
          <w:sz w:val="24"/>
        </w:rPr>
      </w:pPr>
      <w:r w:rsidRPr="001A628B">
        <w:rPr>
          <w:sz w:val="24"/>
        </w:rPr>
        <w:t xml:space="preserve">Managing director for consumers and customers of Telekom, Michael </w:t>
      </w:r>
      <w:proofErr w:type="spellStart"/>
      <w:r w:rsidRPr="001A628B">
        <w:rPr>
          <w:sz w:val="24"/>
        </w:rPr>
        <w:t>Hagspihl</w:t>
      </w:r>
      <w:proofErr w:type="spellEnd"/>
      <w:r w:rsidRPr="001A628B">
        <w:rPr>
          <w:sz w:val="24"/>
        </w:rPr>
        <w:t xml:space="preserve"> stated that online games are extensively on high-demand, and they require variances in speed, latency, and capacity. He also mentioned that DT offers everything must for online gaming and better streaming with their world-class network services, and amazing hardware and offers. With all these, DT ensures a unique gaming experience for all the customers.</w:t>
      </w:r>
    </w:p>
    <w:p w:rsidR="001A628B" w:rsidRPr="001A628B" w:rsidRDefault="001A628B" w:rsidP="001A628B">
      <w:pPr>
        <w:rPr>
          <w:sz w:val="24"/>
        </w:rPr>
      </w:pPr>
      <w:r w:rsidRPr="001A628B">
        <w:rPr>
          <w:rStyle w:val="Strong"/>
          <w:color w:val="0E101A"/>
          <w:sz w:val="24"/>
        </w:rPr>
        <w:t>More to know:</w:t>
      </w:r>
    </w:p>
    <w:p w:rsidR="001A628B" w:rsidRPr="001A628B" w:rsidRDefault="001A628B" w:rsidP="001A628B">
      <w:pPr>
        <w:rPr>
          <w:sz w:val="24"/>
        </w:rPr>
      </w:pPr>
      <w:r w:rsidRPr="001A628B">
        <w:rPr>
          <w:sz w:val="24"/>
        </w:rPr>
        <w:t xml:space="preserve">DT aims at offering better integration of gaming and technology with its partnerships with publishers and developers and will ensure the best gaming experiences eventually. From 27th August 2020 to 30th August 2020, </w:t>
      </w:r>
      <w:proofErr w:type="spellStart"/>
      <w:r w:rsidRPr="001A628B">
        <w:rPr>
          <w:sz w:val="24"/>
        </w:rPr>
        <w:t>Gamescon</w:t>
      </w:r>
      <w:proofErr w:type="spellEnd"/>
      <w:r w:rsidRPr="001A628B">
        <w:rPr>
          <w:sz w:val="24"/>
        </w:rPr>
        <w:t xml:space="preserve"> will present DT as a sponsor too.</w:t>
      </w:r>
    </w:p>
    <w:p w:rsidR="001A628B" w:rsidRPr="001A628B" w:rsidRDefault="001A628B" w:rsidP="001A628B">
      <w:pPr>
        <w:rPr>
          <w:sz w:val="24"/>
        </w:rPr>
      </w:pPr>
      <w:r w:rsidRPr="001A628B">
        <w:rPr>
          <w:sz w:val="24"/>
        </w:rPr>
        <w:t xml:space="preserve">Previously in early 2020, DT gaming invested in </w:t>
      </w:r>
      <w:proofErr w:type="spellStart"/>
      <w:r w:rsidRPr="001A628B">
        <w:rPr>
          <w:sz w:val="24"/>
        </w:rPr>
        <w:t>RemoteMyApp</w:t>
      </w:r>
      <w:proofErr w:type="spellEnd"/>
      <w:r w:rsidRPr="001A628B">
        <w:rPr>
          <w:sz w:val="24"/>
        </w:rPr>
        <w:t xml:space="preserve">, another cloud gaming company of Poland, and earlier in 2019, also brought a stake in SK Gaming, a professional </w:t>
      </w:r>
      <w:proofErr w:type="spellStart"/>
      <w:r w:rsidRPr="001A628B">
        <w:rPr>
          <w:sz w:val="24"/>
        </w:rPr>
        <w:t>Esports</w:t>
      </w:r>
      <w:proofErr w:type="spellEnd"/>
      <w:r w:rsidRPr="001A628B">
        <w:rPr>
          <w:sz w:val="24"/>
        </w:rPr>
        <w:t xml:space="preserve"> team of Germany. Further, DT is widely betting on the transformation of cloud gaming as a big business.</w:t>
      </w:r>
    </w:p>
    <w:p w:rsidR="006C5159" w:rsidRPr="001A628B" w:rsidRDefault="006C5159" w:rsidP="001A628B">
      <w:pPr>
        <w:rPr>
          <w:sz w:val="24"/>
        </w:rPr>
      </w:pPr>
    </w:p>
    <w:sectPr w:rsidR="006C5159" w:rsidRPr="001A628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6C5159"/>
    <w:rsid w:val="000E492F"/>
    <w:rsid w:val="001A628B"/>
    <w:rsid w:val="006078C8"/>
    <w:rsid w:val="006C5159"/>
    <w:rsid w:val="00E76AB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C51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C51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51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1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C51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515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C5159"/>
    <w:rPr>
      <w:color w:val="0000FF"/>
      <w:u w:val="single"/>
    </w:rPr>
  </w:style>
  <w:style w:type="paragraph" w:styleId="BalloonText">
    <w:name w:val="Balloon Text"/>
    <w:basedOn w:val="Normal"/>
    <w:link w:val="BalloonTextChar"/>
    <w:uiPriority w:val="99"/>
    <w:semiHidden/>
    <w:unhideWhenUsed/>
    <w:rsid w:val="006C51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159"/>
    <w:rPr>
      <w:rFonts w:ascii="Tahoma" w:hAnsi="Tahoma" w:cs="Tahoma"/>
      <w:sz w:val="16"/>
      <w:szCs w:val="16"/>
    </w:rPr>
  </w:style>
  <w:style w:type="paragraph" w:styleId="NormalWeb">
    <w:name w:val="Normal (Web)"/>
    <w:basedOn w:val="Normal"/>
    <w:uiPriority w:val="99"/>
    <w:semiHidden/>
    <w:unhideWhenUsed/>
    <w:rsid w:val="006C51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note">
    <w:name w:val="footnote"/>
    <w:basedOn w:val="Normal"/>
    <w:rsid w:val="006C51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5159"/>
    <w:rPr>
      <w:b/>
      <w:bCs/>
    </w:rPr>
  </w:style>
  <w:style w:type="paragraph" w:styleId="z-TopofForm">
    <w:name w:val="HTML Top of Form"/>
    <w:basedOn w:val="Normal"/>
    <w:next w:val="Normal"/>
    <w:link w:val="z-TopofFormChar"/>
    <w:hidden/>
    <w:uiPriority w:val="99"/>
    <w:semiHidden/>
    <w:unhideWhenUsed/>
    <w:rsid w:val="006C515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C515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C515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C5159"/>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30154812">
      <w:bodyDiv w:val="1"/>
      <w:marLeft w:val="0"/>
      <w:marRight w:val="0"/>
      <w:marTop w:val="0"/>
      <w:marBottom w:val="0"/>
      <w:divBdr>
        <w:top w:val="none" w:sz="0" w:space="0" w:color="auto"/>
        <w:left w:val="none" w:sz="0" w:space="0" w:color="auto"/>
        <w:bottom w:val="none" w:sz="0" w:space="0" w:color="auto"/>
        <w:right w:val="none" w:sz="0" w:space="0" w:color="auto"/>
      </w:divBdr>
    </w:div>
    <w:div w:id="155264823">
      <w:bodyDiv w:val="1"/>
      <w:marLeft w:val="0"/>
      <w:marRight w:val="0"/>
      <w:marTop w:val="0"/>
      <w:marBottom w:val="0"/>
      <w:divBdr>
        <w:top w:val="none" w:sz="0" w:space="0" w:color="auto"/>
        <w:left w:val="none" w:sz="0" w:space="0" w:color="auto"/>
        <w:bottom w:val="none" w:sz="0" w:space="0" w:color="auto"/>
        <w:right w:val="none" w:sz="0" w:space="0" w:color="auto"/>
      </w:divBdr>
      <w:divsChild>
        <w:div w:id="1660035208">
          <w:marLeft w:val="0"/>
          <w:marRight w:val="0"/>
          <w:marTop w:val="0"/>
          <w:marBottom w:val="0"/>
          <w:divBdr>
            <w:top w:val="none" w:sz="0" w:space="0" w:color="auto"/>
            <w:left w:val="none" w:sz="0" w:space="0" w:color="auto"/>
            <w:bottom w:val="none" w:sz="0" w:space="0" w:color="auto"/>
            <w:right w:val="none" w:sz="0" w:space="0" w:color="auto"/>
          </w:divBdr>
          <w:divsChild>
            <w:div w:id="1482967738">
              <w:marLeft w:val="0"/>
              <w:marRight w:val="0"/>
              <w:marTop w:val="0"/>
              <w:marBottom w:val="0"/>
              <w:divBdr>
                <w:top w:val="none" w:sz="0" w:space="0" w:color="auto"/>
                <w:left w:val="none" w:sz="0" w:space="0" w:color="auto"/>
                <w:bottom w:val="none" w:sz="0" w:space="0" w:color="auto"/>
                <w:right w:val="none" w:sz="0" w:space="0" w:color="auto"/>
              </w:divBdr>
              <w:divsChild>
                <w:div w:id="1085033940">
                  <w:marLeft w:val="0"/>
                  <w:marRight w:val="326"/>
                  <w:marTop w:val="0"/>
                  <w:marBottom w:val="0"/>
                  <w:divBdr>
                    <w:top w:val="none" w:sz="0" w:space="0" w:color="auto"/>
                    <w:left w:val="none" w:sz="0" w:space="0" w:color="auto"/>
                    <w:bottom w:val="none" w:sz="0" w:space="0" w:color="auto"/>
                    <w:right w:val="none" w:sz="0" w:space="0" w:color="auto"/>
                  </w:divBdr>
                  <w:divsChild>
                    <w:div w:id="263848725">
                      <w:marLeft w:val="0"/>
                      <w:marRight w:val="0"/>
                      <w:marTop w:val="0"/>
                      <w:marBottom w:val="0"/>
                      <w:divBdr>
                        <w:top w:val="none" w:sz="0" w:space="0" w:color="auto"/>
                        <w:left w:val="none" w:sz="0" w:space="0" w:color="auto"/>
                        <w:bottom w:val="none" w:sz="0" w:space="0" w:color="auto"/>
                        <w:right w:val="none" w:sz="0" w:space="0" w:color="auto"/>
                      </w:divBdr>
                      <w:divsChild>
                        <w:div w:id="489449413">
                          <w:marLeft w:val="0"/>
                          <w:marRight w:val="0"/>
                          <w:marTop w:val="0"/>
                          <w:marBottom w:val="0"/>
                          <w:divBdr>
                            <w:top w:val="none" w:sz="0" w:space="0" w:color="auto"/>
                            <w:left w:val="none" w:sz="0" w:space="0" w:color="auto"/>
                            <w:bottom w:val="none" w:sz="0" w:space="0" w:color="auto"/>
                            <w:right w:val="none" w:sz="0" w:space="0" w:color="auto"/>
                          </w:divBdr>
                          <w:divsChild>
                            <w:div w:id="1962881507">
                              <w:marLeft w:val="0"/>
                              <w:marRight w:val="0"/>
                              <w:marTop w:val="163"/>
                              <w:marBottom w:val="163"/>
                              <w:divBdr>
                                <w:top w:val="none" w:sz="0" w:space="0" w:color="auto"/>
                                <w:left w:val="none" w:sz="0" w:space="0" w:color="auto"/>
                                <w:bottom w:val="none" w:sz="0" w:space="0" w:color="auto"/>
                                <w:right w:val="none" w:sz="0" w:space="0" w:color="auto"/>
                              </w:divBdr>
                              <w:divsChild>
                                <w:div w:id="1691418830">
                                  <w:marLeft w:val="0"/>
                                  <w:marRight w:val="0"/>
                                  <w:marTop w:val="0"/>
                                  <w:marBottom w:val="0"/>
                                  <w:divBdr>
                                    <w:top w:val="none" w:sz="0" w:space="0" w:color="auto"/>
                                    <w:left w:val="none" w:sz="0" w:space="0" w:color="auto"/>
                                    <w:bottom w:val="none" w:sz="0" w:space="0" w:color="auto"/>
                                    <w:right w:val="none" w:sz="0" w:space="0" w:color="auto"/>
                                  </w:divBdr>
                                </w:div>
                              </w:divsChild>
                            </w:div>
                            <w:div w:id="1653483270">
                              <w:marLeft w:val="0"/>
                              <w:marRight w:val="0"/>
                              <w:marTop w:val="0"/>
                              <w:marBottom w:val="0"/>
                              <w:divBdr>
                                <w:top w:val="none" w:sz="0" w:space="0" w:color="auto"/>
                                <w:left w:val="none" w:sz="0" w:space="0" w:color="auto"/>
                                <w:bottom w:val="none" w:sz="0" w:space="0" w:color="auto"/>
                                <w:right w:val="none" w:sz="0" w:space="0" w:color="auto"/>
                              </w:divBdr>
                              <w:divsChild>
                                <w:div w:id="180481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085578">
          <w:marLeft w:val="0"/>
          <w:marRight w:val="0"/>
          <w:marTop w:val="0"/>
          <w:marBottom w:val="0"/>
          <w:divBdr>
            <w:top w:val="none" w:sz="0" w:space="0" w:color="auto"/>
            <w:left w:val="none" w:sz="0" w:space="0" w:color="auto"/>
            <w:bottom w:val="none" w:sz="0" w:space="0" w:color="auto"/>
            <w:right w:val="none" w:sz="0" w:space="0" w:color="auto"/>
          </w:divBdr>
          <w:divsChild>
            <w:div w:id="1534539705">
              <w:marLeft w:val="0"/>
              <w:marRight w:val="0"/>
              <w:marTop w:val="0"/>
              <w:marBottom w:val="0"/>
              <w:divBdr>
                <w:top w:val="none" w:sz="0" w:space="0" w:color="auto"/>
                <w:left w:val="none" w:sz="0" w:space="0" w:color="auto"/>
                <w:bottom w:val="none" w:sz="0" w:space="0" w:color="auto"/>
                <w:right w:val="none" w:sz="0" w:space="0" w:color="auto"/>
              </w:divBdr>
              <w:divsChild>
                <w:div w:id="2079553463">
                  <w:marLeft w:val="0"/>
                  <w:marRight w:val="0"/>
                  <w:marTop w:val="0"/>
                  <w:marBottom w:val="0"/>
                  <w:divBdr>
                    <w:top w:val="none" w:sz="0" w:space="0" w:color="auto"/>
                    <w:left w:val="none" w:sz="0" w:space="0" w:color="auto"/>
                    <w:bottom w:val="none" w:sz="0" w:space="0" w:color="auto"/>
                    <w:right w:val="none" w:sz="0" w:space="0" w:color="auto"/>
                  </w:divBdr>
                  <w:divsChild>
                    <w:div w:id="2117602772">
                      <w:marLeft w:val="0"/>
                      <w:marRight w:val="0"/>
                      <w:marTop w:val="0"/>
                      <w:marBottom w:val="0"/>
                      <w:divBdr>
                        <w:top w:val="none" w:sz="0" w:space="0" w:color="auto"/>
                        <w:left w:val="none" w:sz="0" w:space="0" w:color="auto"/>
                        <w:bottom w:val="none" w:sz="0" w:space="0" w:color="auto"/>
                        <w:right w:val="none" w:sz="0" w:space="0" w:color="auto"/>
                      </w:divBdr>
                      <w:divsChild>
                        <w:div w:id="336003562">
                          <w:marLeft w:val="0"/>
                          <w:marRight w:val="0"/>
                          <w:marTop w:val="0"/>
                          <w:marBottom w:val="0"/>
                          <w:divBdr>
                            <w:top w:val="none" w:sz="0" w:space="0" w:color="auto"/>
                            <w:left w:val="none" w:sz="0" w:space="0" w:color="auto"/>
                            <w:bottom w:val="none" w:sz="0" w:space="0" w:color="auto"/>
                            <w:right w:val="none" w:sz="0" w:space="0" w:color="auto"/>
                          </w:divBdr>
                          <w:divsChild>
                            <w:div w:id="1884707113">
                              <w:marLeft w:val="0"/>
                              <w:marRight w:val="0"/>
                              <w:marTop w:val="0"/>
                              <w:marBottom w:val="0"/>
                              <w:divBdr>
                                <w:top w:val="none" w:sz="0" w:space="0" w:color="auto"/>
                                <w:left w:val="none" w:sz="0" w:space="0" w:color="auto"/>
                                <w:bottom w:val="none" w:sz="0" w:space="0" w:color="auto"/>
                                <w:right w:val="none" w:sz="0" w:space="0" w:color="auto"/>
                              </w:divBdr>
                              <w:divsChild>
                                <w:div w:id="362442559">
                                  <w:marLeft w:val="0"/>
                                  <w:marRight w:val="32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5725405">
      <w:bodyDiv w:val="1"/>
      <w:marLeft w:val="0"/>
      <w:marRight w:val="0"/>
      <w:marTop w:val="0"/>
      <w:marBottom w:val="0"/>
      <w:divBdr>
        <w:top w:val="none" w:sz="0" w:space="0" w:color="auto"/>
        <w:left w:val="none" w:sz="0" w:space="0" w:color="auto"/>
        <w:bottom w:val="none" w:sz="0" w:space="0" w:color="auto"/>
        <w:right w:val="none" w:sz="0" w:space="0" w:color="auto"/>
      </w:divBdr>
      <w:divsChild>
        <w:div w:id="1083841000">
          <w:marLeft w:val="0"/>
          <w:marRight w:val="0"/>
          <w:marTop w:val="0"/>
          <w:marBottom w:val="0"/>
          <w:divBdr>
            <w:top w:val="none" w:sz="0" w:space="0" w:color="auto"/>
            <w:left w:val="none" w:sz="0" w:space="0" w:color="auto"/>
            <w:bottom w:val="none" w:sz="0" w:space="0" w:color="auto"/>
            <w:right w:val="none" w:sz="0" w:space="0" w:color="auto"/>
          </w:divBdr>
          <w:divsChild>
            <w:div w:id="1486893386">
              <w:marLeft w:val="0"/>
              <w:marRight w:val="0"/>
              <w:marTop w:val="0"/>
              <w:marBottom w:val="0"/>
              <w:divBdr>
                <w:top w:val="none" w:sz="0" w:space="0" w:color="auto"/>
                <w:left w:val="none" w:sz="0" w:space="0" w:color="auto"/>
                <w:bottom w:val="none" w:sz="0" w:space="0" w:color="auto"/>
                <w:right w:val="none" w:sz="0" w:space="0" w:color="auto"/>
              </w:divBdr>
            </w:div>
            <w:div w:id="162823420">
              <w:marLeft w:val="0"/>
              <w:marRight w:val="0"/>
              <w:marTop w:val="0"/>
              <w:marBottom w:val="0"/>
              <w:divBdr>
                <w:top w:val="none" w:sz="0" w:space="0" w:color="auto"/>
                <w:left w:val="none" w:sz="0" w:space="0" w:color="auto"/>
                <w:bottom w:val="none" w:sz="0" w:space="0" w:color="auto"/>
                <w:right w:val="none" w:sz="0" w:space="0" w:color="auto"/>
              </w:divBdr>
            </w:div>
            <w:div w:id="1913588312">
              <w:marLeft w:val="0"/>
              <w:marRight w:val="0"/>
              <w:marTop w:val="0"/>
              <w:marBottom w:val="0"/>
              <w:divBdr>
                <w:top w:val="none" w:sz="0" w:space="0" w:color="auto"/>
                <w:left w:val="none" w:sz="0" w:space="0" w:color="auto"/>
                <w:bottom w:val="none" w:sz="0" w:space="0" w:color="auto"/>
                <w:right w:val="none" w:sz="0" w:space="0" w:color="auto"/>
              </w:divBdr>
            </w:div>
            <w:div w:id="1391267624">
              <w:marLeft w:val="0"/>
              <w:marRight w:val="0"/>
              <w:marTop w:val="0"/>
              <w:marBottom w:val="0"/>
              <w:divBdr>
                <w:top w:val="none" w:sz="0" w:space="0" w:color="auto"/>
                <w:left w:val="none" w:sz="0" w:space="0" w:color="auto"/>
                <w:bottom w:val="none" w:sz="0" w:space="0" w:color="auto"/>
                <w:right w:val="none" w:sz="0" w:space="0" w:color="auto"/>
              </w:divBdr>
            </w:div>
            <w:div w:id="244267624">
              <w:marLeft w:val="0"/>
              <w:marRight w:val="0"/>
              <w:marTop w:val="0"/>
              <w:marBottom w:val="0"/>
              <w:divBdr>
                <w:top w:val="none" w:sz="0" w:space="0" w:color="auto"/>
                <w:left w:val="none" w:sz="0" w:space="0" w:color="auto"/>
                <w:bottom w:val="none" w:sz="0" w:space="0" w:color="auto"/>
                <w:right w:val="none" w:sz="0" w:space="0" w:color="auto"/>
              </w:divBdr>
            </w:div>
            <w:div w:id="1298954770">
              <w:marLeft w:val="0"/>
              <w:marRight w:val="0"/>
              <w:marTop w:val="0"/>
              <w:marBottom w:val="0"/>
              <w:divBdr>
                <w:top w:val="none" w:sz="0" w:space="0" w:color="auto"/>
                <w:left w:val="none" w:sz="0" w:space="0" w:color="auto"/>
                <w:bottom w:val="none" w:sz="0" w:space="0" w:color="auto"/>
                <w:right w:val="none" w:sz="0" w:space="0" w:color="auto"/>
              </w:divBdr>
            </w:div>
            <w:div w:id="513694816">
              <w:marLeft w:val="0"/>
              <w:marRight w:val="0"/>
              <w:marTop w:val="0"/>
              <w:marBottom w:val="0"/>
              <w:divBdr>
                <w:top w:val="none" w:sz="0" w:space="0" w:color="auto"/>
                <w:left w:val="none" w:sz="0" w:space="0" w:color="auto"/>
                <w:bottom w:val="none" w:sz="0" w:space="0" w:color="auto"/>
                <w:right w:val="none" w:sz="0" w:space="0" w:color="auto"/>
              </w:divBdr>
            </w:div>
            <w:div w:id="1821995843">
              <w:marLeft w:val="0"/>
              <w:marRight w:val="0"/>
              <w:marTop w:val="0"/>
              <w:marBottom w:val="0"/>
              <w:divBdr>
                <w:top w:val="none" w:sz="0" w:space="0" w:color="auto"/>
                <w:left w:val="none" w:sz="0" w:space="0" w:color="auto"/>
                <w:bottom w:val="none" w:sz="0" w:space="0" w:color="auto"/>
                <w:right w:val="none" w:sz="0" w:space="0" w:color="auto"/>
              </w:divBdr>
            </w:div>
            <w:div w:id="191698540">
              <w:marLeft w:val="0"/>
              <w:marRight w:val="0"/>
              <w:marTop w:val="0"/>
              <w:marBottom w:val="0"/>
              <w:divBdr>
                <w:top w:val="none" w:sz="0" w:space="0" w:color="auto"/>
                <w:left w:val="none" w:sz="0" w:space="0" w:color="auto"/>
                <w:bottom w:val="none" w:sz="0" w:space="0" w:color="auto"/>
                <w:right w:val="none" w:sz="0" w:space="0" w:color="auto"/>
              </w:divBdr>
            </w:div>
            <w:div w:id="785387756">
              <w:marLeft w:val="0"/>
              <w:marRight w:val="0"/>
              <w:marTop w:val="0"/>
              <w:marBottom w:val="0"/>
              <w:divBdr>
                <w:top w:val="none" w:sz="0" w:space="0" w:color="auto"/>
                <w:left w:val="none" w:sz="0" w:space="0" w:color="auto"/>
                <w:bottom w:val="none" w:sz="0" w:space="0" w:color="auto"/>
                <w:right w:val="none" w:sz="0" w:space="0" w:color="auto"/>
              </w:divBdr>
            </w:div>
            <w:div w:id="924875987">
              <w:marLeft w:val="0"/>
              <w:marRight w:val="0"/>
              <w:marTop w:val="0"/>
              <w:marBottom w:val="0"/>
              <w:divBdr>
                <w:top w:val="none" w:sz="0" w:space="0" w:color="auto"/>
                <w:left w:val="none" w:sz="0" w:space="0" w:color="auto"/>
                <w:bottom w:val="none" w:sz="0" w:space="0" w:color="auto"/>
                <w:right w:val="none" w:sz="0" w:space="0" w:color="auto"/>
              </w:divBdr>
            </w:div>
            <w:div w:id="1163744221">
              <w:marLeft w:val="0"/>
              <w:marRight w:val="0"/>
              <w:marTop w:val="0"/>
              <w:marBottom w:val="0"/>
              <w:divBdr>
                <w:top w:val="none" w:sz="0" w:space="0" w:color="auto"/>
                <w:left w:val="none" w:sz="0" w:space="0" w:color="auto"/>
                <w:bottom w:val="none" w:sz="0" w:space="0" w:color="auto"/>
                <w:right w:val="none" w:sz="0" w:space="0" w:color="auto"/>
              </w:divBdr>
            </w:div>
            <w:div w:id="1860310477">
              <w:marLeft w:val="0"/>
              <w:marRight w:val="0"/>
              <w:marTop w:val="0"/>
              <w:marBottom w:val="0"/>
              <w:divBdr>
                <w:top w:val="none" w:sz="0" w:space="0" w:color="auto"/>
                <w:left w:val="none" w:sz="0" w:space="0" w:color="auto"/>
                <w:bottom w:val="none" w:sz="0" w:space="0" w:color="auto"/>
                <w:right w:val="none" w:sz="0" w:space="0" w:color="auto"/>
              </w:divBdr>
            </w:div>
            <w:div w:id="1885677887">
              <w:marLeft w:val="0"/>
              <w:marRight w:val="0"/>
              <w:marTop w:val="0"/>
              <w:marBottom w:val="0"/>
              <w:divBdr>
                <w:top w:val="none" w:sz="0" w:space="0" w:color="auto"/>
                <w:left w:val="none" w:sz="0" w:space="0" w:color="auto"/>
                <w:bottom w:val="none" w:sz="0" w:space="0" w:color="auto"/>
                <w:right w:val="none" w:sz="0" w:space="0" w:color="auto"/>
              </w:divBdr>
            </w:div>
            <w:div w:id="161339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2020-08-26T07:03:00Z</dcterms:created>
  <dcterms:modified xsi:type="dcterms:W3CDTF">2020-08-26T08:12:00Z</dcterms:modified>
</cp:coreProperties>
</file>