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90" w:lineRule="auto"/>
        <w:ind w:firstLine="1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35"/>
        </w:tabs>
        <w:spacing w:before="96" w:line="360" w:lineRule="auto"/>
        <w:ind w:right="4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Journal de stage SFE/PFE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Année Universitaire : 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L'étudiant-Stagiaire : Ons CHAHED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5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Spécialité/Filière : IDL - I</w:t>
      </w:r>
      <w:r w:rsidDel="00000000" w:rsidR="00000000" w:rsidRPr="00000000">
        <w:rPr>
          <w:b w:val="1"/>
          <w:rtl w:val="0"/>
        </w:rPr>
        <w:t xml:space="preserve">ngénierie de Développement des Logiciels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5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Organisme d’Accueil : Avaxia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6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Lieu du Stage (Pays/Ville) : Tunisie</w:t>
      </w:r>
      <w:r w:rsidDel="00000000" w:rsidR="00000000" w:rsidRPr="00000000">
        <w:rPr>
          <w:b w:val="1"/>
          <w:rtl w:val="0"/>
        </w:rPr>
        <w:t xml:space="preserve">, Montplaisir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5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du stage (Présentiel/En ligne/Hybride) : Présentiel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86"/>
        </w:tabs>
        <w:spacing w:after="0" w:before="180" w:line="240" w:lineRule="auto"/>
        <w:ind w:left="5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Période de Stage :</w:t>
        <w:tab/>
        <w:t xml:space="preserve">du     </w:t>
      </w:r>
      <w:r w:rsidDel="00000000" w:rsidR="00000000" w:rsidRPr="00000000">
        <w:rPr>
          <w:b w:val="1"/>
          <w:rtl w:val="0"/>
        </w:rPr>
        <w:t xml:space="preserve">01/02/2024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au 01/06/2024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0" w:right="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5"/>
        </w:tabs>
        <w:spacing w:after="0" w:before="96" w:line="360" w:lineRule="auto"/>
        <w:ind w:left="155" w:right="43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A. Présentation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before="90" w:lineRule="auto"/>
        <w:ind w:firstLine="107"/>
        <w:rPr>
          <w:u w:val="none"/>
        </w:rPr>
      </w:pPr>
      <w:r w:rsidDel="00000000" w:rsidR="00000000" w:rsidRPr="00000000">
        <w:rPr>
          <w:rtl w:val="0"/>
        </w:rPr>
        <w:t xml:space="preserve">DURANT LE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170" w:firstLine="0"/>
        <w:rPr/>
      </w:pPr>
      <w:r w:rsidDel="00000000" w:rsidR="00000000" w:rsidRPr="00000000">
        <w:rPr>
          <w:b w:val="1"/>
          <w:rtl w:val="0"/>
        </w:rPr>
        <w:t xml:space="preserve">L'étudiant -Stagiaire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535" w:right="39" w:hanging="14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la disposition de son encadrant professionnel,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dès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début du stage, le présent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pour y définir 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 de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35" w:right="39" w:hanging="142.0000000000000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mêmes conditions que les employés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l'Organisme d'accueil : (horaire de travail, ponctualité, discrétion, discipline …)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3" w:right="3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programme de stage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93" w:right="312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Rédige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 rapport.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107"/>
        <w:rPr>
          <w:u w:val="none"/>
        </w:rPr>
      </w:pPr>
      <w:r w:rsidDel="00000000" w:rsidR="00000000" w:rsidRPr="00000000">
        <w:rPr>
          <w:rtl w:val="0"/>
        </w:rPr>
        <w:t xml:space="preserve">APRES LE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before="135" w:lineRule="auto"/>
        <w:ind w:firstLine="107"/>
        <w:rPr/>
      </w:pPr>
      <w:r w:rsidDel="00000000" w:rsidR="00000000" w:rsidRPr="00000000">
        <w:rPr>
          <w:rtl w:val="0"/>
        </w:rPr>
        <w:t xml:space="preserve">L'élève remettra à l'ISI (numérique et version papier) :</w:t>
      </w:r>
    </w:p>
    <w:p w:rsidR="00000000" w:rsidDel="00000000" w:rsidP="00000000" w:rsidRDefault="00000000" w:rsidRPr="00000000" w14:paraId="00000029">
      <w:pPr>
        <w:pStyle w:val="Heading3"/>
        <w:spacing w:before="135" w:lineRule="auto"/>
        <w:ind w:firstLine="10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2"/>
        </w:numPr>
        <w:spacing w:before="135" w:lineRule="auto"/>
        <w:ind w:left="846" w:hanging="349"/>
        <w:rPr/>
      </w:pPr>
      <w:r w:rsidDel="00000000" w:rsidR="00000000" w:rsidRPr="00000000">
        <w:rPr>
          <w:rtl w:val="0"/>
        </w:rPr>
        <w:t xml:space="preserve">Les copies du rapport de stage signées par l’encadrant académique et l’encadrant professionnel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spacing w:before="135" w:lineRule="auto"/>
        <w:ind w:left="846" w:hanging="349"/>
        <w:rPr/>
      </w:pPr>
      <w:r w:rsidDel="00000000" w:rsidR="00000000" w:rsidRPr="00000000">
        <w:rPr>
          <w:rtl w:val="0"/>
        </w:rPr>
        <w:t xml:space="preserve">Le présent journal dûment rempli par l’étudiant et suivi (signé) par les encadrants académiques et professionnels au moins à deux reprises (au milieu et à la fin de la période de stage).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8"/>
        </w:tabs>
        <w:spacing w:after="0" w:before="140" w:line="360" w:lineRule="auto"/>
        <w:ind w:left="0" w:right="3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version numérique des documents doit être remises au format PDF.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B- Planning du STAGE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(à établir par l’Entreprise dès le 1er jour du stage)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105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105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tabs>
          <w:tab w:val="left" w:leader="none" w:pos="2056"/>
        </w:tabs>
        <w:ind w:left="105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0" w:tblpY="0"/>
        <w:tblW w:w="10711.0" w:type="dxa"/>
        <w:jc w:val="left"/>
        <w:tblInd w:w="429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355"/>
        <w:gridCol w:w="5356"/>
        <w:tblGridChange w:id="0">
          <w:tblGrid>
            <w:gridCol w:w="5355"/>
            <w:gridCol w:w="5356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Date(approximative)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Travail demandé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01/02/2024 - 29/02/2024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Analyse et compréhension du sujet,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Recherches spécifiques sur les besoins demandés,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 familiariser avec les technologies de travail demandées.</w:t>
            </w:r>
          </w:p>
          <w:p w:rsidR="00000000" w:rsidDel="00000000" w:rsidP="00000000" w:rsidRDefault="00000000" w:rsidRPr="00000000" w14:paraId="0000004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01/03/2024 - 31/03/2024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Initialisation du projet,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Mise en place de l’architecture de travail,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Lancement de la phase d’extraction des données de Snowflake ainsi la compréhension de ces derniers.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Le nettoyage et la transformation des données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01/04/2024 - 31/04/2024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Analyse des données et extraction des données nécessaires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Mise en place de flux de travail des DAGs snowflake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01/05/2024 - 31/05/2024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Développement du frontend ( Visualisation des données)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phase de test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validation du stage 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tabs>
          <w:tab w:val="left" w:leader="none" w:pos="2056"/>
        </w:tabs>
        <w:ind w:left="321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6"/>
        </w:tabs>
        <w:spacing w:after="0" w:before="0" w:line="240" w:lineRule="auto"/>
        <w:ind w:left="213" w:right="0" w:hanging="21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056"/>
        </w:tabs>
        <w:spacing w:after="0" w:before="0" w:line="240" w:lineRule="auto"/>
        <w:ind w:left="10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15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pgSz w:h="16840" w:w="11900" w:orient="portrait"/>
          <w:pgMar w:bottom="280" w:top="1100" w:left="600" w:right="36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Date, Signature &amp; Cachet de l'Organisme d'accueil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C- TACHES JOURNALIERES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(à remplir par étudiant)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26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750"/>
        <w:gridCol w:w="6375"/>
        <w:tblGridChange w:id="0">
          <w:tblGrid>
            <w:gridCol w:w="3750"/>
            <w:gridCol w:w="63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Travail réalisé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01/02/2024 - 15/02/2024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Recherche et compréhension de l’entrepôt de données Snowflake.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Recherche sur les données de monitoring de snowflake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Recherche sur les systèmes de monitoring existants </w:t>
            </w:r>
          </w:p>
          <w:p w:rsidR="00000000" w:rsidDel="00000000" w:rsidP="00000000" w:rsidRDefault="00000000" w:rsidRPr="00000000" w14:paraId="0000006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16/02/2024 - 29/02/2024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Monter en compétence :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Utilisation de snowflake (snowpipe, </w:t>
            </w:r>
            <w:r w:rsidDel="00000000" w:rsidR="00000000" w:rsidRPr="00000000">
              <w:rPr>
                <w:rtl w:val="0"/>
              </w:rPr>
              <w:t xml:space="preserve">snowsight</w:t>
            </w:r>
            <w:r w:rsidDel="00000000" w:rsidR="00000000" w:rsidRPr="00000000">
              <w:rPr>
                <w:rtl w:val="0"/>
              </w:rPr>
              <w:t xml:space="preserve">, exécution des tasks, exécution des requêtes SQL au sein de Snowflake)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familiariser avec FastApi et ces différentes utilités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familiariser avec React et Typescript</w:t>
            </w:r>
          </w:p>
        </w:tc>
      </w:tr>
      <w:tr>
        <w:trPr>
          <w:cantSplit w:val="0"/>
          <w:trHeight w:val="5195.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01/03/2024 - 15/03/2024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Lancement du projet: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Préparation de la structure du projet sur git/github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Création de compte snowflake et la mise en place des données pour la phase de développement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L'installation des outils nécessaires</w:t>
            </w:r>
          </w:p>
          <w:p w:rsidR="00000000" w:rsidDel="00000000" w:rsidP="00000000" w:rsidRDefault="00000000" w:rsidRPr="00000000" w14:paraId="0000007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Mise en place de l’architecture: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Extraction des exigences du cahier de charges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Choix de l’architecture adéquate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partitionnement du projet en Architecture micro-services selon les spécificités de chaque service en faisant les liens avec les tous les composants présents dans l’architecture tout en respectant les patrons de conceptions et de l'architectures ( CQRS, SRP, Observer …)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de l’architecture proposée avec l’équipe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Rectification et Accord 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15/03/2024 - 31/03/2024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Lancement de la phase de développement du service ETL: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L’extraction des données de Snowflake 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Nettoyage des données 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Transformations des données vers la base local pour les tâches futures.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323" w:right="0" w:hanging="3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215" w:right="0" w:hanging="21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36.0" w:type="dxa"/>
        <w:jc w:val="left"/>
        <w:tblInd w:w="27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058"/>
        <w:gridCol w:w="5078"/>
        <w:tblGridChange w:id="0">
          <w:tblGrid>
            <w:gridCol w:w="5058"/>
            <w:gridCol w:w="5078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et Signature de l’encadrant académique (Mi-période de stage)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et Signature de l’encadrant Professionnel (Mi-période de stage)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Suivi/Remarques de l’encadrant académique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Suivi/Remarques de l’encadrant Professionnel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892" w:right="0" w:hanging="89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784" w:right="0" w:hanging="7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78"/>
        </w:tabs>
        <w:spacing w:after="0" w:before="68" w:line="240" w:lineRule="auto"/>
        <w:ind w:left="6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55" w:tblpY="0"/>
        <w:tblW w:w="10335.0" w:type="dxa"/>
        <w:jc w:val="left"/>
        <w:tblInd w:w="3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3060"/>
        <w:gridCol w:w="7275"/>
        <w:tblGridChange w:id="0">
          <w:tblGrid>
            <w:gridCol w:w="3060"/>
            <w:gridCol w:w="7275"/>
          </w:tblGrid>
        </w:tblGridChange>
      </w:tblGrid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/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Travail réalisé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01/04/2024 - 15/04/2024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Développemnt du backend :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Développemnt du micro-service Warehouse Monitoring service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Développemnt du micro-service QueryPerformance_service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Développemnt du micro-service DatabaseStats_service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Rédaction chapitre III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15/04/2024-31/04/2024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3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Développemnt du backend :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Développemnt du micro-service AccessManagement_service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Développement du logique de l’extraction des taches en temps réelle de Snowflake pour extraire le DAG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Mise en place de systéme d’authentification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Mise en place de Systéme de notification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developpement du Frontend: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Microservice warehouse_monitoring 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Microservice Database Stats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Microservice DagMonitoring</w:t>
            </w:r>
          </w:p>
          <w:p w:rsidR="00000000" w:rsidDel="00000000" w:rsidP="00000000" w:rsidRDefault="00000000" w:rsidRPr="00000000" w14:paraId="000000A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01/05/2024 - 18/05/2024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developpement du Frontend: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Microservice Query performance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Microservice Authentification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1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-Microservice Access Management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Rédaction chapitre IV du rapport</w:t>
            </w:r>
          </w:p>
        </w:tc>
      </w:tr>
      <w:tr>
        <w:trPr>
          <w:cantSplit w:val="0"/>
          <w:trHeight w:val="3134.64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19/05/2024 - 31/05/2024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developpement du Frontend: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Notifications system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1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Rectification de quelques dashboard</w:t>
            </w:r>
          </w:p>
          <w:p w:rsidR="00000000" w:rsidDel="00000000" w:rsidP="00000000" w:rsidRDefault="00000000" w:rsidRPr="00000000" w14:paraId="000000B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Tests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Validation du projet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4"/>
        <w:ind w:right="605"/>
        <w:rPr>
          <w:sz w:val="22"/>
          <w:szCs w:val="22"/>
        </w:rPr>
      </w:pPr>
      <w:bookmarkStart w:colFirst="0" w:colLast="0" w:name="_heading=h.khupohcgcfi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ind w:right="60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34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5175"/>
        <w:gridCol w:w="5160"/>
        <w:tblGridChange w:id="0">
          <w:tblGrid>
            <w:gridCol w:w="5175"/>
            <w:gridCol w:w="5160"/>
          </w:tblGrid>
        </w:tblGridChange>
      </w:tblGrid>
      <w:tr>
        <w:trPr>
          <w:cantSplit w:val="0"/>
          <w:trHeight w:val="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et Signature de l’encadrant académique (Fin de la période de stage)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et Signature de l’encadrant Professionnel (Fin de la période de stage)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Appréciation globale de l’encadrant académique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Appréciation Globale de l’encadrant Professionnel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Style w:val="Heading4"/>
        <w:ind w:left="108" w:hanging="1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4"/>
        <w:ind w:right="605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ind w:left="108" w:hanging="108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ind w:left="107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ind w:left="107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40" w:w="11900" w:orient="portrait"/>
      <w:pgMar w:bottom="280" w:top="1100" w:left="60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071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80"/>
      <w:gridCol w:w="5379"/>
      <w:gridCol w:w="2751"/>
      <w:tblGridChange w:id="0">
        <w:tblGrid>
          <w:gridCol w:w="2580"/>
          <w:gridCol w:w="5379"/>
          <w:gridCol w:w="2751"/>
        </w:tblGrid>
      </w:tblGridChange>
    </w:tblGrid>
    <w:tr>
      <w:trPr>
        <w:cantSplit w:val="0"/>
        <w:trHeight w:val="56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10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-33654</wp:posOffset>
                </wp:positionH>
                <wp:positionV relativeFrom="paragraph">
                  <wp:posOffset>316230</wp:posOffset>
                </wp:positionV>
                <wp:extent cx="1524000" cy="7620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102">
          <w:pPr>
            <w:ind w:left="2" w:hanging="4"/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GESTION DES STAGES ET PROJET DE FIN D’ETUDE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3">
          <w:pPr>
            <w:ind w:hanging="2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GSP-FR-11</w:t>
          </w:r>
        </w:p>
      </w:tc>
    </w:tr>
    <w:tr>
      <w:trPr>
        <w:cantSplit w:val="0"/>
        <w:trHeight w:val="329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1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106">
          <w:pPr>
            <w:ind w:hanging="2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Date :18/10/2023</w:t>
          </w:r>
        </w:p>
      </w:tc>
    </w:tr>
    <w:tr>
      <w:trPr>
        <w:cantSplit w:val="0"/>
        <w:trHeight w:val="27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108">
          <w:pPr>
            <w:jc w:val="center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40"/>
              <w:szCs w:val="40"/>
              <w:rtl w:val="0"/>
            </w:rPr>
            <w:t xml:space="preserve">Journal De Stage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9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1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9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1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D">
          <w:pPr>
            <w:ind w:hanging="2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Page :</w:t>
          </w:r>
        </w:p>
      </w:tc>
    </w:tr>
  </w:tbl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71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580"/>
      <w:gridCol w:w="5379"/>
      <w:gridCol w:w="2751"/>
      <w:tblGridChange w:id="0">
        <w:tblGrid>
          <w:gridCol w:w="2580"/>
          <w:gridCol w:w="5379"/>
          <w:gridCol w:w="2751"/>
        </w:tblGrid>
      </w:tblGridChange>
    </w:tblGrid>
    <w:tr>
      <w:trPr>
        <w:cantSplit w:val="0"/>
        <w:trHeight w:val="563" w:hRule="atLeast"/>
        <w:tblHeader w:val="0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1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-33654</wp:posOffset>
                </wp:positionH>
                <wp:positionV relativeFrom="paragraph">
                  <wp:posOffset>316230</wp:posOffset>
                </wp:positionV>
                <wp:extent cx="1524000" cy="7620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111">
          <w:pPr>
            <w:ind w:left="2" w:hanging="4"/>
            <w:jc w:val="center"/>
            <w:rPr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36"/>
              <w:szCs w:val="36"/>
              <w:rtl w:val="0"/>
            </w:rPr>
            <w:t xml:space="preserve">GESTION DES STAGES ET PROJET DE FIN D’ETUDE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2">
          <w:pPr>
            <w:ind w:hanging="2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GSP-FR-11</w:t>
          </w:r>
        </w:p>
      </w:tc>
    </w:tr>
    <w:tr>
      <w:trPr>
        <w:cantSplit w:val="0"/>
        <w:trHeight w:val="329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115">
          <w:pPr>
            <w:ind w:hanging="2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Date :18/10/2023</w:t>
          </w:r>
        </w:p>
      </w:tc>
    </w:tr>
    <w:tr>
      <w:trPr>
        <w:cantSplit w:val="0"/>
        <w:trHeight w:val="276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</w:tcPr>
        <w:p w:rsidR="00000000" w:rsidDel="00000000" w:rsidP="00000000" w:rsidRDefault="00000000" w:rsidRPr="00000000" w14:paraId="00000117">
          <w:pPr>
            <w:jc w:val="center"/>
            <w:rPr/>
          </w:pPr>
          <w:r w:rsidDel="00000000" w:rsidR="00000000" w:rsidRPr="00000000">
            <w:rPr>
              <w:rFonts w:ascii="Cambria" w:cs="Cambria" w:eastAsia="Cambria" w:hAnsi="Cambria"/>
              <w:b w:val="1"/>
              <w:color w:val="000000"/>
              <w:sz w:val="40"/>
              <w:szCs w:val="40"/>
              <w:rtl w:val="0"/>
            </w:rPr>
            <w:t xml:space="preserve">Journal De Stage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1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9" w:hRule="atLeast"/>
        <w:tblHeader w:val="0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</w:tcPr>
        <w:p w:rsidR="00000000" w:rsidDel="00000000" w:rsidP="00000000" w:rsidRDefault="00000000" w:rsidRPr="00000000" w14:paraId="000001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C">
          <w:pPr>
            <w:ind w:hanging="2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Page :</w:t>
          </w:r>
        </w:p>
      </w:tc>
    </w:tr>
  </w:tbl>
  <w:p w:rsidR="00000000" w:rsidDel="00000000" w:rsidP="00000000" w:rsidRDefault="00000000" w:rsidRPr="00000000" w14:paraId="000001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3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2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9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3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0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846" w:hanging="349.0000000000000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176" w:hanging="349.000000000000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96" w:hanging="34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6" w:hanging="34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336" w:hanging="348.9999999999995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056" w:hanging="348.99999999999955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776" w:hanging="34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496" w:hanging="34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216" w:hanging="349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535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6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58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30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02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74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46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182" w:hanging="141.999999999999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590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535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6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58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30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02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374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46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182" w:hanging="141.9999999999991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5902" w:hanging="14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07" w:right="0" w:hanging="107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4"/>
      <w:szCs w:val="24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32" w:line="240" w:lineRule="auto"/>
      <w:ind w:left="107" w:right="0" w:hanging="107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5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Pr>
      <w:sz w:val="24"/>
      <w:szCs w:val="24"/>
    </w:rPr>
  </w:style>
  <w:style w:type="paragraph" w:styleId="Titre2">
    <w:name w:val="heading 2"/>
    <w:pPr>
      <w:widowControl w:val="0"/>
      <w:ind w:left="107"/>
      <w:jc w:val="both"/>
      <w:outlineLvl w:val="1"/>
    </w:pPr>
    <w:rPr>
      <w:rFonts w:cs="Arial Unicode MS"/>
      <w:b w:val="1"/>
      <w:bCs w:val="1"/>
      <w:i w:val="1"/>
      <w:iCs w:val="1"/>
      <w:color w:val="000000"/>
      <w:sz w:val="24"/>
      <w:szCs w:val="24"/>
      <w:u w:color="000000" w:val="single"/>
    </w:rPr>
  </w:style>
  <w:style w:type="paragraph" w:styleId="Titre3">
    <w:name w:val="heading 3"/>
    <w:pPr>
      <w:widowControl w:val="0"/>
      <w:spacing w:before="132"/>
      <w:ind w:left="107"/>
      <w:jc w:val="both"/>
      <w:outlineLvl w:val="2"/>
    </w:pPr>
    <w:rPr>
      <w:rFonts w:cs="Arial Unicode MS"/>
      <w:color w:val="000000"/>
      <w:sz w:val="24"/>
      <w:szCs w:val="24"/>
      <w:u w:color="000000"/>
    </w:rPr>
  </w:style>
  <w:style w:type="paragraph" w:styleId="Titre4">
    <w:name w:val="heading 4"/>
    <w:pPr>
      <w:widowControl w:val="0"/>
      <w:spacing w:before="125"/>
      <w:outlineLvl w:val="3"/>
    </w:pPr>
    <w:rPr>
      <w:rFonts w:eastAsia="Times New Roman"/>
      <w:b w:val="1"/>
      <w:bCs w:val="1"/>
      <w:color w:val="000000"/>
      <w:u w:color="000000" w:val="single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-tte">
    <w:name w:val="header"/>
    <w:link w:val="En-tteCar"/>
    <w:uiPriority w:val="99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character" w:styleId="Aucun" w:customStyle="1">
    <w:name w:val="Aucun"/>
  </w:style>
  <w:style w:type="character" w:styleId="AucunA" w:customStyle="1">
    <w:name w:val="Aucun A"/>
    <w:basedOn w:val="Aucun"/>
  </w:style>
  <w:style w:type="paragraph" w:styleId="Corpsdetexte">
    <w:name w:val="Body Text"/>
    <w:pPr>
      <w:widowControl w:val="0"/>
    </w:pPr>
    <w:rPr>
      <w:rFonts w:cs="Arial Unicode MS"/>
      <w:color w:val="000000"/>
      <w:u w:color="000000"/>
    </w:rPr>
  </w:style>
  <w:style w:type="paragraph" w:styleId="Paragraphedeliste">
    <w:name w:val="List Paragraph"/>
    <w:pPr>
      <w:widowControl w:val="0"/>
      <w:ind w:left="364" w:hanging="142"/>
    </w:pPr>
    <w:rPr>
      <w:rFonts w:cs="Arial Unicode MS"/>
      <w:color w:val="000000"/>
      <w:sz w:val="22"/>
      <w:szCs w:val="22"/>
      <w:u w:color="000000"/>
    </w:rPr>
  </w:style>
  <w:style w:type="paragraph" w:styleId="CorpsA" w:customStyle="1">
    <w:name w:val="Corps A"/>
    <w:pPr>
      <w:widowControl w:val="0"/>
    </w:pPr>
    <w:rPr>
      <w:rFonts w:cs="Arial Unicode MS"/>
      <w:color w:val="000000"/>
      <w:sz w:val="22"/>
      <w:szCs w:val="22"/>
      <w:u w:color="000000"/>
      <w:lang w:val="fr-FR"/>
      <w14:textOutline w14:cap="flat" w14:cmpd="sng" w14:w="12700" w14:algn="ctr">
        <w14:noFill/>
        <w14:prstDash w14:val="solid"/>
        <w14:miter w14:lim="400000"/>
      </w14:textOutline>
    </w:rPr>
  </w:style>
  <w:style w:type="numbering" w:styleId="Style1import" w:customStyle="1">
    <w:name w:val="Style 1 importé"/>
    <w:pPr>
      <w:numPr>
        <w:numId w:val="1"/>
      </w:numPr>
    </w:pPr>
  </w:style>
  <w:style w:type="numbering" w:styleId="Style2import" w:customStyle="1">
    <w:name w:val="Style 2 importé"/>
    <w:pPr>
      <w:numPr>
        <w:numId w:val="5"/>
      </w:numPr>
    </w:pPr>
  </w:style>
  <w:style w:type="paragraph" w:styleId="CorpsB" w:customStyle="1">
    <w:name w:val="Corps B"/>
    <w:rPr>
      <w:rFonts w:cs="Arial Unicode MS"/>
      <w:color w:val="000000"/>
      <w:sz w:val="24"/>
      <w:szCs w:val="24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paragraph" w:styleId="Corps" w:customStyle="1">
    <w:name w:val="Corps"/>
    <w:rPr>
      <w:rFonts w:cs="Arial Unicode MS"/>
      <w:color w:val="000000"/>
      <w:sz w:val="24"/>
      <w:szCs w:val="24"/>
      <w:u w:color="000000"/>
      <w14:textOutline w14:cap="flat" w14:cmpd="sng" w14:algn="ctr">
        <w14:noFill/>
        <w14:prstDash w14:val="solid"/>
        <w14:bevel/>
      </w14:textOutline>
    </w:rPr>
  </w:style>
  <w:style w:type="paragraph" w:styleId="Pieddepage">
    <w:name w:val="footer"/>
    <w:basedOn w:val="Normal"/>
    <w:link w:val="PieddepageCar"/>
    <w:uiPriority w:val="99"/>
    <w:unhideWhenUsed w:val="1"/>
    <w:rsid w:val="003F6835"/>
    <w:pPr>
      <w:tabs>
        <w:tab w:val="center" w:pos="4703"/>
        <w:tab w:val="right" w:pos="9406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3F6835"/>
    <w:rPr>
      <w:sz w:val="24"/>
      <w:szCs w:val="24"/>
    </w:rPr>
  </w:style>
  <w:style w:type="character" w:styleId="En-tteCar" w:customStyle="1">
    <w:name w:val="En-tête Car"/>
    <w:basedOn w:val="Policepardfaut"/>
    <w:link w:val="En-tte"/>
    <w:uiPriority w:val="99"/>
    <w:rsid w:val="003F6835"/>
    <w:rPr>
      <w:rFonts w:ascii="Helvetica Neue" w:cs="Arial Unicode MS" w:hAnsi="Helvetica Neue"/>
      <w:color w:val="000000"/>
      <w:sz w:val="24"/>
      <w:szCs w:val="24"/>
      <w:u w:color="000000"/>
      <w14:textOutline w14:cap="flat" w14:cmpd="sng" w14:w="12700" w14:algn="ctr">
        <w14:noFill/>
        <w14:prstDash w14:val="solid"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HWUNwC/jWJyPt1mzhmHcxTmXw==">CgMxLjAyDmgua2h1cG9oY2djZmk2OAByITFPLTRxN1RjSkJWSXFZZmJ6T2otQ1RaNGVVTDZ2SmJCWg==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2024-04-02T11:38:00Z</dcterms:created>
  <dc:creator>lenovo</dc:creator>
</cp:coreProperties>
</file>