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99"/>
        <w:pBdr/>
        <w:spacing/>
        <w:ind/>
        <w:rPr/>
      </w:pPr>
      <w:r>
        <w:t xml:space="preserve">Research Analyst Position Assignment</w:t>
      </w:r>
      <w:r/>
    </w:p>
    <w:p>
      <w:pPr>
        <w:pStyle w:val="701"/>
        <w:pBdr/>
        <w:spacing/>
        <w:ind/>
        <w:rPr/>
      </w:pPr>
      <w:r>
        <w:t xml:space="preserve">Education Insights</w:t>
      </w:r>
      <w:r/>
    </w:p>
    <w:p>
      <w:pPr>
        <w:pStyle w:val="702"/>
        <w:pBdr/>
        <w:spacing/>
        <w:ind/>
        <w:rPr/>
      </w:pPr>
      <w:r>
        <w:t xml:space="preserve">2024-</w:t>
      </w:r>
      <w:r>
        <w:t xml:space="preserve">10-04</w:t>
      </w:r>
      <w:r/>
    </w:p>
    <w:p>
      <w:pPr>
        <w:pStyle w:val="685"/>
        <w:pBdr/>
        <w:spacing/>
        <w:ind/>
        <w:rPr/>
      </w:pPr>
      <w:r/>
      <w:bookmarkStart w:id="0" w:name="data-definitions"/>
      <w:r>
        <w:t xml:space="preserve">Data Definitions </w:t>
      </w:r>
      <w:r/>
    </w:p>
    <w:p>
      <w:pPr>
        <w:pStyle w:val="697"/>
        <w:pBdr/>
        <w:spacing/>
        <w:ind/>
        <w:rPr/>
      </w:pPr>
      <w:r>
        <w:t xml:space="preserve">The data set contained in the </w:t>
      </w:r>
      <w:r>
        <w:rPr>
          <w:rStyle w:val="718"/>
        </w:rPr>
        <w:t xml:space="preserve">RetentionData.csv</w:t>
      </w:r>
      <w:r>
        <w:t xml:space="preserve"> file lists the number of new students enrolled in each program</w:t>
      </w:r>
      <w:r>
        <w:t xml:space="preserve"> at </w:t>
      </w:r>
      <w:r>
        <w:t xml:space="preserve">a hypothetical Alberta post-secondary</w:t>
      </w:r>
      <w:r>
        <w:t xml:space="preserve"> in each fall term and the number of those students who were retained to the following fall term, broken down by national status of the student. Here are the definitions of the columns:</w:t>
      </w:r>
      <w:r/>
    </w:p>
    <w:p>
      <w:pPr>
        <w:numPr>
          <w:ilvl w:val="0"/>
          <w:numId w:val="2"/>
        </w:numPr>
        <w:pBdr/>
        <w:spacing/>
        <w:ind/>
        <w:rPr/>
      </w:pPr>
      <w:r>
        <w:rPr>
          <w:b/>
          <w:bCs/>
        </w:rPr>
        <w:t xml:space="preserve">AdmitTerm</w:t>
      </w:r>
      <w:r>
        <w:t xml:space="preserve"> - The term in which the students were enrolled in their program.</w:t>
      </w:r>
      <w:r/>
    </w:p>
    <w:p>
      <w:pPr>
        <w:numPr>
          <w:ilvl w:val="0"/>
          <w:numId w:val="2"/>
        </w:numPr>
        <w:pBdr/>
        <w:spacing/>
        <w:ind/>
        <w:rPr/>
      </w:pPr>
      <w:r>
        <w:rPr>
          <w:b/>
          <w:bCs/>
        </w:rPr>
        <w:t xml:space="preserve">School</w:t>
      </w:r>
      <w:r>
        <w:t xml:space="preserve"> - NAIT is organized into 7 schools, each of which are comprised of a varying number of programs. Here they have been labelled “School A” through “School G”.</w:t>
      </w:r>
      <w:r/>
    </w:p>
    <w:p>
      <w:pPr>
        <w:numPr>
          <w:ilvl w:val="0"/>
          <w:numId w:val="2"/>
        </w:numPr>
        <w:pBdr/>
        <w:spacing/>
        <w:ind/>
        <w:rPr/>
      </w:pPr>
      <w:r>
        <w:rPr>
          <w:b/>
          <w:bCs/>
        </w:rPr>
        <w:t xml:space="preserve">Program</w:t>
      </w:r>
      <w:r>
        <w:t xml:space="preserve"> - The 3-letter alphabetical code that denotes each program.</w:t>
      </w:r>
      <w:r/>
    </w:p>
    <w:p>
      <w:pPr>
        <w:numPr>
          <w:ilvl w:val="0"/>
          <w:numId w:val="2"/>
        </w:numPr>
        <w:pBdr/>
        <w:spacing/>
        <w:ind/>
        <w:rPr/>
      </w:pPr>
      <w:r>
        <w:rPr>
          <w:b/>
          <w:bCs/>
        </w:rPr>
        <w:t xml:space="preserve">NationalStatus</w:t>
      </w:r>
      <w:r>
        <w:t xml:space="preserve"> - Indicates whether the student is studying at NAIT on an international student visa (INTERNATIONAL) or is a citizen or permanent resident (DOMESTIC).</w:t>
      </w:r>
      <w:r/>
    </w:p>
    <w:p>
      <w:pPr>
        <w:numPr>
          <w:ilvl w:val="0"/>
          <w:numId w:val="2"/>
        </w:numPr>
        <w:pBdr/>
        <w:spacing/>
        <w:ind/>
        <w:rPr/>
      </w:pPr>
      <w:r>
        <w:rPr>
          <w:b/>
          <w:bCs/>
        </w:rPr>
        <w:t xml:space="preserve">Enrolled</w:t>
      </w:r>
      <w:r>
        <w:t xml:space="preserve"> - The number of new students of a given national status enrolled in the given program in the given term.</w:t>
      </w:r>
      <w:r/>
    </w:p>
    <w:p>
      <w:pPr>
        <w:numPr>
          <w:ilvl w:val="0"/>
          <w:numId w:val="2"/>
        </w:numPr>
        <w:pBdr/>
        <w:spacing/>
        <w:ind/>
        <w:rPr/>
      </w:pPr>
      <w:r>
        <w:rPr>
          <w:b/>
          <w:bCs/>
        </w:rPr>
        <w:t xml:space="preserve">Retained</w:t>
      </w:r>
      <w:r>
        <w:t xml:space="preserve"> - The number of enrolled students who remained enrolled in any NAIT program in the fall term of the following year.</w:t>
      </w:r>
      <w:r/>
    </w:p>
    <w:p>
      <w:pPr>
        <w:pStyle w:val="685"/>
        <w:pBdr/>
        <w:spacing/>
        <w:ind/>
        <w:rPr/>
      </w:pPr>
      <w:r/>
      <w:bookmarkStart w:id="1" w:name="part-a"/>
      <w:r/>
      <w:bookmarkEnd w:id="0"/>
      <w:r>
        <w:t xml:space="preserve">Part A</w:t>
      </w:r>
      <w:r/>
    </w:p>
    <w:p>
      <w:pPr>
        <w:pStyle w:val="697"/>
        <w:pBdr/>
        <w:spacing/>
        <w:ind/>
        <w:rPr/>
      </w:pPr>
      <w:r>
        <w:t xml:space="preserve">Describe how retention varies between schools, over time, and between domestic and international students. Submit a slide deck summarizing your findings and identifying any oddities, missing information, or questions for future analysis for this part.</w:t>
      </w:r>
      <w:r>
        <w:t xml:space="preserve"> Your presentation should be </w:t>
      </w:r>
      <w:r>
        <w:t xml:space="preserve">3-</w:t>
      </w:r>
      <w:r>
        <w:t xml:space="preserve">5</w:t>
      </w:r>
      <w:r>
        <w:t xml:space="preserve"> slides and </w:t>
      </w:r>
      <w:r>
        <w:t xml:space="preserve">consumable by a non-technical audience.</w:t>
      </w:r>
      <w:r/>
    </w:p>
    <w:p>
      <w:pPr>
        <w:pStyle w:val="685"/>
        <w:pBdr/>
        <w:spacing/>
        <w:ind/>
        <w:rPr/>
      </w:pPr>
      <w:r/>
      <w:bookmarkStart w:id="2" w:name="part-b"/>
      <w:r/>
      <w:bookmarkEnd w:id="1"/>
      <w:r>
        <w:t xml:space="preserve">Part B</w:t>
      </w:r>
      <w:r/>
    </w:p>
    <w:p>
      <w:pPr>
        <w:pStyle w:val="697"/>
        <w:pBdr/>
        <w:spacing/>
        <w:ind/>
        <w:rPr/>
      </w:pPr>
      <w:r>
        <w:t xml:space="preserve">Design and implement an algorithm to identify program/national status combinations that have a significant trend in their retention rates. Summarize this algorithm</w:t>
      </w:r>
      <w:r>
        <w:t xml:space="preserve">, </w:t>
      </w:r>
      <w:r>
        <w:t xml:space="preserve">outlining and justifying any statistical tests or methods used</w:t>
      </w:r>
      <w:r>
        <w:t xml:space="preserve"> in detail</w:t>
      </w:r>
      <w:r>
        <w:t xml:space="preserve"> (you may use either plain-language </w:t>
      </w:r>
      <w:r>
        <w:t xml:space="preserve">pseudo-code or well-commented code)</w:t>
      </w:r>
      <w:r>
        <w:t xml:space="preserve">.</w:t>
      </w:r>
      <w:r>
        <w:t xml:space="preserve"> </w:t>
      </w:r>
      <w:r>
        <w:t xml:space="preserve">Mention any assumptions made in the process. Report the combinations that have significant trends, describing the patterns observed for at least one exampl</w:t>
      </w:r>
      <w:r>
        <w:t xml:space="preserve">e</w:t>
      </w:r>
      <w:r>
        <w:t xml:space="preserve">. Prepare a brief PDF summary of the </w:t>
      </w:r>
      <w:r>
        <w:t xml:space="preserve">algorithm</w:t>
      </w:r>
      <w:r>
        <w:t xml:space="preserve">, your findings, and identify any oddities, missing information, or questions for future analysis for this part.</w:t>
      </w:r>
      <w:r>
        <w:t xml:space="preserve"> This should be a </w:t>
      </w:r>
      <w:r>
        <w:t xml:space="preserve">2–3 page</w:t>
      </w:r>
      <w:r>
        <w:t xml:space="preserve"> report for a more technical audience</w:t>
      </w:r>
      <w:r>
        <w:t xml:space="preserve">.</w:t>
      </w:r>
      <w:bookmarkEnd w:id="2"/>
      <w:r/>
      <w:r/>
    </w:p>
    <w:p>
      <w:pPr>
        <w:pBdr/>
        <w:spacing w:after="240" w:before="100" w:beforeAutospacing="1"/>
        <w:ind/>
        <w:rPr>
          <w:rFonts w:eastAsia="Times New Roman" w:cstheme="minorHAnsi"/>
          <w:b/>
          <w:bCs/>
          <w:lang w:eastAsia="en-CA"/>
        </w:rPr>
      </w:pPr>
      <w:r>
        <w:rPr>
          <w:rFonts w:eastAsia="Times New Roman" w:cstheme="minorHAnsi"/>
          <w:b/>
          <w:bCs/>
          <w:lang w:eastAsia="en-CA"/>
        </w:rPr>
        <w:t xml:space="preserve">Due Date</w:t>
      </w:r>
      <w:r>
        <w:rPr>
          <w:rFonts w:eastAsia="Times New Roman" w:cstheme="minorHAnsi"/>
          <w:b/>
          <w:bCs/>
          <w:lang w:eastAsia="en-CA"/>
        </w:rPr>
      </w:r>
    </w:p>
    <w:p>
      <w:pPr>
        <w:pStyle w:val="764"/>
        <w:numPr>
          <w:ilvl w:val="0"/>
          <w:numId w:val="3"/>
        </w:numPr>
        <w:pBdr/>
        <w:spacing w:after="240" w:before="100" w:beforeAutospacing="1" w:line="240" w:lineRule="auto"/>
        <w:ind/>
        <w:rPr>
          <w:rFonts w:eastAsia="Times New Roman"/>
          <w:lang w:eastAsia="en-CA"/>
        </w:rPr>
      </w:pPr>
      <w:r>
        <w:rPr>
          <w:rFonts w:eastAsia="Times New Roman"/>
          <w:lang w:eastAsia="en-CA"/>
        </w:rPr>
        <w:t xml:space="preserve">Due date: </w:t>
      </w:r>
      <w:r>
        <w:rPr>
          <w:rFonts w:eastAsia="Times New Roman"/>
          <w:lang w:eastAsia="en-CA"/>
        </w:rPr>
        <w:t xml:space="preserve">Monday</w:t>
      </w:r>
      <w:r>
        <w:rPr>
          <w:rFonts w:eastAsia="Times New Roman"/>
          <w:lang w:eastAsia="en-CA"/>
        </w:rPr>
        <w:t xml:space="preserve">, </w:t>
      </w:r>
      <w:r>
        <w:rPr>
          <w:rFonts w:eastAsia="Times New Roman"/>
          <w:lang w:eastAsia="en-CA"/>
        </w:rPr>
        <w:t xml:space="preserve">October 7th</w:t>
      </w:r>
      <w:r>
        <w:rPr>
          <w:rFonts w:eastAsia="Times New Roman"/>
          <w:lang w:eastAsia="en-CA"/>
        </w:rPr>
        <w:t xml:space="preserve"> at </w:t>
      </w:r>
      <w:r>
        <w:rPr>
          <w:rFonts w:eastAsia="Times New Roman"/>
          <w:lang w:eastAsia="en-CA"/>
        </w:rPr>
        <w:t xml:space="preserve">9</w:t>
      </w:r>
      <w:r>
        <w:rPr>
          <w:rFonts w:eastAsia="Times New Roman"/>
          <w:lang w:eastAsia="en-CA"/>
        </w:rPr>
        <w:t xml:space="preserve">:00am</w:t>
      </w:r>
      <w:r>
        <w:rPr>
          <w:rFonts w:eastAsia="Times New Roman"/>
          <w:lang w:eastAsia="en-CA"/>
        </w:rPr>
        <w:t xml:space="preserve"> MST</w:t>
      </w:r>
      <w:r>
        <w:rPr>
          <w:rFonts w:eastAsia="Times New Roman"/>
          <w:lang w:eastAsia="en-CA"/>
        </w:rPr>
      </w:r>
    </w:p>
    <w:p>
      <w:pPr>
        <w:pStyle w:val="764"/>
        <w:numPr>
          <w:ilvl w:val="0"/>
          <w:numId w:val="3"/>
        </w:numPr>
        <w:pBdr/>
        <w:spacing w:after="240" w:before="100" w:beforeAutospacing="1" w:line="240" w:lineRule="auto"/>
        <w:ind/>
        <w:rPr>
          <w:rFonts w:eastAsia="Times New Roman"/>
          <w:lang w:eastAsia="en-CA"/>
        </w:rPr>
      </w:pPr>
      <w:r>
        <w:rPr>
          <w:rFonts w:eastAsia="Times New Roman"/>
          <w:lang w:eastAsia="en-CA"/>
        </w:rPr>
        <w:t xml:space="preserve">Deliver your response to </w:t>
      </w:r>
      <w:hyperlink r:id="rId11" w:tooltip="mailto:careers@nait.ca" w:history="1">
        <w:r>
          <w:rPr>
            <w:rStyle w:val="721"/>
            <w:rFonts w:eastAsia="Times New Roman"/>
            <w:lang w:eastAsia="en-CA"/>
          </w:rPr>
          <w:t xml:space="preserve">careers@nait.ca</w:t>
        </w:r>
      </w:hyperlink>
      <w:r/>
      <w:r>
        <w:rPr>
          <w:rFonts w:eastAsia="Times New Roman"/>
          <w:lang w:eastAsia="en-CA"/>
        </w:rPr>
      </w:r>
    </w:p>
    <w:p>
      <w:pPr>
        <w:pStyle w:val="696"/>
        <w:pBdr/>
        <w:spacing/>
        <w:ind/>
        <w:rPr>
          <w:lang w:val="en-CA"/>
        </w:rPr>
      </w:pPr>
      <w:r>
        <w:rPr>
          <w:lang w:val="en-CA"/>
        </w:rPr>
      </w:r>
      <w:r>
        <w:rPr>
          <w:lang w:val="en-CA"/>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ind/>
        <w:rPr/>
      </w:pPr>
      <w:r>
        <w:separator/>
      </w:r>
      <w:r/>
    </w:p>
  </w:endnote>
  <w:endnote w:type="continuationSeparator" w:id="0">
    <w:p>
      <w:pPr>
        <w:pBdr/>
        <w:spacing w:after="0"/>
        <w:ind/>
        <w:rPr/>
      </w:pPr>
      <w:r>
        <w:continuationSeparator/>
      </w:r>
      <w:r/>
    </w:p>
  </w:endnote>
  <w:endnote w:type="continuationNotice" w:id="1">
    <w:p>
      <w:pPr>
        <w:pBdr/>
        <w:spacing w:after="0"/>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Consolas">
    <w:panose1 w:val="020B060603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after="0"/>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480" w:left="720"/>
      </w:pPr>
      <w:rPr/>
      <w:start w:val="0"/>
      <w:suff w:val="tab"/>
    </w:lvl>
    <w:lvl w:ilvl="1">
      <w:isLgl w:val="false"/>
      <w:lvlJc w:val="left"/>
      <w:lvlText w:val=" "/>
      <w:numFmt w:val="bullet"/>
      <w:pPr>
        <w:pBdr/>
        <w:spacing/>
        <w:ind w:hanging="480" w:left="1440"/>
      </w:pPr>
      <w:rPr/>
      <w:start w:val="0"/>
      <w:suff w:val="tab"/>
    </w:lvl>
    <w:lvl w:ilvl="2">
      <w:isLgl w:val="false"/>
      <w:lvlJc w:val="left"/>
      <w:lvlText w:val=" "/>
      <w:numFmt w:val="bullet"/>
      <w:pPr>
        <w:pBdr/>
        <w:spacing/>
        <w:ind w:hanging="480" w:left="2160"/>
      </w:pPr>
      <w:rPr/>
      <w:start w:val="0"/>
      <w:suff w:val="tab"/>
    </w:lvl>
    <w:lvl w:ilvl="3">
      <w:isLgl w:val="false"/>
      <w:lvlJc w:val="left"/>
      <w:lvlText w:val=" "/>
      <w:numFmt w:val="bullet"/>
      <w:pPr>
        <w:pBdr/>
        <w:spacing/>
        <w:ind w:hanging="480" w:left="2880"/>
      </w:pPr>
      <w:rPr/>
      <w:start w:val="0"/>
      <w:suff w:val="tab"/>
    </w:lvl>
    <w:lvl w:ilvl="4">
      <w:isLgl w:val="false"/>
      <w:lvlJc w:val="left"/>
      <w:lvlText w:val=" "/>
      <w:numFmt w:val="bullet"/>
      <w:pPr>
        <w:pBdr/>
        <w:spacing/>
        <w:ind w:hanging="480" w:left="3600"/>
      </w:pPr>
      <w:rPr/>
      <w:start w:val="0"/>
      <w:suff w:val="tab"/>
    </w:lvl>
    <w:lvl w:ilvl="5">
      <w:isLgl w:val="false"/>
      <w:lvlJc w:val="left"/>
      <w:lvlText w:val=" "/>
      <w:numFmt w:val="bullet"/>
      <w:pPr>
        <w:pBdr/>
        <w:spacing/>
        <w:ind w:hanging="480" w:left="4320"/>
      </w:pPr>
      <w:rPr/>
      <w:start w:val="0"/>
      <w:suff w:val="tab"/>
    </w:lvl>
    <w:lvl w:ilvl="6">
      <w:isLgl w:val="false"/>
      <w:lvlJc w:val="left"/>
      <w:lvlText w:val=" "/>
      <w:numFmt w:val="bullet"/>
      <w:pPr>
        <w:pBdr/>
        <w:spacing/>
        <w:ind w:hanging="480" w:left="5040"/>
      </w:pPr>
      <w:rPr/>
      <w:start w:val="0"/>
      <w:suff w:val="tab"/>
    </w:lvl>
    <w:lvl w:ilvl="7">
      <w:isLgl w:val="false"/>
      <w:lvlJc w:val="left"/>
      <w:lvlText w:val=" "/>
      <w:numFmt w:val="bullet"/>
      <w:pPr>
        <w:pBdr/>
        <w:spacing/>
        <w:ind w:hanging="480" w:left="5760"/>
      </w:pPr>
      <w:rPr/>
      <w:start w:val="0"/>
      <w:suff w:val="tab"/>
    </w:lvl>
    <w:lvl w:ilvl="8">
      <w:isLgl w:val="false"/>
      <w:lvlJc w:val="left"/>
      <w:lvlText w:val=" "/>
      <w:numFmt w:val="bullet"/>
      <w:pPr>
        <w:pBdr/>
        <w:spacing/>
        <w:ind w:hanging="480" w:left="6480"/>
      </w:pPr>
      <w:rPr/>
      <w:start w:val="0"/>
      <w:suff w:val="tab"/>
    </w:lvl>
  </w:abstractNum>
  <w:abstractNum w:abstractNumId="1">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3"/>
    <w:link w:val="684"/>
    <w:uiPriority w:val="9"/>
    <w:pPr>
      <w:pBdr/>
      <w:spacing/>
      <w:ind/>
    </w:pPr>
    <w:rPr>
      <w:rFonts w:ascii="Arial" w:hAnsi="Arial" w:eastAsia="Arial" w:cs="Arial"/>
      <w:sz w:val="40"/>
      <w:szCs w:val="40"/>
    </w:rPr>
  </w:style>
  <w:style w:type="character" w:styleId="16">
    <w:name w:val="Heading 2 Char"/>
    <w:basedOn w:val="693"/>
    <w:link w:val="685"/>
    <w:uiPriority w:val="9"/>
    <w:pPr>
      <w:pBdr/>
      <w:spacing/>
      <w:ind/>
    </w:pPr>
    <w:rPr>
      <w:rFonts w:ascii="Arial" w:hAnsi="Arial" w:eastAsia="Arial" w:cs="Arial"/>
      <w:sz w:val="34"/>
    </w:rPr>
  </w:style>
  <w:style w:type="character" w:styleId="18">
    <w:name w:val="Heading 3 Char"/>
    <w:basedOn w:val="693"/>
    <w:link w:val="686"/>
    <w:uiPriority w:val="9"/>
    <w:pPr>
      <w:pBdr/>
      <w:spacing/>
      <w:ind/>
    </w:pPr>
    <w:rPr>
      <w:rFonts w:ascii="Arial" w:hAnsi="Arial" w:eastAsia="Arial" w:cs="Arial"/>
      <w:sz w:val="30"/>
      <w:szCs w:val="30"/>
    </w:rPr>
  </w:style>
  <w:style w:type="character" w:styleId="20">
    <w:name w:val="Heading 4 Char"/>
    <w:basedOn w:val="693"/>
    <w:link w:val="687"/>
    <w:uiPriority w:val="9"/>
    <w:pPr>
      <w:pBdr/>
      <w:spacing/>
      <w:ind/>
    </w:pPr>
    <w:rPr>
      <w:rFonts w:ascii="Arial" w:hAnsi="Arial" w:eastAsia="Arial" w:cs="Arial"/>
      <w:b/>
      <w:bCs/>
      <w:sz w:val="26"/>
      <w:szCs w:val="26"/>
    </w:rPr>
  </w:style>
  <w:style w:type="character" w:styleId="22">
    <w:name w:val="Heading 5 Char"/>
    <w:basedOn w:val="693"/>
    <w:link w:val="688"/>
    <w:uiPriority w:val="9"/>
    <w:pPr>
      <w:pBdr/>
      <w:spacing/>
      <w:ind/>
    </w:pPr>
    <w:rPr>
      <w:rFonts w:ascii="Arial" w:hAnsi="Arial" w:eastAsia="Arial" w:cs="Arial"/>
      <w:b/>
      <w:bCs/>
      <w:sz w:val="24"/>
      <w:szCs w:val="24"/>
    </w:rPr>
  </w:style>
  <w:style w:type="character" w:styleId="24">
    <w:name w:val="Heading 6 Char"/>
    <w:basedOn w:val="693"/>
    <w:link w:val="689"/>
    <w:uiPriority w:val="9"/>
    <w:pPr>
      <w:pBdr/>
      <w:spacing/>
      <w:ind/>
    </w:pPr>
    <w:rPr>
      <w:rFonts w:ascii="Arial" w:hAnsi="Arial" w:eastAsia="Arial" w:cs="Arial"/>
      <w:b/>
      <w:bCs/>
      <w:sz w:val="22"/>
      <w:szCs w:val="22"/>
    </w:rPr>
  </w:style>
  <w:style w:type="character" w:styleId="26">
    <w:name w:val="Heading 7 Char"/>
    <w:basedOn w:val="693"/>
    <w:link w:val="690"/>
    <w:uiPriority w:val="9"/>
    <w:pPr>
      <w:pBdr/>
      <w:spacing/>
      <w:ind/>
    </w:pPr>
    <w:rPr>
      <w:rFonts w:ascii="Arial" w:hAnsi="Arial" w:eastAsia="Arial" w:cs="Arial"/>
      <w:b/>
      <w:bCs/>
      <w:i/>
      <w:iCs/>
      <w:sz w:val="22"/>
      <w:szCs w:val="22"/>
    </w:rPr>
  </w:style>
  <w:style w:type="character" w:styleId="28">
    <w:name w:val="Heading 8 Char"/>
    <w:basedOn w:val="693"/>
    <w:link w:val="691"/>
    <w:uiPriority w:val="9"/>
    <w:pPr>
      <w:pBdr/>
      <w:spacing/>
      <w:ind/>
    </w:pPr>
    <w:rPr>
      <w:rFonts w:ascii="Arial" w:hAnsi="Arial" w:eastAsia="Arial" w:cs="Arial"/>
      <w:i/>
      <w:iCs/>
      <w:sz w:val="22"/>
      <w:szCs w:val="22"/>
    </w:rPr>
  </w:style>
  <w:style w:type="character" w:styleId="30">
    <w:name w:val="Heading 9 Char"/>
    <w:basedOn w:val="693"/>
    <w:link w:val="692"/>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693"/>
    <w:link w:val="699"/>
    <w:uiPriority w:val="10"/>
    <w:pPr>
      <w:pBdr/>
      <w:spacing/>
      <w:ind/>
    </w:pPr>
    <w:rPr>
      <w:sz w:val="48"/>
      <w:szCs w:val="48"/>
    </w:rPr>
  </w:style>
  <w:style w:type="character" w:styleId="37">
    <w:name w:val="Subtitle Char"/>
    <w:basedOn w:val="693"/>
    <w:link w:val="700"/>
    <w:uiPriority w:val="11"/>
    <w:pPr>
      <w:pBdr/>
      <w:spacing/>
      <w:ind/>
    </w:pPr>
    <w:rPr>
      <w:sz w:val="24"/>
      <w:szCs w:val="24"/>
    </w:rPr>
  </w:style>
  <w:style w:type="paragraph" w:styleId="38">
    <w:name w:val="Quote"/>
    <w:basedOn w:val="683"/>
    <w:next w:val="683"/>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83"/>
    <w:next w:val="683"/>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table" w:styleId="48">
    <w:name w:val="Table Grid"/>
    <w:basedOn w:val="69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9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9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9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9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9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9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9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9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9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9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9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9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9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9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9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9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9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9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9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9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9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9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9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9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9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9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9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9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9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9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9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9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9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9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9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9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9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9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9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9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9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9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9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9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9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9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9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9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9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9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9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9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9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9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69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69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69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69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69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9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9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9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9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9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9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9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9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6">
    <w:name w:val="Footnote Text Char"/>
    <w:link w:val="707"/>
    <w:uiPriority w:val="99"/>
    <w:pPr>
      <w:pBdr/>
      <w:spacing/>
      <w:ind/>
    </w:pPr>
    <w:rPr>
      <w:sz w:val="18"/>
    </w:rPr>
  </w:style>
  <w:style w:type="paragraph" w:styleId="178">
    <w:name w:val="endnote text"/>
    <w:basedOn w:val="683"/>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93"/>
    <w:uiPriority w:val="99"/>
    <w:semiHidden/>
    <w:unhideWhenUsed/>
    <w:pPr>
      <w:pBdr/>
      <w:spacing/>
      <w:ind/>
    </w:pPr>
    <w:rPr>
      <w:vertAlign w:val="superscript"/>
    </w:rPr>
  </w:style>
  <w:style w:type="paragraph" w:styleId="181">
    <w:name w:val="toc 1"/>
    <w:basedOn w:val="683"/>
    <w:next w:val="683"/>
    <w:uiPriority w:val="39"/>
    <w:unhideWhenUsed/>
    <w:pPr>
      <w:pBdr/>
      <w:spacing w:after="57"/>
      <w:ind w:right="0" w:firstLine="0" w:left="0"/>
    </w:pPr>
  </w:style>
  <w:style w:type="paragraph" w:styleId="182">
    <w:name w:val="toc 2"/>
    <w:basedOn w:val="683"/>
    <w:next w:val="683"/>
    <w:uiPriority w:val="39"/>
    <w:unhideWhenUsed/>
    <w:pPr>
      <w:pBdr/>
      <w:spacing w:after="57"/>
      <w:ind w:right="0" w:firstLine="0" w:left="283"/>
    </w:pPr>
  </w:style>
  <w:style w:type="paragraph" w:styleId="183">
    <w:name w:val="toc 3"/>
    <w:basedOn w:val="683"/>
    <w:next w:val="683"/>
    <w:uiPriority w:val="39"/>
    <w:unhideWhenUsed/>
    <w:pPr>
      <w:pBdr/>
      <w:spacing w:after="57"/>
      <w:ind w:right="0" w:firstLine="0" w:left="567"/>
    </w:pPr>
  </w:style>
  <w:style w:type="paragraph" w:styleId="184">
    <w:name w:val="toc 4"/>
    <w:basedOn w:val="683"/>
    <w:next w:val="683"/>
    <w:uiPriority w:val="39"/>
    <w:unhideWhenUsed/>
    <w:pPr>
      <w:pBdr/>
      <w:spacing w:after="57"/>
      <w:ind w:right="0" w:firstLine="0" w:left="850"/>
    </w:pPr>
  </w:style>
  <w:style w:type="paragraph" w:styleId="185">
    <w:name w:val="toc 5"/>
    <w:basedOn w:val="683"/>
    <w:next w:val="683"/>
    <w:uiPriority w:val="39"/>
    <w:unhideWhenUsed/>
    <w:pPr>
      <w:pBdr/>
      <w:spacing w:after="57"/>
      <w:ind w:right="0" w:firstLine="0" w:left="1134"/>
    </w:pPr>
  </w:style>
  <w:style w:type="paragraph" w:styleId="186">
    <w:name w:val="toc 6"/>
    <w:basedOn w:val="683"/>
    <w:next w:val="683"/>
    <w:uiPriority w:val="39"/>
    <w:unhideWhenUsed/>
    <w:pPr>
      <w:pBdr/>
      <w:spacing w:after="57"/>
      <w:ind w:right="0" w:firstLine="0" w:left="1417"/>
    </w:pPr>
  </w:style>
  <w:style w:type="paragraph" w:styleId="187">
    <w:name w:val="toc 7"/>
    <w:basedOn w:val="683"/>
    <w:next w:val="683"/>
    <w:uiPriority w:val="39"/>
    <w:unhideWhenUsed/>
    <w:pPr>
      <w:pBdr/>
      <w:spacing w:after="57"/>
      <w:ind w:right="0" w:firstLine="0" w:left="1701"/>
    </w:pPr>
  </w:style>
  <w:style w:type="paragraph" w:styleId="188">
    <w:name w:val="toc 8"/>
    <w:basedOn w:val="683"/>
    <w:next w:val="683"/>
    <w:uiPriority w:val="39"/>
    <w:unhideWhenUsed/>
    <w:pPr>
      <w:pBdr/>
      <w:spacing w:after="57"/>
      <w:ind w:right="0" w:firstLine="0" w:left="1984"/>
    </w:pPr>
  </w:style>
  <w:style w:type="paragraph" w:styleId="189">
    <w:name w:val="toc 9"/>
    <w:basedOn w:val="683"/>
    <w:next w:val="683"/>
    <w:uiPriority w:val="39"/>
    <w:unhideWhenUsed/>
    <w:pPr>
      <w:pBdr/>
      <w:spacing w:after="57"/>
      <w:ind w:right="0" w:firstLine="0" w:left="2268"/>
    </w:pPr>
  </w:style>
  <w:style w:type="paragraph" w:styleId="191">
    <w:name w:val="table of figures"/>
    <w:basedOn w:val="683"/>
    <w:next w:val="683"/>
    <w:uiPriority w:val="99"/>
    <w:unhideWhenUsed/>
    <w:pPr>
      <w:pBdr/>
      <w:spacing w:after="0" w:afterAutospacing="0"/>
      <w:ind/>
    </w:pPr>
  </w:style>
  <w:style w:type="paragraph" w:styleId="683" w:default="1">
    <w:name w:val="Normal"/>
    <w:qFormat/>
    <w:pPr>
      <w:pBdr/>
      <w:spacing/>
      <w:ind/>
    </w:pPr>
  </w:style>
  <w:style w:type="paragraph" w:styleId="684">
    <w:name w:val="Heading 1"/>
    <w:basedOn w:val="683"/>
    <w:next w:val="696"/>
    <w:uiPriority w:val="9"/>
    <w:qFormat/>
    <w:pPr>
      <w:keepNext w:val="true"/>
      <w:keepLines w:val="true"/>
      <w:pBdr/>
      <w:spacing w:after="0" w:before="480"/>
      <w:ind/>
      <w:outlineLvl w:val="0"/>
    </w:pPr>
    <w:rPr>
      <w:rFonts w:asciiTheme="majorHAnsi" w:hAnsiTheme="majorHAnsi" w:eastAsiaTheme="majorEastAsia" w:cstheme="majorBidi"/>
      <w:b/>
      <w:bCs/>
      <w:color w:val="4f81bd" w:themeColor="accent1"/>
      <w:sz w:val="32"/>
      <w:szCs w:val="32"/>
    </w:rPr>
  </w:style>
  <w:style w:type="paragraph" w:styleId="685">
    <w:name w:val="Heading 2"/>
    <w:basedOn w:val="683"/>
    <w:next w:val="696"/>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8"/>
      <w:szCs w:val="28"/>
    </w:rPr>
  </w:style>
  <w:style w:type="paragraph" w:styleId="686">
    <w:name w:val="Heading 3"/>
    <w:basedOn w:val="683"/>
    <w:next w:val="696"/>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87">
    <w:name w:val="Heading 4"/>
    <w:basedOn w:val="683"/>
    <w:next w:val="696"/>
    <w:uiPriority w:val="9"/>
    <w:unhideWhenUsed/>
    <w:qFormat/>
    <w:pPr>
      <w:keepNext w:val="true"/>
      <w:keepLines w:val="true"/>
      <w:pBdr/>
      <w:spacing w:after="0" w:before="200"/>
      <w:ind/>
      <w:outlineLvl w:val="3"/>
    </w:pPr>
    <w:rPr>
      <w:rFonts w:asciiTheme="majorHAnsi" w:hAnsiTheme="majorHAnsi" w:eastAsiaTheme="majorEastAsia" w:cstheme="majorBidi"/>
      <w:bCs/>
      <w:i/>
      <w:color w:val="4f81bd" w:themeColor="accent1"/>
    </w:rPr>
  </w:style>
  <w:style w:type="paragraph" w:styleId="688">
    <w:name w:val="Heading 5"/>
    <w:basedOn w:val="683"/>
    <w:next w:val="696"/>
    <w:uiPriority w:val="9"/>
    <w:unhideWhenUsed/>
    <w:qFormat/>
    <w:pPr>
      <w:keepNext w:val="true"/>
      <w:keepLines w:val="true"/>
      <w:pBdr/>
      <w:spacing w:after="0" w:before="200"/>
      <w:ind/>
      <w:outlineLvl w:val="4"/>
    </w:pPr>
    <w:rPr>
      <w:rFonts w:asciiTheme="majorHAnsi" w:hAnsiTheme="majorHAnsi" w:eastAsiaTheme="majorEastAsia" w:cstheme="majorBidi"/>
      <w:iCs/>
      <w:color w:val="4f81bd" w:themeColor="accent1"/>
    </w:rPr>
  </w:style>
  <w:style w:type="paragraph" w:styleId="689">
    <w:name w:val="Heading 6"/>
    <w:basedOn w:val="683"/>
    <w:next w:val="696"/>
    <w:uiPriority w:val="9"/>
    <w:unhideWhenUsed/>
    <w:qFormat/>
    <w:pPr>
      <w:keepNext w:val="true"/>
      <w:keepLines w:val="true"/>
      <w:pBdr/>
      <w:spacing w:after="0" w:before="200"/>
      <w:ind/>
      <w:outlineLvl w:val="5"/>
    </w:pPr>
    <w:rPr>
      <w:rFonts w:asciiTheme="majorHAnsi" w:hAnsiTheme="majorHAnsi" w:eastAsiaTheme="majorEastAsia" w:cstheme="majorBidi"/>
      <w:color w:val="4f81bd" w:themeColor="accent1"/>
    </w:rPr>
  </w:style>
  <w:style w:type="paragraph" w:styleId="690">
    <w:name w:val="Heading 7"/>
    <w:basedOn w:val="683"/>
    <w:next w:val="696"/>
    <w:uiPriority w:val="9"/>
    <w:unhideWhenUsed/>
    <w:qFormat/>
    <w:pPr>
      <w:keepNext w:val="true"/>
      <w:keepLines w:val="true"/>
      <w:pBdr/>
      <w:spacing w:after="0" w:before="200"/>
      <w:ind/>
      <w:outlineLvl w:val="6"/>
    </w:pPr>
    <w:rPr>
      <w:rFonts w:asciiTheme="majorHAnsi" w:hAnsiTheme="majorHAnsi" w:eastAsiaTheme="majorEastAsia" w:cstheme="majorBidi"/>
      <w:color w:val="4f81bd" w:themeColor="accent1"/>
    </w:rPr>
  </w:style>
  <w:style w:type="paragraph" w:styleId="691">
    <w:name w:val="Heading 8"/>
    <w:basedOn w:val="683"/>
    <w:next w:val="696"/>
    <w:uiPriority w:val="9"/>
    <w:unhideWhenUsed/>
    <w:qFormat/>
    <w:pPr>
      <w:keepNext w:val="true"/>
      <w:keepLines w:val="true"/>
      <w:pBdr/>
      <w:spacing w:after="0" w:before="200"/>
      <w:ind/>
      <w:outlineLvl w:val="7"/>
    </w:pPr>
    <w:rPr>
      <w:rFonts w:asciiTheme="majorHAnsi" w:hAnsiTheme="majorHAnsi" w:eastAsiaTheme="majorEastAsia" w:cstheme="majorBidi"/>
      <w:color w:val="4f81bd" w:themeColor="accent1"/>
    </w:rPr>
  </w:style>
  <w:style w:type="paragraph" w:styleId="692">
    <w:name w:val="Heading 9"/>
    <w:basedOn w:val="683"/>
    <w:next w:val="696"/>
    <w:uiPriority w:val="9"/>
    <w:unhideWhenUsed/>
    <w:qFormat/>
    <w:pPr>
      <w:keepNext w:val="true"/>
      <w:keepLines w:val="true"/>
      <w:pBdr/>
      <w:spacing w:after="0" w:before="200"/>
      <w:ind/>
      <w:outlineLvl w:val="8"/>
    </w:pPr>
    <w:rPr>
      <w:rFonts w:asciiTheme="majorHAnsi" w:hAnsiTheme="majorHAnsi" w:eastAsiaTheme="majorEastAsia" w:cstheme="majorBidi"/>
      <w:color w:val="4f81bd" w:themeColor="accent1"/>
    </w:rPr>
  </w:style>
  <w:style w:type="character" w:styleId="693" w:default="1">
    <w:name w:val="Default Paragraph Font"/>
    <w:uiPriority w:val="1"/>
    <w:semiHidden/>
    <w:unhideWhenUsed/>
    <w:pPr>
      <w:pBdr/>
      <w:spacing/>
      <w:ind/>
    </w:pPr>
  </w:style>
  <w:style w:type="table" w:styleId="69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95" w:default="1">
    <w:name w:val="No List"/>
    <w:uiPriority w:val="99"/>
    <w:semiHidden/>
    <w:unhideWhenUsed/>
    <w:pPr>
      <w:pBdr/>
      <w:spacing/>
      <w:ind/>
    </w:pPr>
  </w:style>
  <w:style w:type="paragraph" w:styleId="696">
    <w:name w:val="Body Text"/>
    <w:basedOn w:val="683"/>
    <w:qFormat/>
    <w:pPr>
      <w:pBdr/>
      <w:spacing w:after="180" w:before="180"/>
      <w:ind/>
    </w:pPr>
  </w:style>
  <w:style w:type="paragraph" w:styleId="697" w:customStyle="1">
    <w:name w:val="First Paragraph"/>
    <w:basedOn w:val="696"/>
    <w:next w:val="696"/>
    <w:qFormat/>
    <w:pPr>
      <w:pBdr/>
      <w:spacing/>
      <w:ind/>
    </w:pPr>
  </w:style>
  <w:style w:type="paragraph" w:styleId="698" w:customStyle="1">
    <w:name w:val="Compact"/>
    <w:basedOn w:val="696"/>
    <w:qFormat/>
    <w:pPr>
      <w:pBdr/>
      <w:spacing w:after="36" w:before="36"/>
      <w:ind/>
    </w:pPr>
  </w:style>
  <w:style w:type="paragraph" w:styleId="699">
    <w:name w:val="Title"/>
    <w:basedOn w:val="683"/>
    <w:next w:val="696"/>
    <w:qFormat/>
    <w:pPr>
      <w:keepNext w:val="true"/>
      <w:keepLines w:val="true"/>
      <w:pBdr/>
      <w:spacing w:after="240" w:before="480"/>
      <w:ind/>
      <w:jc w:val="center"/>
    </w:pPr>
    <w:rPr>
      <w:rFonts w:asciiTheme="majorHAnsi" w:hAnsiTheme="majorHAnsi" w:eastAsiaTheme="majorEastAsia" w:cstheme="majorBidi"/>
      <w:b/>
      <w:bCs/>
      <w:color w:val="345a8a" w:themeColor="accent1" w:themeShade="B5"/>
      <w:sz w:val="36"/>
      <w:szCs w:val="36"/>
    </w:rPr>
  </w:style>
  <w:style w:type="paragraph" w:styleId="700">
    <w:name w:val="Subtitle"/>
    <w:basedOn w:val="699"/>
    <w:next w:val="696"/>
    <w:qFormat/>
    <w:pPr>
      <w:pBdr/>
      <w:spacing w:before="240"/>
      <w:ind/>
    </w:pPr>
    <w:rPr>
      <w:sz w:val="30"/>
      <w:szCs w:val="30"/>
    </w:rPr>
  </w:style>
  <w:style w:type="paragraph" w:styleId="701" w:customStyle="1">
    <w:name w:val="Author"/>
    <w:next w:val="696"/>
    <w:qFormat/>
    <w:pPr>
      <w:keepNext w:val="true"/>
      <w:keepLines w:val="true"/>
      <w:pBdr/>
      <w:spacing/>
      <w:ind/>
      <w:jc w:val="center"/>
    </w:pPr>
  </w:style>
  <w:style w:type="paragraph" w:styleId="702">
    <w:name w:val="Date"/>
    <w:next w:val="696"/>
    <w:qFormat/>
    <w:pPr>
      <w:keepNext w:val="true"/>
      <w:keepLines w:val="true"/>
      <w:pBdr/>
      <w:spacing/>
      <w:ind/>
      <w:jc w:val="center"/>
    </w:pPr>
  </w:style>
  <w:style w:type="paragraph" w:styleId="703" w:customStyle="1">
    <w:name w:val="Abstract Title"/>
    <w:basedOn w:val="683"/>
    <w:next w:val="704"/>
    <w:qFormat/>
    <w:pPr>
      <w:keepNext w:val="true"/>
      <w:keepLines w:val="true"/>
      <w:pBdr/>
      <w:spacing w:after="0" w:before="300"/>
      <w:ind/>
      <w:jc w:val="center"/>
    </w:pPr>
    <w:rPr>
      <w:b/>
      <w:color w:val="345a8a"/>
      <w:sz w:val="20"/>
      <w:szCs w:val="20"/>
    </w:rPr>
  </w:style>
  <w:style w:type="paragraph" w:styleId="704" w:customStyle="1">
    <w:name w:val="Abstract"/>
    <w:basedOn w:val="683"/>
    <w:next w:val="696"/>
    <w:qFormat/>
    <w:pPr>
      <w:keepNext w:val="true"/>
      <w:keepLines w:val="true"/>
      <w:pBdr/>
      <w:spacing w:after="300" w:before="100"/>
      <w:ind/>
    </w:pPr>
    <w:rPr>
      <w:sz w:val="20"/>
      <w:szCs w:val="20"/>
    </w:rPr>
  </w:style>
  <w:style w:type="paragraph" w:styleId="705">
    <w:name w:val="Bibliography"/>
    <w:basedOn w:val="683"/>
    <w:qFormat/>
    <w:pPr>
      <w:pBdr/>
      <w:spacing/>
      <w:ind/>
    </w:pPr>
  </w:style>
  <w:style w:type="paragraph" w:styleId="706">
    <w:name w:val="Block Text"/>
    <w:basedOn w:val="696"/>
    <w:next w:val="696"/>
    <w:uiPriority w:val="9"/>
    <w:unhideWhenUsed/>
    <w:qFormat/>
    <w:pPr>
      <w:pBdr/>
      <w:spacing w:after="100" w:before="100"/>
      <w:ind w:right="480" w:left="480"/>
    </w:pPr>
  </w:style>
  <w:style w:type="paragraph" w:styleId="707">
    <w:name w:val="footnote text"/>
    <w:basedOn w:val="683"/>
    <w:uiPriority w:val="9"/>
    <w:unhideWhenUsed/>
    <w:qFormat/>
    <w:pPr>
      <w:pBdr/>
      <w:spacing/>
      <w:ind/>
    </w:pPr>
  </w:style>
  <w:style w:type="paragraph" w:styleId="708" w:customStyle="1">
    <w:name w:val="Footnote Block Text"/>
    <w:uiPriority w:val="9"/>
    <w:unhideWhenUsed/>
    <w:qFormat/>
    <w:pPr>
      <w:pBdr/>
      <w:spacing w:after="100" w:before="100"/>
      <w:ind w:right="480" w:left="480"/>
    </w:pPr>
  </w:style>
  <w:style w:type="table" w:styleId="709" w:customStyle="1">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rPr>
        <w:jc w:val="left"/>
      </w:trPr>
      <w:tcPr>
        <w:tcBorders>
          <w:bottom w:val="single" w:color="000000" w:sz="0"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0" w:customStyle="1">
    <w:name w:val="Definition Term"/>
    <w:basedOn w:val="683"/>
    <w:next w:val="711"/>
    <w:pPr>
      <w:keepNext w:val="true"/>
      <w:keepLines w:val="true"/>
      <w:pBdr/>
      <w:spacing w:after="0"/>
      <w:ind/>
    </w:pPr>
    <w:rPr>
      <w:b/>
    </w:rPr>
  </w:style>
  <w:style w:type="paragraph" w:styleId="711" w:customStyle="1">
    <w:name w:val="Definition"/>
    <w:basedOn w:val="683"/>
    <w:pPr>
      <w:pBdr/>
      <w:spacing/>
      <w:ind/>
    </w:pPr>
  </w:style>
  <w:style w:type="paragraph" w:styleId="712">
    <w:name w:val="Caption"/>
    <w:basedOn w:val="683"/>
    <w:link w:val="717"/>
    <w:pPr>
      <w:pBdr/>
      <w:spacing w:after="120"/>
      <w:ind/>
    </w:pPr>
    <w:rPr>
      <w:i/>
    </w:rPr>
  </w:style>
  <w:style w:type="paragraph" w:styleId="713" w:customStyle="1">
    <w:name w:val="Table Caption"/>
    <w:basedOn w:val="712"/>
    <w:pPr>
      <w:keepNext w:val="true"/>
      <w:pBdr/>
      <w:spacing/>
      <w:ind/>
    </w:pPr>
  </w:style>
  <w:style w:type="paragraph" w:styleId="714" w:customStyle="1">
    <w:name w:val="Image Caption"/>
    <w:basedOn w:val="712"/>
    <w:pPr>
      <w:pBdr/>
      <w:spacing/>
      <w:ind/>
    </w:pPr>
  </w:style>
  <w:style w:type="paragraph" w:styleId="715" w:customStyle="1">
    <w:name w:val="Figure"/>
    <w:basedOn w:val="683"/>
    <w:pPr>
      <w:pBdr/>
      <w:spacing/>
      <w:ind/>
    </w:pPr>
  </w:style>
  <w:style w:type="paragraph" w:styleId="716" w:customStyle="1">
    <w:name w:val="Captioned Figure"/>
    <w:basedOn w:val="715"/>
    <w:pPr>
      <w:keepNext w:val="true"/>
      <w:pBdr/>
      <w:spacing/>
      <w:ind/>
    </w:pPr>
  </w:style>
  <w:style w:type="character" w:styleId="717" w:customStyle="1">
    <w:name w:val="Caption Char"/>
    <w:basedOn w:val="693"/>
    <w:link w:val="712"/>
    <w:pPr>
      <w:pBdr/>
      <w:spacing/>
      <w:ind/>
    </w:pPr>
    <w:rPr>
      <w:i/>
    </w:rPr>
  </w:style>
  <w:style w:type="character" w:styleId="718" w:customStyle="1">
    <w:name w:val="Verbatim Char"/>
    <w:basedOn w:val="717"/>
    <w:link w:val="723"/>
    <w:pPr>
      <w:pBdr/>
      <w:spacing/>
      <w:ind/>
    </w:pPr>
    <w:rPr>
      <w:rFonts w:ascii="Consolas" w:hAnsi="Consolas"/>
      <w:i/>
      <w:sz w:val="22"/>
    </w:rPr>
  </w:style>
  <w:style w:type="character" w:styleId="719" w:customStyle="1">
    <w:name w:val="Section Number"/>
    <w:basedOn w:val="717"/>
    <w:pPr>
      <w:pBdr/>
      <w:spacing/>
      <w:ind/>
    </w:pPr>
    <w:rPr>
      <w:i/>
    </w:rPr>
  </w:style>
  <w:style w:type="character" w:styleId="720">
    <w:name w:val="footnote reference"/>
    <w:basedOn w:val="717"/>
    <w:pPr>
      <w:pBdr/>
      <w:spacing/>
      <w:ind/>
    </w:pPr>
    <w:rPr>
      <w:i/>
      <w:vertAlign w:val="superscript"/>
    </w:rPr>
  </w:style>
  <w:style w:type="character" w:styleId="721">
    <w:name w:val="Hyperlink"/>
    <w:basedOn w:val="717"/>
    <w:pPr>
      <w:pBdr/>
      <w:spacing/>
      <w:ind/>
    </w:pPr>
    <w:rPr>
      <w:i/>
      <w:color w:val="4f81bd" w:themeColor="accent1"/>
    </w:rPr>
  </w:style>
  <w:style w:type="paragraph" w:styleId="722">
    <w:name w:val="TOC Heading"/>
    <w:basedOn w:val="684"/>
    <w:next w:val="696"/>
    <w:uiPriority w:val="39"/>
    <w:unhideWhenUsed/>
    <w:qFormat/>
    <w:pPr>
      <w:pBdr/>
      <w:spacing w:before="240" w:line="259" w:lineRule="auto"/>
      <w:ind/>
      <w:outlineLvl w:val="9"/>
    </w:pPr>
    <w:rPr>
      <w:b w:val="0"/>
      <w:bCs w:val="0"/>
      <w:color w:val="365f91" w:themeColor="accent1" w:themeShade="BF"/>
    </w:rPr>
  </w:style>
  <w:style w:type="paragraph" w:styleId="723" w:customStyle="1">
    <w:name w:val="Source Code"/>
    <w:basedOn w:val="683"/>
    <w:link w:val="718"/>
    <w:pPr>
      <w:pBdr/>
      <w:shd w:val="clear" w:color="auto" w:fill="f8f8f8"/>
      <w:spacing/>
      <w:ind/>
    </w:pPr>
  </w:style>
  <w:style w:type="character" w:styleId="724" w:customStyle="1">
    <w:name w:val="KeywordTok"/>
    <w:basedOn w:val="718"/>
    <w:pPr>
      <w:pBdr/>
      <w:spacing/>
      <w:ind/>
    </w:pPr>
    <w:rPr>
      <w:rFonts w:ascii="Consolas" w:hAnsi="Consolas"/>
      <w:b/>
      <w:i/>
      <w:color w:val="204a87"/>
      <w:sz w:val="22"/>
      <w:shd w:val="clear" w:color="auto" w:fill="f8f8f8"/>
    </w:rPr>
  </w:style>
  <w:style w:type="character" w:styleId="725" w:customStyle="1">
    <w:name w:val="DataTypeTok"/>
    <w:basedOn w:val="718"/>
    <w:pPr>
      <w:pBdr/>
      <w:spacing/>
      <w:ind/>
    </w:pPr>
    <w:rPr>
      <w:rFonts w:ascii="Consolas" w:hAnsi="Consolas"/>
      <w:i/>
      <w:color w:val="204a87"/>
      <w:sz w:val="22"/>
      <w:shd w:val="clear" w:color="auto" w:fill="f8f8f8"/>
    </w:rPr>
  </w:style>
  <w:style w:type="character" w:styleId="726" w:customStyle="1">
    <w:name w:val="DecValTok"/>
    <w:basedOn w:val="718"/>
    <w:pPr>
      <w:pBdr/>
      <w:spacing/>
      <w:ind/>
    </w:pPr>
    <w:rPr>
      <w:rFonts w:ascii="Consolas" w:hAnsi="Consolas"/>
      <w:i/>
      <w:color w:val="0000cf"/>
      <w:sz w:val="22"/>
      <w:shd w:val="clear" w:color="auto" w:fill="f8f8f8"/>
    </w:rPr>
  </w:style>
  <w:style w:type="character" w:styleId="727" w:customStyle="1">
    <w:name w:val="BaseNTok"/>
    <w:basedOn w:val="718"/>
    <w:pPr>
      <w:pBdr/>
      <w:spacing/>
      <w:ind/>
    </w:pPr>
    <w:rPr>
      <w:rFonts w:ascii="Consolas" w:hAnsi="Consolas"/>
      <w:i/>
      <w:color w:val="0000cf"/>
      <w:sz w:val="22"/>
      <w:shd w:val="clear" w:color="auto" w:fill="f8f8f8"/>
    </w:rPr>
  </w:style>
  <w:style w:type="character" w:styleId="728" w:customStyle="1">
    <w:name w:val="FloatTok"/>
    <w:basedOn w:val="718"/>
    <w:pPr>
      <w:pBdr/>
      <w:spacing/>
      <w:ind/>
    </w:pPr>
    <w:rPr>
      <w:rFonts w:ascii="Consolas" w:hAnsi="Consolas"/>
      <w:i/>
      <w:color w:val="0000cf"/>
      <w:sz w:val="22"/>
      <w:shd w:val="clear" w:color="auto" w:fill="f8f8f8"/>
    </w:rPr>
  </w:style>
  <w:style w:type="character" w:styleId="729" w:customStyle="1">
    <w:name w:val="ConstantTok"/>
    <w:basedOn w:val="718"/>
    <w:pPr>
      <w:pBdr/>
      <w:spacing/>
      <w:ind/>
    </w:pPr>
    <w:rPr>
      <w:rFonts w:ascii="Consolas" w:hAnsi="Consolas"/>
      <w:i/>
      <w:color w:val="8f5902"/>
      <w:sz w:val="22"/>
      <w:shd w:val="clear" w:color="auto" w:fill="f8f8f8"/>
    </w:rPr>
  </w:style>
  <w:style w:type="character" w:styleId="730" w:customStyle="1">
    <w:name w:val="CharTok"/>
    <w:basedOn w:val="718"/>
    <w:pPr>
      <w:pBdr/>
      <w:spacing/>
      <w:ind/>
    </w:pPr>
    <w:rPr>
      <w:rFonts w:ascii="Consolas" w:hAnsi="Consolas"/>
      <w:i/>
      <w:color w:val="4e9a06"/>
      <w:sz w:val="22"/>
      <w:shd w:val="clear" w:color="auto" w:fill="f8f8f8"/>
    </w:rPr>
  </w:style>
  <w:style w:type="character" w:styleId="731" w:customStyle="1">
    <w:name w:val="SpecialCharTok"/>
    <w:basedOn w:val="718"/>
    <w:pPr>
      <w:pBdr/>
      <w:spacing/>
      <w:ind/>
    </w:pPr>
    <w:rPr>
      <w:rFonts w:ascii="Consolas" w:hAnsi="Consolas"/>
      <w:b/>
      <w:i/>
      <w:color w:val="ce5c00"/>
      <w:sz w:val="22"/>
      <w:shd w:val="clear" w:color="auto" w:fill="f8f8f8"/>
    </w:rPr>
  </w:style>
  <w:style w:type="character" w:styleId="732" w:customStyle="1">
    <w:name w:val="StringTok"/>
    <w:basedOn w:val="718"/>
    <w:pPr>
      <w:pBdr/>
      <w:spacing/>
      <w:ind/>
    </w:pPr>
    <w:rPr>
      <w:rFonts w:ascii="Consolas" w:hAnsi="Consolas"/>
      <w:i/>
      <w:color w:val="4e9a06"/>
      <w:sz w:val="22"/>
      <w:shd w:val="clear" w:color="auto" w:fill="f8f8f8"/>
    </w:rPr>
  </w:style>
  <w:style w:type="character" w:styleId="733" w:customStyle="1">
    <w:name w:val="VerbatimStringTok"/>
    <w:basedOn w:val="718"/>
    <w:pPr>
      <w:pBdr/>
      <w:spacing/>
      <w:ind/>
    </w:pPr>
    <w:rPr>
      <w:rFonts w:ascii="Consolas" w:hAnsi="Consolas"/>
      <w:i/>
      <w:color w:val="4e9a06"/>
      <w:sz w:val="22"/>
      <w:shd w:val="clear" w:color="auto" w:fill="f8f8f8"/>
    </w:rPr>
  </w:style>
  <w:style w:type="character" w:styleId="734" w:customStyle="1">
    <w:name w:val="SpecialStringTok"/>
    <w:basedOn w:val="718"/>
    <w:pPr>
      <w:pBdr/>
      <w:spacing/>
      <w:ind/>
    </w:pPr>
    <w:rPr>
      <w:rFonts w:ascii="Consolas" w:hAnsi="Consolas"/>
      <w:i/>
      <w:color w:val="4e9a06"/>
      <w:sz w:val="22"/>
      <w:shd w:val="clear" w:color="auto" w:fill="f8f8f8"/>
    </w:rPr>
  </w:style>
  <w:style w:type="character" w:styleId="735" w:customStyle="1">
    <w:name w:val="ImportTok"/>
    <w:basedOn w:val="718"/>
    <w:pPr>
      <w:pBdr/>
      <w:spacing/>
      <w:ind/>
    </w:pPr>
    <w:rPr>
      <w:rFonts w:ascii="Consolas" w:hAnsi="Consolas"/>
      <w:i/>
      <w:sz w:val="22"/>
      <w:shd w:val="clear" w:color="auto" w:fill="f8f8f8"/>
    </w:rPr>
  </w:style>
  <w:style w:type="character" w:styleId="736" w:customStyle="1">
    <w:name w:val="CommentTok"/>
    <w:basedOn w:val="718"/>
    <w:pPr>
      <w:pBdr/>
      <w:spacing/>
      <w:ind/>
    </w:pPr>
    <w:rPr>
      <w:rFonts w:ascii="Consolas" w:hAnsi="Consolas"/>
      <w:i w:val="0"/>
      <w:color w:val="8f5902"/>
      <w:sz w:val="22"/>
      <w:shd w:val="clear" w:color="auto" w:fill="f8f8f8"/>
    </w:rPr>
  </w:style>
  <w:style w:type="character" w:styleId="737" w:customStyle="1">
    <w:name w:val="DocumentationTok"/>
    <w:basedOn w:val="718"/>
    <w:pPr>
      <w:pBdr/>
      <w:spacing/>
      <w:ind/>
    </w:pPr>
    <w:rPr>
      <w:rFonts w:ascii="Consolas" w:hAnsi="Consolas"/>
      <w:b/>
      <w:i w:val="0"/>
      <w:color w:val="8f5902"/>
      <w:sz w:val="22"/>
      <w:shd w:val="clear" w:color="auto" w:fill="f8f8f8"/>
    </w:rPr>
  </w:style>
  <w:style w:type="character" w:styleId="738" w:customStyle="1">
    <w:name w:val="AnnotationTok"/>
    <w:basedOn w:val="718"/>
    <w:pPr>
      <w:pBdr/>
      <w:spacing/>
      <w:ind/>
    </w:pPr>
    <w:rPr>
      <w:rFonts w:ascii="Consolas" w:hAnsi="Consolas"/>
      <w:b/>
      <w:i w:val="0"/>
      <w:color w:val="8f5902"/>
      <w:sz w:val="22"/>
      <w:shd w:val="clear" w:color="auto" w:fill="f8f8f8"/>
    </w:rPr>
  </w:style>
  <w:style w:type="character" w:styleId="739" w:customStyle="1">
    <w:name w:val="CommentVarTok"/>
    <w:basedOn w:val="718"/>
    <w:pPr>
      <w:pBdr/>
      <w:spacing/>
      <w:ind/>
    </w:pPr>
    <w:rPr>
      <w:rFonts w:ascii="Consolas" w:hAnsi="Consolas"/>
      <w:b/>
      <w:i w:val="0"/>
      <w:color w:val="8f5902"/>
      <w:sz w:val="22"/>
      <w:shd w:val="clear" w:color="auto" w:fill="f8f8f8"/>
    </w:rPr>
  </w:style>
  <w:style w:type="character" w:styleId="740" w:customStyle="1">
    <w:name w:val="OtherTok"/>
    <w:basedOn w:val="718"/>
    <w:pPr>
      <w:pBdr/>
      <w:spacing/>
      <w:ind/>
    </w:pPr>
    <w:rPr>
      <w:rFonts w:ascii="Consolas" w:hAnsi="Consolas"/>
      <w:i/>
      <w:color w:val="8f5902"/>
      <w:sz w:val="22"/>
      <w:shd w:val="clear" w:color="auto" w:fill="f8f8f8"/>
    </w:rPr>
  </w:style>
  <w:style w:type="character" w:styleId="741" w:customStyle="1">
    <w:name w:val="FunctionTok"/>
    <w:basedOn w:val="718"/>
    <w:pPr>
      <w:pBdr/>
      <w:spacing/>
      <w:ind/>
    </w:pPr>
    <w:rPr>
      <w:rFonts w:ascii="Consolas" w:hAnsi="Consolas"/>
      <w:b/>
      <w:i/>
      <w:color w:val="204a87"/>
      <w:sz w:val="22"/>
      <w:shd w:val="clear" w:color="auto" w:fill="f8f8f8"/>
    </w:rPr>
  </w:style>
  <w:style w:type="character" w:styleId="742" w:customStyle="1">
    <w:name w:val="VariableTok"/>
    <w:basedOn w:val="718"/>
    <w:pPr>
      <w:pBdr/>
      <w:spacing/>
      <w:ind/>
    </w:pPr>
    <w:rPr>
      <w:rFonts w:ascii="Consolas" w:hAnsi="Consolas"/>
      <w:i/>
      <w:color w:val="000000"/>
      <w:sz w:val="22"/>
      <w:shd w:val="clear" w:color="auto" w:fill="f8f8f8"/>
    </w:rPr>
  </w:style>
  <w:style w:type="character" w:styleId="743" w:customStyle="1">
    <w:name w:val="ControlFlowTok"/>
    <w:basedOn w:val="718"/>
    <w:pPr>
      <w:pBdr/>
      <w:spacing/>
      <w:ind/>
    </w:pPr>
    <w:rPr>
      <w:rFonts w:ascii="Consolas" w:hAnsi="Consolas"/>
      <w:b/>
      <w:i/>
      <w:color w:val="204a87"/>
      <w:sz w:val="22"/>
      <w:shd w:val="clear" w:color="auto" w:fill="f8f8f8"/>
    </w:rPr>
  </w:style>
  <w:style w:type="character" w:styleId="744" w:customStyle="1">
    <w:name w:val="OperatorTok"/>
    <w:basedOn w:val="718"/>
    <w:pPr>
      <w:pBdr/>
      <w:spacing/>
      <w:ind/>
    </w:pPr>
    <w:rPr>
      <w:rFonts w:ascii="Consolas" w:hAnsi="Consolas"/>
      <w:b/>
      <w:i/>
      <w:color w:val="ce5c00"/>
      <w:sz w:val="22"/>
      <w:shd w:val="clear" w:color="auto" w:fill="f8f8f8"/>
    </w:rPr>
  </w:style>
  <w:style w:type="character" w:styleId="745" w:customStyle="1">
    <w:name w:val="BuiltInTok"/>
    <w:basedOn w:val="718"/>
    <w:pPr>
      <w:pBdr/>
      <w:spacing/>
      <w:ind/>
    </w:pPr>
    <w:rPr>
      <w:rFonts w:ascii="Consolas" w:hAnsi="Consolas"/>
      <w:i/>
      <w:sz w:val="22"/>
      <w:shd w:val="clear" w:color="auto" w:fill="f8f8f8"/>
    </w:rPr>
  </w:style>
  <w:style w:type="character" w:styleId="746" w:customStyle="1">
    <w:name w:val="ExtensionTok"/>
    <w:basedOn w:val="718"/>
    <w:pPr>
      <w:pBdr/>
      <w:spacing/>
      <w:ind/>
    </w:pPr>
    <w:rPr>
      <w:rFonts w:ascii="Consolas" w:hAnsi="Consolas"/>
      <w:i/>
      <w:sz w:val="22"/>
      <w:shd w:val="clear" w:color="auto" w:fill="f8f8f8"/>
    </w:rPr>
  </w:style>
  <w:style w:type="character" w:styleId="747" w:customStyle="1">
    <w:name w:val="PreprocessorTok"/>
    <w:basedOn w:val="718"/>
    <w:pPr>
      <w:pBdr/>
      <w:spacing/>
      <w:ind/>
    </w:pPr>
    <w:rPr>
      <w:rFonts w:ascii="Consolas" w:hAnsi="Consolas"/>
      <w:i w:val="0"/>
      <w:color w:val="8f5902"/>
      <w:sz w:val="22"/>
      <w:shd w:val="clear" w:color="auto" w:fill="f8f8f8"/>
    </w:rPr>
  </w:style>
  <w:style w:type="character" w:styleId="748" w:customStyle="1">
    <w:name w:val="AttributeTok"/>
    <w:basedOn w:val="718"/>
    <w:pPr>
      <w:pBdr/>
      <w:spacing/>
      <w:ind/>
    </w:pPr>
    <w:rPr>
      <w:rFonts w:ascii="Consolas" w:hAnsi="Consolas"/>
      <w:i/>
      <w:color w:val="204a87"/>
      <w:sz w:val="22"/>
      <w:shd w:val="clear" w:color="auto" w:fill="f8f8f8"/>
    </w:rPr>
  </w:style>
  <w:style w:type="character" w:styleId="749" w:customStyle="1">
    <w:name w:val="RegionMarkerTok"/>
    <w:basedOn w:val="718"/>
    <w:pPr>
      <w:pBdr/>
      <w:spacing/>
      <w:ind/>
    </w:pPr>
    <w:rPr>
      <w:rFonts w:ascii="Consolas" w:hAnsi="Consolas"/>
      <w:i/>
      <w:sz w:val="22"/>
      <w:shd w:val="clear" w:color="auto" w:fill="f8f8f8"/>
    </w:rPr>
  </w:style>
  <w:style w:type="character" w:styleId="750" w:customStyle="1">
    <w:name w:val="InformationTok"/>
    <w:basedOn w:val="718"/>
    <w:pPr>
      <w:pBdr/>
      <w:spacing/>
      <w:ind/>
    </w:pPr>
    <w:rPr>
      <w:rFonts w:ascii="Consolas" w:hAnsi="Consolas"/>
      <w:b/>
      <w:i w:val="0"/>
      <w:color w:val="8f5902"/>
      <w:sz w:val="22"/>
      <w:shd w:val="clear" w:color="auto" w:fill="f8f8f8"/>
    </w:rPr>
  </w:style>
  <w:style w:type="character" w:styleId="751" w:customStyle="1">
    <w:name w:val="WarningTok"/>
    <w:basedOn w:val="718"/>
    <w:pPr>
      <w:pBdr/>
      <w:spacing/>
      <w:ind/>
    </w:pPr>
    <w:rPr>
      <w:rFonts w:ascii="Consolas" w:hAnsi="Consolas"/>
      <w:b/>
      <w:i w:val="0"/>
      <w:color w:val="8f5902"/>
      <w:sz w:val="22"/>
      <w:shd w:val="clear" w:color="auto" w:fill="f8f8f8"/>
    </w:rPr>
  </w:style>
  <w:style w:type="character" w:styleId="752" w:customStyle="1">
    <w:name w:val="AlertTok"/>
    <w:basedOn w:val="718"/>
    <w:pPr>
      <w:pBdr/>
      <w:spacing/>
      <w:ind/>
    </w:pPr>
    <w:rPr>
      <w:rFonts w:ascii="Consolas" w:hAnsi="Consolas"/>
      <w:i/>
      <w:color w:val="ef2929"/>
      <w:sz w:val="22"/>
      <w:shd w:val="clear" w:color="auto" w:fill="f8f8f8"/>
    </w:rPr>
  </w:style>
  <w:style w:type="character" w:styleId="753" w:customStyle="1">
    <w:name w:val="ErrorTok"/>
    <w:basedOn w:val="718"/>
    <w:pPr>
      <w:pBdr/>
      <w:spacing/>
      <w:ind/>
    </w:pPr>
    <w:rPr>
      <w:rFonts w:ascii="Consolas" w:hAnsi="Consolas"/>
      <w:b/>
      <w:i/>
      <w:color w:val="a40000"/>
      <w:sz w:val="22"/>
      <w:shd w:val="clear" w:color="auto" w:fill="f8f8f8"/>
    </w:rPr>
  </w:style>
  <w:style w:type="character" w:styleId="754" w:customStyle="1">
    <w:name w:val="NormalTok"/>
    <w:basedOn w:val="718"/>
    <w:pPr>
      <w:pBdr/>
      <w:spacing/>
      <w:ind/>
    </w:pPr>
    <w:rPr>
      <w:rFonts w:ascii="Consolas" w:hAnsi="Consolas"/>
      <w:i/>
      <w:sz w:val="22"/>
      <w:shd w:val="clear" w:color="auto" w:fill="f8f8f8"/>
    </w:rPr>
  </w:style>
  <w:style w:type="paragraph" w:styleId="755">
    <w:name w:val="Header"/>
    <w:basedOn w:val="683"/>
    <w:link w:val="756"/>
    <w:pPr>
      <w:pBdr/>
      <w:tabs>
        <w:tab w:val="center" w:leader="none" w:pos="4680"/>
        <w:tab w:val="right" w:leader="none" w:pos="9360"/>
      </w:tabs>
      <w:spacing w:after="0"/>
      <w:ind/>
    </w:pPr>
  </w:style>
  <w:style w:type="character" w:styleId="756" w:customStyle="1">
    <w:name w:val="Header Char"/>
    <w:basedOn w:val="693"/>
    <w:link w:val="755"/>
    <w:pPr>
      <w:pBdr/>
      <w:spacing/>
      <w:ind/>
    </w:pPr>
  </w:style>
  <w:style w:type="paragraph" w:styleId="757">
    <w:name w:val="Footer"/>
    <w:basedOn w:val="683"/>
    <w:link w:val="758"/>
    <w:pPr>
      <w:pBdr/>
      <w:tabs>
        <w:tab w:val="center" w:leader="none" w:pos="4680"/>
        <w:tab w:val="right" w:leader="none" w:pos="9360"/>
      </w:tabs>
      <w:spacing w:after="0"/>
      <w:ind/>
    </w:pPr>
  </w:style>
  <w:style w:type="character" w:styleId="758" w:customStyle="1">
    <w:name w:val="Footer Char"/>
    <w:basedOn w:val="693"/>
    <w:link w:val="757"/>
    <w:pPr>
      <w:pBdr/>
      <w:spacing/>
      <w:ind/>
    </w:pPr>
  </w:style>
  <w:style w:type="character" w:styleId="759">
    <w:name w:val="annotation reference"/>
    <w:basedOn w:val="693"/>
    <w:pPr>
      <w:pBdr/>
      <w:spacing/>
      <w:ind/>
    </w:pPr>
    <w:rPr>
      <w:sz w:val="16"/>
      <w:szCs w:val="16"/>
    </w:rPr>
  </w:style>
  <w:style w:type="paragraph" w:styleId="760">
    <w:name w:val="annotation text"/>
    <w:basedOn w:val="683"/>
    <w:link w:val="761"/>
    <w:pPr>
      <w:pBdr/>
      <w:spacing/>
      <w:ind/>
    </w:pPr>
    <w:rPr>
      <w:sz w:val="20"/>
      <w:szCs w:val="20"/>
    </w:rPr>
  </w:style>
  <w:style w:type="character" w:styleId="761" w:customStyle="1">
    <w:name w:val="Comment Text Char"/>
    <w:basedOn w:val="693"/>
    <w:link w:val="760"/>
    <w:pPr>
      <w:pBdr/>
      <w:spacing/>
      <w:ind/>
    </w:pPr>
    <w:rPr>
      <w:sz w:val="20"/>
      <w:szCs w:val="20"/>
    </w:rPr>
  </w:style>
  <w:style w:type="paragraph" w:styleId="762">
    <w:name w:val="annotation subject"/>
    <w:basedOn w:val="760"/>
    <w:next w:val="760"/>
    <w:link w:val="763"/>
    <w:pPr>
      <w:pBdr/>
      <w:spacing/>
      <w:ind/>
    </w:pPr>
    <w:rPr>
      <w:b/>
      <w:bCs/>
    </w:rPr>
  </w:style>
  <w:style w:type="character" w:styleId="763" w:customStyle="1">
    <w:name w:val="Comment Subject Char"/>
    <w:basedOn w:val="761"/>
    <w:link w:val="762"/>
    <w:pPr>
      <w:pBdr/>
      <w:spacing/>
      <w:ind/>
    </w:pPr>
    <w:rPr>
      <w:b/>
      <w:bCs/>
      <w:sz w:val="20"/>
      <w:szCs w:val="20"/>
    </w:rPr>
  </w:style>
  <w:style w:type="paragraph" w:styleId="764">
    <w:name w:val="List Paragraph"/>
    <w:basedOn w:val="683"/>
    <w:uiPriority w:val="34"/>
    <w:qFormat/>
    <w:pPr>
      <w:pBdr/>
      <w:spacing w:after="160" w:line="259" w:lineRule="auto"/>
      <w:ind w:left="720"/>
      <w:contextualSpacing w:val="true"/>
    </w:pPr>
    <w:rPr>
      <w:sz w:val="22"/>
      <w:szCs w:val="22"/>
      <w:lang w:val="en-C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hyperlink" Target="mailto:careers@nait.c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109C8518C1FD469B37494037B3C653" ma:contentTypeVersion="18" ma:contentTypeDescription="Create a new document." ma:contentTypeScope="" ma:versionID="f81a8159588f597f10784209670c054a">
  <xsd:schema xmlns:xsd="http://www.w3.org/2001/XMLSchema" xmlns:xs="http://www.w3.org/2001/XMLSchema" xmlns:p="http://schemas.microsoft.com/office/2006/metadata/properties" xmlns:ns2="f60468bc-9de1-4bbe-b533-c963951abe47" xmlns:ns3="0fa82ce2-b671-45ef-b5fe-18516deeba49" xmlns:ns4="52bb52fc-fb4a-47ec-96af-1ca16eda3341" targetNamespace="http://schemas.microsoft.com/office/2006/metadata/properties" ma:root="true" ma:fieldsID="a1956b7dcae92938cd37eeeecb11b0dd" ns2:_="" ns3:_="" ns4:_="">
    <xsd:import namespace="f60468bc-9de1-4bbe-b533-c963951abe47"/>
    <xsd:import namespace="0fa82ce2-b671-45ef-b5fe-18516deeba49"/>
    <xsd:import namespace="52bb52fc-fb4a-47ec-96af-1ca16eda33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element ref="ns2:MediaServiceObjectDetectorVersion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468bc-9de1-4bbe-b533-c963951abe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a82ce2-b671-45ef-b5fe-18516deeba4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bb52fc-fb4a-47ec-96af-1ca16eda334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09afde8-a19c-4511-85d3-2d193a17dcd1}" ma:internalName="TaxCatchAll" ma:showField="CatchAllData" ma:web="0fa82ce2-b671-45ef-b5fe-18516deeba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36422B-B964-4A44-96E8-C49169C524F2}">
  <ds:schemaRefs>
    <ds:schemaRef ds:uri="http://schemas.microsoft.com/sharepoint/v3/contenttype/forms"/>
  </ds:schemaRefs>
</ds:datastoreItem>
</file>

<file path=customXml/itemProps2.xml><?xml version="1.0" encoding="utf-8"?>
<ds:datastoreItem xmlns:ds="http://schemas.openxmlformats.org/officeDocument/2006/customXml" ds:itemID="{966039CB-C733-463F-9A43-5F4E3CCF7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468bc-9de1-4bbe-b533-c963951abe47"/>
    <ds:schemaRef ds:uri="0fa82ce2-b671-45ef-b5fe-18516deeba49"/>
    <ds:schemaRef ds:uri="52bb52fc-fb4a-47ec-96af-1ca16eda3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Analyst Position Assignment</dc:title>
  <dc:subject/>
  <dc:creator>Education Insights</dc:creator>
  <cp:keywords/>
  <cp:revision>25</cp:revision>
  <dcterms:created xsi:type="dcterms:W3CDTF">2024-09-24T21:25:00Z</dcterms:created>
  <dcterms:modified xsi:type="dcterms:W3CDTF">2024-10-07T05:38:37Z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2024-09-24</vt:lpwstr>
  </property>
  <property fmtid="{D5CDD505-2E9C-101B-9397-08002B2CF9AE}" pid="3" name="output">
    <vt:lpwstr>word_document</vt:lpwstr>
  </property>
</Properties>
</file>