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6AE1F" w14:textId="7CA37F28" w:rsidR="004745CD" w:rsidRDefault="00942875" w:rsidP="00942875">
      <w:pPr>
        <w:pStyle w:val="Titre"/>
        <w:jc w:val="center"/>
      </w:pPr>
      <w:r>
        <w:t>TD2 Java</w:t>
      </w:r>
    </w:p>
    <w:p w14:paraId="27521CDD" w14:textId="142A2387" w:rsidR="00942875" w:rsidRDefault="00942875" w:rsidP="00942875"/>
    <w:p w14:paraId="2FA1B255" w14:textId="69433ADF" w:rsidR="00942875" w:rsidRDefault="00942875" w:rsidP="00942875"/>
    <w:p w14:paraId="53366E9A" w14:textId="0A9760EE" w:rsidR="00942875" w:rsidRDefault="00942875" w:rsidP="00942875">
      <w:pPr>
        <w:pStyle w:val="Titre1"/>
      </w:pPr>
      <w:r>
        <w:t xml:space="preserve">Exercice 1. Redéfinition </w:t>
      </w:r>
    </w:p>
    <w:p w14:paraId="6C6E3697" w14:textId="5B313E88" w:rsidR="00942875" w:rsidRDefault="00942875" w:rsidP="00942875"/>
    <w:p w14:paraId="0B38D508" w14:textId="39F6E280" w:rsidR="00942875" w:rsidRDefault="00942875" w:rsidP="00942875">
      <w:pPr>
        <w:pStyle w:val="Paragraphedeliste"/>
        <w:numPr>
          <w:ilvl w:val="0"/>
          <w:numId w:val="1"/>
        </w:numPr>
      </w:pPr>
      <w:r>
        <w:t xml:space="preserve">Le main affiche : 42 42 </w:t>
      </w:r>
      <w:r w:rsidR="00F46DAD">
        <w:t xml:space="preserve">24 24 24 24 </w:t>
      </w:r>
      <w:r w:rsidR="00063D6A">
        <w:t xml:space="preserve">car la méthode </w:t>
      </w:r>
      <w:proofErr w:type="spellStart"/>
      <w:r w:rsidR="00063D6A">
        <w:t>meth</w:t>
      </w:r>
      <w:proofErr w:type="spellEnd"/>
      <w:r w:rsidR="00063D6A">
        <w:t xml:space="preserve"> est redéfinie dans la fonction Fille. </w:t>
      </w:r>
      <w:r w:rsidR="00EC6665">
        <w:t xml:space="preserve">Et dans le dernier exemple, c’est un squelette de type mère mais qui </w:t>
      </w:r>
      <w:proofErr w:type="spellStart"/>
      <w:r w:rsidR="00EC6665">
        <w:t>implemente</w:t>
      </w:r>
      <w:proofErr w:type="spellEnd"/>
      <w:r w:rsidR="00EC6665">
        <w:t xml:space="preserve"> quand même un objet de type fille.</w:t>
      </w:r>
      <w:r w:rsidR="00EC6665">
        <w:br/>
      </w:r>
      <w:r w:rsidR="00063D6A">
        <w:t>Ainsi elle affiche 42 quand l’objet est un objet Mère et 24 quand c’est un objet Fille.</w:t>
      </w:r>
      <w:r w:rsidR="00063D6A">
        <w:br/>
      </w:r>
    </w:p>
    <w:p w14:paraId="19480570" w14:textId="7C8FAD30" w:rsidR="00063D6A" w:rsidRDefault="00063D6A" w:rsidP="00942875">
      <w:pPr>
        <w:pStyle w:val="Paragraphedeliste"/>
        <w:numPr>
          <w:ilvl w:val="0"/>
          <w:numId w:val="1"/>
        </w:numPr>
      </w:pPr>
      <w:r>
        <w:t xml:space="preserve">S’il est dans la classe Fille, un objet de type Fille a accès à </w:t>
      </w:r>
      <w:r w:rsidR="00EC6665">
        <w:t xml:space="preserve">2 méthodes </w:t>
      </w:r>
      <w:proofErr w:type="spellStart"/>
      <w:proofErr w:type="gramStart"/>
      <w:r w:rsidR="00EC6665">
        <w:t>meth</w:t>
      </w:r>
      <w:proofErr w:type="spellEnd"/>
      <w:r w:rsidR="00EC6665">
        <w:t>(</w:t>
      </w:r>
      <w:proofErr w:type="gramEnd"/>
      <w:r w:rsidR="00EC6665">
        <w:t>),</w:t>
      </w:r>
      <w:r w:rsidR="00307DEB">
        <w:t xml:space="preserve"> celle de la classe Fille et celle de la classe Mère héritée </w:t>
      </w:r>
      <w:r w:rsidR="00EC6665">
        <w:t xml:space="preserve"> s’il est dans le main il a accès </w:t>
      </w:r>
      <w:r w:rsidR="00307DEB">
        <w:t xml:space="preserve">à seulement la </w:t>
      </w:r>
      <w:r w:rsidR="00EC6665">
        <w:t>méthod</w:t>
      </w:r>
      <w:r w:rsidR="00307DEB">
        <w:t>e</w:t>
      </w:r>
      <w:r w:rsidR="00EC6665">
        <w:t xml:space="preserve"> </w:t>
      </w:r>
      <w:proofErr w:type="spellStart"/>
      <w:r w:rsidR="00EC6665">
        <w:t>meth</w:t>
      </w:r>
      <w:proofErr w:type="spellEnd"/>
      <w:r w:rsidR="00EC6665">
        <w:t>() </w:t>
      </w:r>
      <w:r w:rsidR="00307DEB">
        <w:t>de la classe Fille par défaut</w:t>
      </w:r>
      <w:r w:rsidR="00EC6665">
        <w:t>;</w:t>
      </w:r>
      <w:r w:rsidR="00EC6665">
        <w:br/>
      </w:r>
    </w:p>
    <w:p w14:paraId="4419ECA3" w14:textId="77777777" w:rsidR="005A3820" w:rsidRDefault="00307DEB" w:rsidP="00942875">
      <w:pPr>
        <w:pStyle w:val="Paragraphedeliste"/>
        <w:numPr>
          <w:ilvl w:val="0"/>
          <w:numId w:val="1"/>
        </w:numPr>
      </w:pPr>
      <w:r>
        <w:t xml:space="preserve">Si les méthodes </w:t>
      </w:r>
      <w:proofErr w:type="spellStart"/>
      <w:r>
        <w:t>meth</w:t>
      </w:r>
      <w:proofErr w:type="spellEnd"/>
      <w:r>
        <w:t xml:space="preserve"> sont statiques, </w:t>
      </w:r>
      <w:proofErr w:type="gramStart"/>
      <w:r>
        <w:t>le main</w:t>
      </w:r>
      <w:proofErr w:type="gramEnd"/>
      <w:r>
        <w:t xml:space="preserve"> affichera : 42 42 24 24 42 42 parce qu’on ne peut pas appeler une instance de la classe, il faut définir la méthode sur la classe elle-même. Il faudra donc pour le troisième exemple écrire </w:t>
      </w:r>
      <w:proofErr w:type="spellStart"/>
      <w:r>
        <w:t>Mere.meth</w:t>
      </w:r>
      <w:proofErr w:type="spellEnd"/>
      <w:r>
        <w:t> ;</w:t>
      </w:r>
      <w:r w:rsidR="005A3820">
        <w:br/>
      </w:r>
    </w:p>
    <w:p w14:paraId="1CD8E866" w14:textId="77777777" w:rsidR="007471D8" w:rsidRDefault="005A3820" w:rsidP="00942875">
      <w:pPr>
        <w:pStyle w:val="Paragraphedeliste"/>
        <w:numPr>
          <w:ilvl w:val="0"/>
          <w:numId w:val="1"/>
        </w:numPr>
      </w:pPr>
      <w:r>
        <w:t xml:space="preserve">Si les </w:t>
      </w:r>
      <w:proofErr w:type="spellStart"/>
      <w:r>
        <w:t>meth</w:t>
      </w:r>
      <w:proofErr w:type="spellEnd"/>
      <w:r>
        <w:t xml:space="preserve"> sont des champs, </w:t>
      </w:r>
      <w:proofErr w:type="gramStart"/>
      <w:r>
        <w:t>le main</w:t>
      </w:r>
      <w:proofErr w:type="gramEnd"/>
      <w:r>
        <w:t xml:space="preserve"> affichera : 42 42 24 24 42 42 parce que le champ </w:t>
      </w:r>
      <w:proofErr w:type="spellStart"/>
      <w:r>
        <w:t>meth</w:t>
      </w:r>
      <w:proofErr w:type="spellEnd"/>
      <w:r>
        <w:t xml:space="preserve"> de la classe mère est </w:t>
      </w:r>
      <w:proofErr w:type="spellStart"/>
      <w:r>
        <w:t>protected</w:t>
      </w:r>
      <w:proofErr w:type="spellEnd"/>
      <w:r>
        <w:t xml:space="preserve">, ainsi </w:t>
      </w:r>
      <w:r w:rsidR="007471D8">
        <w:t>la troisième instance qui a un squelette de classe Mère accèdera au champ de la classe Mère.</w:t>
      </w:r>
      <w:r w:rsidR="007471D8">
        <w:br/>
      </w:r>
    </w:p>
    <w:p w14:paraId="3F0BCA52" w14:textId="16F39926" w:rsidR="007471D8" w:rsidRDefault="007471D8" w:rsidP="007471D8">
      <w:pPr>
        <w:pStyle w:val="Titre1"/>
      </w:pPr>
      <w:r>
        <w:t>Exercice 2 : Redéfinition – Surcharges</w:t>
      </w:r>
    </w:p>
    <w:p w14:paraId="68EFFDAF" w14:textId="77777777" w:rsidR="007471D8" w:rsidRDefault="007471D8" w:rsidP="007471D8"/>
    <w:p w14:paraId="08A3ACEE" w14:textId="77777777" w:rsidR="00534257" w:rsidRDefault="001F0ACF" w:rsidP="001F0ACF">
      <w:pPr>
        <w:pStyle w:val="Paragraphedeliste"/>
        <w:numPr>
          <w:ilvl w:val="0"/>
          <w:numId w:val="2"/>
        </w:numPr>
      </w:pPr>
      <w:r>
        <w:t xml:space="preserve"> - Il y a une erreur avec la méthode e, elle est définie comme </w:t>
      </w:r>
      <w:proofErr w:type="spellStart"/>
      <w:r>
        <w:t>private</w:t>
      </w:r>
      <w:proofErr w:type="spellEnd"/>
      <w:r>
        <w:t xml:space="preserve"> dans la classe Fille alors qu’elle est définie comme </w:t>
      </w:r>
      <w:proofErr w:type="spellStart"/>
      <w:r>
        <w:t>protected</w:t>
      </w:r>
      <w:proofErr w:type="spellEnd"/>
      <w:r>
        <w:t xml:space="preserve"> dans la classe Mère.</w:t>
      </w:r>
      <w:r>
        <w:br/>
        <w:t xml:space="preserve">- Il y a une erreur avec la fonction char h dans la classe Fille, elle retourne un char alors qu’elle est définie dans la classe Mère comme étant une méthode de type </w:t>
      </w:r>
      <w:proofErr w:type="spellStart"/>
      <w:r>
        <w:t>int</w:t>
      </w:r>
      <w:proofErr w:type="spellEnd"/>
      <w:r>
        <w:t>.</w:t>
      </w:r>
      <w:r>
        <w:br/>
        <w:t xml:space="preserve">- La méthode i de la classe Fille retourne un nombre alors qu’elle ne devrait rien retourner sachant qu’elle a été définie comme étant </w:t>
      </w:r>
      <w:proofErr w:type="spellStart"/>
      <w:r>
        <w:t>void</w:t>
      </w:r>
      <w:proofErr w:type="spellEnd"/>
      <w:r>
        <w:t xml:space="preserve"> dans la classe Mère.</w:t>
      </w:r>
      <w:r>
        <w:br/>
        <w:t xml:space="preserve">- La méthode k lance une exception de type Exception dans la classe Fille alors que dans la classe Mère elle est de type </w:t>
      </w:r>
      <w:proofErr w:type="spellStart"/>
      <w:r>
        <w:t>IOException</w:t>
      </w:r>
      <w:proofErr w:type="spellEnd"/>
      <w:r>
        <w:t xml:space="preserve">, ça ne fonctionne pas car </w:t>
      </w:r>
      <w:proofErr w:type="spellStart"/>
      <w:r>
        <w:t>IOException</w:t>
      </w:r>
      <w:proofErr w:type="spellEnd"/>
      <w:r>
        <w:t xml:space="preserve"> est une sous-classe de Exception </w:t>
      </w:r>
      <w:r w:rsidR="00534257">
        <w:t>.</w:t>
      </w:r>
      <w:r w:rsidR="00534257">
        <w:br/>
        <w:t>-</w:t>
      </w:r>
      <w:proofErr w:type="spellStart"/>
      <w:r w:rsidR="00534257">
        <w:t>mere</w:t>
      </w:r>
      <w:proofErr w:type="spellEnd"/>
      <w:r w:rsidR="00534257">
        <w:t xml:space="preserve"> et </w:t>
      </w:r>
      <w:proofErr w:type="spellStart"/>
      <w:r w:rsidR="00534257">
        <w:t>mereFille</w:t>
      </w:r>
      <w:proofErr w:type="spellEnd"/>
      <w:r w:rsidR="00534257">
        <w:t xml:space="preserve"> ne peuvent compiler une méthode </w:t>
      </w:r>
      <w:proofErr w:type="spellStart"/>
      <w:r w:rsidR="00534257">
        <w:t>miage</w:t>
      </w:r>
      <w:proofErr w:type="spellEnd"/>
      <w:r w:rsidR="00534257">
        <w:t xml:space="preserve"> car elle est définie seulement dans la classe Fille et l’héritage ne fonctionne que dans un sens.</w:t>
      </w:r>
      <w:r w:rsidR="00534257">
        <w:br/>
      </w:r>
      <w:r w:rsidR="00534257">
        <w:br/>
      </w:r>
    </w:p>
    <w:p w14:paraId="205C284F" w14:textId="77777777" w:rsidR="00F27949" w:rsidRPr="00F27949" w:rsidRDefault="00DF30D5" w:rsidP="001F0ACF">
      <w:pPr>
        <w:pStyle w:val="Paragraphedeliste"/>
        <w:numPr>
          <w:ilvl w:val="0"/>
          <w:numId w:val="2"/>
        </w:numPr>
        <w:rPr>
          <w:rStyle w:val="Titre1Car"/>
          <w:rFonts w:asciiTheme="minorHAnsi" w:eastAsiaTheme="minorEastAsia" w:hAnsiTheme="minorHAnsi" w:cstheme="minorBidi"/>
          <w:caps w:val="0"/>
          <w:sz w:val="22"/>
          <w:szCs w:val="22"/>
        </w:rPr>
      </w:pPr>
      <w:r>
        <w:t>Une redéfinition c’est une méthode qui a le même nom et les mêmes paramètres (même profil) que la classe héritée. Une méthode surchargée c'est une méthode avec le même nom mais des paramètres différents (profil différents).</w:t>
      </w:r>
      <w:r>
        <w:br/>
      </w:r>
      <w:r>
        <w:lastRenderedPageBreak/>
        <w:t xml:space="preserve">Les surcharges : </w:t>
      </w:r>
      <w:proofErr w:type="spellStart"/>
      <w:r>
        <w:t>void</w:t>
      </w:r>
      <w:proofErr w:type="spellEnd"/>
      <w:r>
        <w:t xml:space="preserve"> c, </w:t>
      </w:r>
      <w:proofErr w:type="spellStart"/>
      <w:r>
        <w:t>void</w:t>
      </w:r>
      <w:proofErr w:type="spellEnd"/>
      <w:r>
        <w:t xml:space="preserve"> d (</w:t>
      </w:r>
      <w:proofErr w:type="gramStart"/>
      <w:r>
        <w:t>Mère ,</w:t>
      </w:r>
      <w:proofErr w:type="gramEnd"/>
      <w:r>
        <w:t xml:space="preserve"> Mère), </w:t>
      </w:r>
      <w:r>
        <w:br/>
        <w:t xml:space="preserve">Les redéfinitions : </w:t>
      </w:r>
      <w:proofErr w:type="spellStart"/>
      <w:r>
        <w:t>void</w:t>
      </w:r>
      <w:proofErr w:type="spellEnd"/>
      <w:r>
        <w:t xml:space="preserve"> a 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b,void</w:t>
      </w:r>
      <w:proofErr w:type="spellEnd"/>
      <w:r>
        <w:t xml:space="preserve"> d()</w:t>
      </w:r>
      <w:r w:rsidR="00F27949">
        <w:br/>
      </w:r>
      <w:r w:rsidR="00F27949">
        <w:br/>
      </w:r>
      <w:r w:rsidR="00F27949">
        <w:br/>
      </w:r>
      <w:r w:rsidR="00F27949">
        <w:br/>
      </w:r>
      <w:r w:rsidR="00F27949" w:rsidRPr="00F27949">
        <w:rPr>
          <w:rStyle w:val="Titre1Car"/>
        </w:rPr>
        <w:t xml:space="preserve">Exercice 3 Expressions arithmétiques </w:t>
      </w:r>
    </w:p>
    <w:p w14:paraId="0909EE66" w14:textId="77777777" w:rsidR="00F27949" w:rsidRDefault="00F27949" w:rsidP="00F27949">
      <w:pPr>
        <w:rPr>
          <w:rStyle w:val="Titre1Car"/>
        </w:rPr>
      </w:pPr>
    </w:p>
    <w:p w14:paraId="6909DDD7" w14:textId="5F292C7E" w:rsidR="00EC6665" w:rsidRPr="00942875" w:rsidRDefault="00F27949" w:rsidP="00F27949">
      <w:r>
        <w:rPr>
          <w:rStyle w:val="Titre1Car"/>
        </w:rPr>
        <w:t xml:space="preserve">        </w:t>
      </w:r>
      <w:r w:rsidR="007471D8" w:rsidRPr="00F27949">
        <w:rPr>
          <w:rStyle w:val="Titre1Car"/>
        </w:rPr>
        <w:br/>
      </w:r>
      <w:r w:rsidR="007471D8">
        <w:br/>
      </w:r>
      <w:r w:rsidR="00EC6665">
        <w:br/>
      </w:r>
    </w:p>
    <w:sectPr w:rsidR="00EC6665" w:rsidRPr="0094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A5B39"/>
    <w:multiLevelType w:val="hybridMultilevel"/>
    <w:tmpl w:val="E19CB2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6881"/>
    <w:multiLevelType w:val="hybridMultilevel"/>
    <w:tmpl w:val="10F01A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75"/>
    <w:rsid w:val="00063D6A"/>
    <w:rsid w:val="001F0ACF"/>
    <w:rsid w:val="00307DEB"/>
    <w:rsid w:val="004745CD"/>
    <w:rsid w:val="00534257"/>
    <w:rsid w:val="005A3820"/>
    <w:rsid w:val="007471D8"/>
    <w:rsid w:val="00942875"/>
    <w:rsid w:val="00DF30D5"/>
    <w:rsid w:val="00EC6665"/>
    <w:rsid w:val="00F27949"/>
    <w:rsid w:val="00F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F9AA"/>
  <w15:chartTrackingRefBased/>
  <w15:docId w15:val="{D79C185F-F622-4314-8E1B-1A6B2967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75"/>
  </w:style>
  <w:style w:type="paragraph" w:styleId="Titre1">
    <w:name w:val="heading 1"/>
    <w:basedOn w:val="Normal"/>
    <w:next w:val="Normal"/>
    <w:link w:val="Titre1Car"/>
    <w:uiPriority w:val="9"/>
    <w:qFormat/>
    <w:rsid w:val="009428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28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87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28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28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28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287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287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287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28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4287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4287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428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4287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2875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942875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94287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4287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287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287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2875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287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287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942875"/>
    <w:rPr>
      <w:b/>
      <w:bCs/>
    </w:rPr>
  </w:style>
  <w:style w:type="character" w:styleId="Accentuation">
    <w:name w:val="Emphasis"/>
    <w:basedOn w:val="Policepardfaut"/>
    <w:uiPriority w:val="20"/>
    <w:qFormat/>
    <w:rsid w:val="00942875"/>
    <w:rPr>
      <w:i/>
      <w:iCs/>
    </w:rPr>
  </w:style>
  <w:style w:type="paragraph" w:styleId="Sansinterligne">
    <w:name w:val="No Spacing"/>
    <w:uiPriority w:val="1"/>
    <w:qFormat/>
    <w:rsid w:val="0094287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4287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942875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287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2875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4287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4287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4287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42875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942875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2875"/>
    <w:pPr>
      <w:outlineLvl w:val="9"/>
    </w:pPr>
  </w:style>
  <w:style w:type="paragraph" w:styleId="Paragraphedeliste">
    <w:name w:val="List Paragraph"/>
    <w:basedOn w:val="Normal"/>
    <w:uiPriority w:val="34"/>
    <w:qFormat/>
    <w:rsid w:val="0094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mohamed.ouraghene</dc:creator>
  <cp:keywords/>
  <dc:description/>
  <cp:lastModifiedBy>mohamed.ouraghene</cp:lastModifiedBy>
  <cp:revision>2</cp:revision>
  <dcterms:created xsi:type="dcterms:W3CDTF">2021-12-07T13:43:00Z</dcterms:created>
  <dcterms:modified xsi:type="dcterms:W3CDTF">2021-12-07T15:55:00Z</dcterms:modified>
</cp:coreProperties>
</file>