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2E6A" w14:textId="77777777" w:rsidR="0089503F" w:rsidRDefault="002C7312" w:rsidP="0089503F">
      <w:pPr>
        <w:spacing w:before="360" w:after="360"/>
        <w:jc w:val="center"/>
        <w:rPr>
          <w:rFonts w:asciiTheme="minorHAnsi" w:hAnsiTheme="minorHAnsi"/>
          <w:spacing w:val="20"/>
          <w:sz w:val="32"/>
          <w:u w:val="single"/>
        </w:rPr>
      </w:pPr>
      <w:r>
        <w:rPr>
          <w:rFonts w:asciiTheme="minorHAnsi" w:hAnsiTheme="minorHAnsi"/>
          <w:noProof/>
          <w:spacing w:val="20"/>
          <w:sz w:val="32"/>
          <w:u w:val="single"/>
          <w:lang w:val="en-PH" w:eastAsia="en-PH"/>
        </w:rPr>
        <mc:AlternateContent>
          <mc:Choice Requires="wps">
            <w:drawing>
              <wp:anchor distT="0" distB="0" distL="114300" distR="114300" simplePos="0" relativeHeight="251659264" behindDoc="0" locked="0" layoutInCell="1" allowOverlap="1" wp14:anchorId="46843FE9" wp14:editId="5A94AAC7">
                <wp:simplePos x="0" y="0"/>
                <wp:positionH relativeFrom="column">
                  <wp:posOffset>2114550</wp:posOffset>
                </wp:positionH>
                <wp:positionV relativeFrom="paragraph">
                  <wp:posOffset>-145415</wp:posOffset>
                </wp:positionV>
                <wp:extent cx="2771775" cy="923925"/>
                <wp:effectExtent l="0" t="0" r="9525" b="9525"/>
                <wp:wrapTight wrapText="bothSides">
                  <wp:wrapPolygon edited="0">
                    <wp:start x="0" y="0"/>
                    <wp:lineTo x="0" y="21377"/>
                    <wp:lineTo x="21526" y="21377"/>
                    <wp:lineTo x="215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B2471E" w:rsidRPr="00AF00A0" w:rsidRDefault="00B2471E"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B2471E" w:rsidRPr="00EE08D6" w:rsidRDefault="00B2471E" w:rsidP="00E7270A">
                            <w:pPr>
                              <w:pStyle w:val="Header"/>
                              <w:rPr>
                                <w:rFonts w:ascii="Frutiger-Normal" w:hAnsi="Frutiger-Normal" w:cs="Tahoma"/>
                                <w:sz w:val="32"/>
                              </w:rPr>
                            </w:pPr>
                            <w:r w:rsidRPr="00EE08D6">
                              <w:rPr>
                                <w:rFonts w:ascii="Frutiger-Normal" w:hAnsi="Frutiger-Normal" w:cs="Tahoma"/>
                                <w:sz w:val="32"/>
                              </w:rPr>
                              <w:t>College of Computer Studies</w:t>
                            </w:r>
                          </w:p>
                          <w:p w14:paraId="437C2127" w14:textId="77777777" w:rsidR="00B2471E" w:rsidRPr="00A11DCF" w:rsidRDefault="00B2471E"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3" o:spid="_x0000_s1026" type="#_x0000_t202" style="position:absolute;left:0;text-align:left;margin-left:166.5pt;margin-top:-11.4pt;width:218.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" stroked="f">
                <v:textbox>
                  <w:txbxContent>
                    <w:p w14:paraId="5363EFC2" w14:textId="77777777" w:rsidR="00B2471E" w:rsidRPr="00AF00A0" w:rsidRDefault="00B2471E"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B2471E" w:rsidRPr="00EE08D6" w:rsidRDefault="00B2471E" w:rsidP="00E7270A">
                      <w:pPr>
                        <w:pStyle w:val="Header"/>
                        <w:rPr>
                          <w:rFonts w:ascii="Frutiger-Normal" w:hAnsi="Frutiger-Normal" w:cs="Tahoma"/>
                          <w:sz w:val="32"/>
                        </w:rPr>
                      </w:pPr>
                      <w:r w:rsidRPr="00EE08D6">
                        <w:rPr>
                          <w:rFonts w:ascii="Frutiger-Normal" w:hAnsi="Frutiger-Normal" w:cs="Tahoma"/>
                          <w:sz w:val="32"/>
                        </w:rPr>
                        <w:t>College of Computer Studies</w:t>
                      </w:r>
                    </w:p>
                    <w:p w14:paraId="437C2127" w14:textId="77777777" w:rsidR="00B2471E" w:rsidRPr="00A11DCF" w:rsidRDefault="00B2471E"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lang w:val="en-PH" w:eastAsia="en-PH"/>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9">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2C7312">
      <w:pPr>
        <w:spacing w:before="360" w:after="360"/>
        <w:rPr>
          <w:rFonts w:asciiTheme="minorHAnsi" w:hAnsiTheme="minorHAnsi"/>
          <w:spacing w:val="20"/>
          <w:sz w:val="36"/>
          <w:u w:val="single"/>
        </w:rPr>
      </w:pPr>
    </w:p>
    <w:p w14:paraId="78E1EA1D" w14:textId="77777777" w:rsidR="000E3FAE" w:rsidRPr="0086148F" w:rsidRDefault="0089503F" w:rsidP="002C7312">
      <w:pPr>
        <w:rPr>
          <w:rFonts w:asciiTheme="minorHAnsi" w:hAnsiTheme="minorHAnsi"/>
          <w:spacing w:val="20"/>
          <w:u w:val="single"/>
        </w:rPr>
      </w:pPr>
      <w:r w:rsidRPr="00DA0B5C">
        <w:rPr>
          <w:rFonts w:ascii="Calibri" w:hAnsi="Calibri" w:cs="Arial"/>
          <w:b/>
          <w:color w:val="007033"/>
          <w:sz w:val="36"/>
          <w:szCs w:val="40"/>
        </w:rPr>
        <w:t>&lt;TENTATIVE NAME OF SYSTEM OR COMPANY NAME&gt;</w:t>
      </w:r>
    </w:p>
    <w:p w14:paraId="0DDF4516" w14:textId="77777777" w:rsidR="0089503F" w:rsidRPr="00E74444" w:rsidRDefault="008A1BCB" w:rsidP="00AF11D1">
      <w:pPr>
        <w:spacing w:line="360" w:lineRule="auto"/>
        <w:rPr>
          <w:rFonts w:asciiTheme="minorHAnsi" w:hAnsiTheme="minorHAnsi"/>
          <w:sz w:val="28"/>
        </w:rPr>
      </w:pPr>
      <w:r>
        <w:rPr>
          <w:rFonts w:asciiTheme="minorHAnsi" w:hAnsiTheme="minorHAnsi"/>
          <w:sz w:val="28"/>
        </w:rPr>
        <w:t>SOFTWARE REQUIREMENTS SPECIFICATION</w:t>
      </w:r>
    </w:p>
    <w:p w14:paraId="496A1BDB" w14:textId="77777777" w:rsidR="00600817" w:rsidRDefault="00600817" w:rsidP="00AF11D1">
      <w:pPr>
        <w:spacing w:line="360" w:lineRule="auto"/>
        <w:rPr>
          <w:rFonts w:asciiTheme="minorHAnsi" w:hAnsiTheme="minorHAnsi"/>
          <w:sz w:val="28"/>
        </w:rPr>
      </w:pPr>
    </w:p>
    <w:p w14:paraId="06BB899D" w14:textId="77777777" w:rsidR="002C7312" w:rsidRDefault="002C7312" w:rsidP="00AF11D1">
      <w:pPr>
        <w:spacing w:line="360" w:lineRule="auto"/>
        <w:rPr>
          <w:rFonts w:asciiTheme="minorHAnsi" w:hAnsiTheme="minorHAnsi"/>
          <w:sz w:val="28"/>
        </w:rPr>
      </w:pPr>
    </w:p>
    <w:p w14:paraId="639AF279" w14:textId="77777777" w:rsidR="002C7312" w:rsidRDefault="002C7312" w:rsidP="00AF11D1">
      <w:pPr>
        <w:spacing w:line="360" w:lineRule="auto"/>
        <w:rPr>
          <w:rFonts w:asciiTheme="minorHAnsi" w:hAnsiTheme="minorHAnsi"/>
          <w:sz w:val="28"/>
        </w:rPr>
      </w:pPr>
    </w:p>
    <w:p w14:paraId="4A54ECC4" w14:textId="77777777" w:rsidR="002C7312" w:rsidRDefault="002C7312" w:rsidP="00AF11D1">
      <w:pPr>
        <w:spacing w:line="360" w:lineRule="auto"/>
        <w:rPr>
          <w:rFonts w:asciiTheme="minorHAnsi" w:hAnsiTheme="minorHAnsi"/>
          <w:sz w:val="28"/>
        </w:rPr>
      </w:pPr>
    </w:p>
    <w:p w14:paraId="370BE8C1" w14:textId="77777777" w:rsidR="002C7312" w:rsidRPr="0089503F" w:rsidRDefault="002C7312" w:rsidP="00AF11D1">
      <w:pPr>
        <w:spacing w:line="360" w:lineRule="auto"/>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5"/>
        <w:gridCol w:w="8201"/>
      </w:tblGrid>
      <w:tr w:rsidR="0089503F" w14:paraId="20073B90" w14:textId="77777777" w:rsidTr="0077083B">
        <w:tc>
          <w:tcPr>
            <w:tcW w:w="2178" w:type="dxa"/>
          </w:tcPr>
          <w:p w14:paraId="5EED0DE0" w14:textId="77777777" w:rsidR="0089503F" w:rsidRPr="0077083B" w:rsidRDefault="0089503F" w:rsidP="0077083B">
            <w:pPr>
              <w:rPr>
                <w:rFonts w:asciiTheme="minorHAnsi" w:hAnsiTheme="minorHAnsi"/>
                <w:b/>
              </w:rPr>
            </w:pPr>
            <w:r w:rsidRPr="0077083B">
              <w:rPr>
                <w:rFonts w:asciiTheme="minorHAnsi" w:hAnsiTheme="minorHAnsi"/>
                <w:b/>
              </w:rPr>
              <w:t>Team Name</w:t>
            </w:r>
          </w:p>
        </w:tc>
        <w:tc>
          <w:tcPr>
            <w:tcW w:w="8838" w:type="dxa"/>
          </w:tcPr>
          <w:p w14:paraId="473A3B71" w14:textId="77777777" w:rsidR="0089503F" w:rsidRDefault="0089503F" w:rsidP="008001BA">
            <w:pPr>
              <w:rPr>
                <w:rFonts w:asciiTheme="minorHAnsi" w:hAnsiTheme="minorHAnsi"/>
              </w:rPr>
            </w:pPr>
            <w:r w:rsidRPr="0089503F">
              <w:rPr>
                <w:rFonts w:asciiTheme="minorHAnsi" w:hAnsiTheme="minorHAnsi"/>
                <w:b/>
                <w:color w:val="1F497D" w:themeColor="text2"/>
              </w:rPr>
              <w:t>Blue</w:t>
            </w:r>
            <w:r w:rsidR="008001BA">
              <w:rPr>
                <w:rFonts w:asciiTheme="minorHAnsi" w:hAnsiTheme="minorHAnsi"/>
                <w:b/>
                <w:color w:val="1F497D" w:themeColor="text2"/>
              </w:rPr>
              <w:t xml:space="preserve"> Barracudas</w:t>
            </w:r>
            <w:r w:rsidRPr="0089503F">
              <w:rPr>
                <w:rFonts w:asciiTheme="minorHAnsi" w:hAnsiTheme="minorHAnsi"/>
                <w:b/>
              </w:rPr>
              <w:t>/</w:t>
            </w:r>
            <w:r w:rsidR="008001BA" w:rsidRPr="008001BA">
              <w:rPr>
                <w:rFonts w:asciiTheme="minorHAnsi" w:hAnsiTheme="minorHAnsi"/>
                <w:b/>
                <w:color w:val="FF0000"/>
              </w:rPr>
              <w:t>Red Jaguars</w:t>
            </w:r>
          </w:p>
        </w:tc>
      </w:tr>
      <w:tr w:rsidR="0089503F" w14:paraId="7C82CCFC" w14:textId="77777777" w:rsidTr="0077083B">
        <w:tc>
          <w:tcPr>
            <w:tcW w:w="2178" w:type="dxa"/>
          </w:tcPr>
          <w:p w14:paraId="5084D12A" w14:textId="77777777" w:rsidR="0089503F" w:rsidRPr="0077083B" w:rsidRDefault="0089503F" w:rsidP="0077083B">
            <w:pPr>
              <w:rPr>
                <w:rFonts w:asciiTheme="minorHAnsi" w:hAnsiTheme="minorHAnsi"/>
                <w:b/>
              </w:rPr>
            </w:pPr>
            <w:r w:rsidRPr="0077083B">
              <w:rPr>
                <w:rFonts w:asciiTheme="minorHAnsi" w:hAnsiTheme="minorHAnsi"/>
                <w:b/>
              </w:rPr>
              <w:t>Section</w:t>
            </w:r>
          </w:p>
        </w:tc>
        <w:tc>
          <w:tcPr>
            <w:tcW w:w="8838" w:type="dxa"/>
          </w:tcPr>
          <w:p w14:paraId="12590789" w14:textId="77777777" w:rsidR="0089503F" w:rsidRDefault="0089503F" w:rsidP="0077083B">
            <w:pPr>
              <w:rPr>
                <w:rFonts w:asciiTheme="minorHAnsi" w:hAnsiTheme="minorHAnsi"/>
              </w:rPr>
            </w:pPr>
          </w:p>
        </w:tc>
      </w:tr>
      <w:tr w:rsidR="0089503F" w14:paraId="1625705F" w14:textId="77777777" w:rsidTr="0077083B">
        <w:tc>
          <w:tcPr>
            <w:tcW w:w="2178" w:type="dxa"/>
          </w:tcPr>
          <w:p w14:paraId="40FEE4EB" w14:textId="77777777" w:rsidR="0089503F" w:rsidRPr="0077083B" w:rsidRDefault="0089503F" w:rsidP="0077083B">
            <w:pPr>
              <w:rPr>
                <w:rFonts w:asciiTheme="minorHAnsi" w:hAnsiTheme="minorHAnsi"/>
                <w:b/>
              </w:rPr>
            </w:pPr>
            <w:r w:rsidRPr="0077083B">
              <w:rPr>
                <w:rFonts w:asciiTheme="minorHAnsi" w:hAnsiTheme="minorHAnsi"/>
                <w:b/>
              </w:rPr>
              <w:t>Team Members</w:t>
            </w:r>
          </w:p>
        </w:tc>
        <w:tc>
          <w:tcPr>
            <w:tcW w:w="8838" w:type="dxa"/>
          </w:tcPr>
          <w:p w14:paraId="0DA0F180" w14:textId="77777777" w:rsidR="0089503F" w:rsidRDefault="0077083B" w:rsidP="0077083B">
            <w:pPr>
              <w:rPr>
                <w:rFonts w:asciiTheme="minorHAnsi" w:hAnsiTheme="minorHAnsi"/>
              </w:rPr>
            </w:pPr>
            <w:r>
              <w:rPr>
                <w:rFonts w:asciiTheme="minorHAnsi" w:hAnsiTheme="minorHAnsi"/>
              </w:rPr>
              <w:t>In alphabetical order</w:t>
            </w:r>
            <w:r w:rsidR="00E7270A">
              <w:rPr>
                <w:rFonts w:asciiTheme="minorHAnsi" w:hAnsiTheme="minorHAnsi"/>
              </w:rPr>
              <w:t xml:space="preserve"> based on surname</w:t>
            </w:r>
          </w:p>
          <w:p w14:paraId="725D8514" w14:textId="3F82A26B" w:rsidR="0077083B" w:rsidRDefault="00E7270A" w:rsidP="0077083B">
            <w:pPr>
              <w:rPr>
                <w:rFonts w:asciiTheme="minorHAnsi" w:hAnsiTheme="minorHAnsi"/>
              </w:rPr>
            </w:pPr>
            <w:r>
              <w:rPr>
                <w:rFonts w:asciiTheme="minorHAnsi" w:hAnsiTheme="minorHAnsi"/>
              </w:rPr>
              <w:t>&lt;surname&gt;, &lt;</w:t>
            </w:r>
            <w:proofErr w:type="spellStart"/>
            <w:r>
              <w:rPr>
                <w:rFonts w:asciiTheme="minorHAnsi" w:hAnsiTheme="minorHAnsi"/>
              </w:rPr>
              <w:t>firstname</w:t>
            </w:r>
            <w:proofErr w:type="spellEnd"/>
            <w:r>
              <w:rPr>
                <w:rFonts w:asciiTheme="minorHAnsi" w:hAnsiTheme="minorHAnsi"/>
              </w:rPr>
              <w:t>&gt;</w:t>
            </w:r>
            <w:r w:rsidR="00F41D53">
              <w:rPr>
                <w:rFonts w:asciiTheme="minorHAnsi" w:hAnsiTheme="minorHAnsi"/>
              </w:rPr>
              <w:t xml:space="preserve"> &lt;</w:t>
            </w:r>
            <w:proofErr w:type="spellStart"/>
            <w:r w:rsidR="00F41D53">
              <w:rPr>
                <w:rFonts w:asciiTheme="minorHAnsi" w:hAnsiTheme="minorHAnsi"/>
              </w:rPr>
              <w:t>m.i</w:t>
            </w:r>
            <w:proofErr w:type="spellEnd"/>
            <w:r w:rsidR="00F41D53">
              <w:rPr>
                <w:rFonts w:asciiTheme="minorHAnsi" w:hAnsiTheme="minorHAnsi"/>
              </w:rPr>
              <w:t>.&gt;</w:t>
            </w:r>
          </w:p>
          <w:p w14:paraId="08C73858" w14:textId="7D4968AC" w:rsidR="00E7270A" w:rsidRDefault="00E7270A" w:rsidP="0077083B">
            <w:pPr>
              <w:rPr>
                <w:rFonts w:asciiTheme="minorHAnsi" w:hAnsiTheme="minorHAnsi"/>
              </w:rPr>
            </w:pPr>
            <w:r>
              <w:rPr>
                <w:rFonts w:asciiTheme="minorHAnsi" w:hAnsiTheme="minorHAnsi"/>
              </w:rPr>
              <w:t>&lt;surname&gt;, &lt;</w:t>
            </w:r>
            <w:proofErr w:type="spellStart"/>
            <w:r>
              <w:rPr>
                <w:rFonts w:asciiTheme="minorHAnsi" w:hAnsiTheme="minorHAnsi"/>
              </w:rPr>
              <w:t>firstname</w:t>
            </w:r>
            <w:proofErr w:type="spellEnd"/>
            <w:r>
              <w:rPr>
                <w:rFonts w:asciiTheme="minorHAnsi" w:hAnsiTheme="minorHAnsi"/>
              </w:rPr>
              <w:t>&gt;</w:t>
            </w:r>
            <w:r w:rsidR="00F41D53">
              <w:rPr>
                <w:rFonts w:asciiTheme="minorHAnsi" w:hAnsiTheme="minorHAnsi"/>
              </w:rPr>
              <w:t xml:space="preserve"> &lt;</w:t>
            </w:r>
            <w:proofErr w:type="spellStart"/>
            <w:r w:rsidR="00F41D53">
              <w:rPr>
                <w:rFonts w:asciiTheme="minorHAnsi" w:hAnsiTheme="minorHAnsi"/>
              </w:rPr>
              <w:t>m.i</w:t>
            </w:r>
            <w:proofErr w:type="spellEnd"/>
            <w:r w:rsidR="00F41D53">
              <w:rPr>
                <w:rFonts w:asciiTheme="minorHAnsi" w:hAnsiTheme="minorHAnsi"/>
              </w:rPr>
              <w:t>.&gt;</w:t>
            </w:r>
          </w:p>
          <w:p w14:paraId="5DC946FB" w14:textId="77777777" w:rsidR="00E7270A" w:rsidRDefault="00E7270A" w:rsidP="0077083B">
            <w:pPr>
              <w:rPr>
                <w:rFonts w:asciiTheme="minorHAnsi" w:hAnsiTheme="minorHAnsi"/>
              </w:rPr>
            </w:pPr>
            <w:r>
              <w:rPr>
                <w:rFonts w:asciiTheme="minorHAnsi" w:hAnsiTheme="minorHAnsi"/>
              </w:rPr>
              <w:t xml:space="preserve">                  :</w:t>
            </w:r>
          </w:p>
          <w:p w14:paraId="0DB5022C" w14:textId="77777777" w:rsidR="0077083B" w:rsidRDefault="0077083B" w:rsidP="0077083B">
            <w:pPr>
              <w:rPr>
                <w:rFonts w:asciiTheme="minorHAnsi" w:hAnsiTheme="minorHAnsi"/>
              </w:rPr>
            </w:pPr>
          </w:p>
          <w:p w14:paraId="7421168A" w14:textId="77777777" w:rsidR="0077083B" w:rsidRDefault="0077083B" w:rsidP="0077083B">
            <w:pPr>
              <w:rPr>
                <w:rFonts w:asciiTheme="minorHAnsi" w:hAnsiTheme="minorHAnsi"/>
              </w:rPr>
            </w:pPr>
          </w:p>
          <w:p w14:paraId="346AB40E" w14:textId="77777777" w:rsidR="0077083B" w:rsidRDefault="0077083B" w:rsidP="0077083B">
            <w:pPr>
              <w:rPr>
                <w:rFonts w:asciiTheme="minorHAnsi" w:hAnsiTheme="minorHAnsi"/>
              </w:rPr>
            </w:pPr>
          </w:p>
          <w:p w14:paraId="7C8A43BD" w14:textId="77777777" w:rsidR="0077083B" w:rsidRDefault="0077083B" w:rsidP="0077083B">
            <w:pPr>
              <w:rPr>
                <w:rFonts w:asciiTheme="minorHAnsi" w:hAnsiTheme="minorHAnsi"/>
              </w:rPr>
            </w:pPr>
          </w:p>
          <w:p w14:paraId="5F55B4E0" w14:textId="77777777" w:rsidR="0077083B" w:rsidRDefault="0077083B" w:rsidP="0077083B">
            <w:pPr>
              <w:rPr>
                <w:rFonts w:asciiTheme="minorHAnsi" w:hAnsiTheme="minorHAnsi"/>
              </w:rPr>
            </w:pPr>
          </w:p>
          <w:p w14:paraId="7608E218" w14:textId="77777777" w:rsidR="0077083B" w:rsidRDefault="0077083B" w:rsidP="0077083B">
            <w:pPr>
              <w:rPr>
                <w:rFonts w:asciiTheme="minorHAnsi" w:hAnsiTheme="minorHAnsi"/>
              </w:rPr>
            </w:pPr>
          </w:p>
          <w:p w14:paraId="4DD6A210" w14:textId="77777777" w:rsidR="0077083B" w:rsidRDefault="0077083B" w:rsidP="0077083B">
            <w:pPr>
              <w:rPr>
                <w:rFonts w:asciiTheme="minorHAnsi" w:hAnsiTheme="minorHAnsi"/>
              </w:rPr>
            </w:pPr>
          </w:p>
          <w:p w14:paraId="3E1416A8" w14:textId="77777777" w:rsidR="0077083B" w:rsidRDefault="0077083B" w:rsidP="0077083B">
            <w:pPr>
              <w:rPr>
                <w:rFonts w:asciiTheme="minorHAnsi" w:hAnsiTheme="minorHAnsi"/>
              </w:rPr>
            </w:pPr>
          </w:p>
          <w:p w14:paraId="23B5F284" w14:textId="77777777" w:rsidR="0077083B" w:rsidRDefault="0077083B" w:rsidP="0077083B">
            <w:pPr>
              <w:rPr>
                <w:rFonts w:asciiTheme="minorHAnsi" w:hAnsiTheme="minorHAnsi"/>
              </w:rPr>
            </w:pPr>
          </w:p>
        </w:tc>
      </w:tr>
      <w:tr w:rsidR="0089503F" w14:paraId="1F55E45B" w14:textId="77777777" w:rsidTr="0077083B">
        <w:tc>
          <w:tcPr>
            <w:tcW w:w="2178" w:type="dxa"/>
          </w:tcPr>
          <w:p w14:paraId="3554ABC1" w14:textId="77777777" w:rsidR="0089503F" w:rsidRPr="0077083B" w:rsidRDefault="0089503F" w:rsidP="0077083B">
            <w:pPr>
              <w:rPr>
                <w:rFonts w:asciiTheme="minorHAnsi" w:hAnsiTheme="minorHAnsi"/>
                <w:b/>
              </w:rPr>
            </w:pPr>
            <w:r w:rsidRPr="0077083B">
              <w:rPr>
                <w:rFonts w:asciiTheme="minorHAnsi" w:hAnsiTheme="minorHAnsi"/>
                <w:b/>
              </w:rPr>
              <w:t>Date Submitted</w:t>
            </w:r>
          </w:p>
        </w:tc>
        <w:tc>
          <w:tcPr>
            <w:tcW w:w="8838" w:type="dxa"/>
          </w:tcPr>
          <w:p w14:paraId="0C4DCA48" w14:textId="77777777" w:rsidR="0089503F" w:rsidRDefault="0089503F" w:rsidP="0077083B">
            <w:pPr>
              <w:rPr>
                <w:rFonts w:asciiTheme="minorHAnsi" w:hAnsiTheme="minorHAnsi"/>
              </w:rPr>
            </w:pPr>
          </w:p>
        </w:tc>
      </w:tr>
    </w:tbl>
    <w:p w14:paraId="3D263360" w14:textId="77777777" w:rsidR="0077083B" w:rsidRDefault="0077083B" w:rsidP="0089503F">
      <w:pPr>
        <w:spacing w:line="360" w:lineRule="auto"/>
        <w:rPr>
          <w:rFonts w:asciiTheme="minorHAnsi" w:hAnsiTheme="minorHAnsi"/>
        </w:rPr>
      </w:pPr>
    </w:p>
    <w:p w14:paraId="19719B18" w14:textId="77777777" w:rsidR="001E1F7E" w:rsidRDefault="001E1F7E" w:rsidP="0077083B">
      <w:pPr>
        <w:pStyle w:val="ListParagraph"/>
        <w:numPr>
          <w:ilvl w:val="0"/>
          <w:numId w:val="12"/>
        </w:numPr>
        <w:spacing w:line="360" w:lineRule="auto"/>
        <w:ind w:left="360"/>
        <w:rPr>
          <w:rFonts w:asciiTheme="minorHAnsi" w:hAnsiTheme="minorHAnsi"/>
          <w:b/>
          <w:color w:val="007033"/>
          <w:sz w:val="32"/>
        </w:rPr>
        <w:sectPr w:rsidR="001E1F7E"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64EE1758" w14:textId="0A87B8FC" w:rsidR="001E1F7E" w:rsidRDefault="001E1F7E" w:rsidP="001E1F7E">
      <w:pPr>
        <w:spacing w:line="360" w:lineRule="auto"/>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1E1F7E">
      <w:pPr>
        <w:spacing w:line="360" w:lineRule="auto"/>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7B380B">
            <w:pPr>
              <w:pStyle w:val="ListParagraph"/>
              <w:numPr>
                <w:ilvl w:val="0"/>
                <w:numId w:val="26"/>
              </w:numPr>
              <w:spacing w:before="40" w:after="40"/>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7B380B">
            <w:pPr>
              <w:spacing w:before="40" w:after="40"/>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7B380B">
            <w:pPr>
              <w:pStyle w:val="ListParagraph"/>
              <w:numPr>
                <w:ilvl w:val="0"/>
                <w:numId w:val="26"/>
              </w:numPr>
              <w:spacing w:before="40" w:after="40"/>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7B380B">
            <w:pPr>
              <w:spacing w:before="40" w:after="40"/>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FD5200">
            <w:pPr>
              <w:spacing w:before="40" w:after="40"/>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Data Requirements</w:t>
            </w:r>
          </w:p>
        </w:tc>
        <w:tc>
          <w:tcPr>
            <w:tcW w:w="992" w:type="dxa"/>
          </w:tcPr>
          <w:p w14:paraId="383E4B68" w14:textId="09E03228" w:rsidR="007B380B" w:rsidRDefault="00FD5200" w:rsidP="007B380B">
            <w:pPr>
              <w:spacing w:before="40" w:after="40"/>
              <w:jc w:val="right"/>
              <w:rPr>
                <w:rFonts w:asciiTheme="minorHAnsi" w:hAnsiTheme="minorHAnsi"/>
                <w:sz w:val="22"/>
              </w:rPr>
            </w:pPr>
            <w:r>
              <w:rPr>
                <w:rFonts w:asciiTheme="minorHAnsi" w:hAnsiTheme="minorHAnsi"/>
                <w:sz w:val="22"/>
              </w:rPr>
              <w:t>2-2</w:t>
            </w:r>
          </w:p>
        </w:tc>
      </w:tr>
      <w:tr w:rsidR="007B380B" w14:paraId="061F1837" w14:textId="77777777" w:rsidTr="00C73045">
        <w:tc>
          <w:tcPr>
            <w:tcW w:w="8897" w:type="dxa"/>
          </w:tcPr>
          <w:p w14:paraId="2DDBCE63" w14:textId="066C90DF"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Roles in the Business Process</w:t>
            </w:r>
          </w:p>
        </w:tc>
        <w:tc>
          <w:tcPr>
            <w:tcW w:w="992" w:type="dxa"/>
          </w:tcPr>
          <w:p w14:paraId="6489661B" w14:textId="4C09C0D4" w:rsidR="007B380B" w:rsidRDefault="00FD5200" w:rsidP="007B380B">
            <w:pPr>
              <w:spacing w:before="40" w:after="40"/>
              <w:jc w:val="right"/>
              <w:rPr>
                <w:rFonts w:asciiTheme="minorHAnsi" w:hAnsiTheme="minorHAnsi"/>
                <w:sz w:val="22"/>
              </w:rPr>
            </w:pPr>
            <w:r>
              <w:rPr>
                <w:rFonts w:asciiTheme="minorHAnsi" w:hAnsiTheme="minorHAnsi"/>
                <w:sz w:val="22"/>
              </w:rPr>
              <w:t>2-3</w:t>
            </w:r>
          </w:p>
        </w:tc>
      </w:tr>
      <w:tr w:rsidR="007B380B" w14:paraId="692A189C" w14:textId="77777777" w:rsidTr="00C73045">
        <w:tc>
          <w:tcPr>
            <w:tcW w:w="8897" w:type="dxa"/>
          </w:tcPr>
          <w:p w14:paraId="6D2CDE04" w14:textId="0EFF0E16" w:rsidR="007B380B" w:rsidRDefault="007B380B" w:rsidP="007B380B">
            <w:pPr>
              <w:pStyle w:val="ListParagraph"/>
              <w:numPr>
                <w:ilvl w:val="0"/>
                <w:numId w:val="26"/>
              </w:numPr>
              <w:spacing w:before="40" w:after="40"/>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7B380B">
            <w:pPr>
              <w:spacing w:before="40" w:after="40"/>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7B380B">
            <w:pPr>
              <w:pStyle w:val="ListParagraph"/>
              <w:numPr>
                <w:ilvl w:val="0"/>
                <w:numId w:val="26"/>
              </w:numPr>
              <w:spacing w:before="40" w:after="40"/>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FD5200">
            <w:pPr>
              <w:pStyle w:val="ListParagraph"/>
              <w:numPr>
                <w:ilvl w:val="0"/>
                <w:numId w:val="26"/>
              </w:numPr>
              <w:spacing w:before="40" w:after="40"/>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7DCA2063" w14:textId="77777777" w:rsidTr="00C73045">
        <w:tc>
          <w:tcPr>
            <w:tcW w:w="8897" w:type="dxa"/>
          </w:tcPr>
          <w:p w14:paraId="3A4D97F2" w14:textId="4E496E60" w:rsidR="00FD5200" w:rsidRDefault="00FD5200" w:rsidP="00FD5200">
            <w:pPr>
              <w:pStyle w:val="ListParagraph"/>
              <w:numPr>
                <w:ilvl w:val="1"/>
                <w:numId w:val="26"/>
              </w:numPr>
              <w:spacing w:before="40" w:after="40"/>
              <w:rPr>
                <w:rFonts w:asciiTheme="minorHAnsi" w:hAnsiTheme="minorHAnsi"/>
                <w:sz w:val="22"/>
              </w:rPr>
            </w:pPr>
            <w:r>
              <w:rPr>
                <w:rFonts w:asciiTheme="minorHAnsi" w:hAnsiTheme="minorHAnsi"/>
                <w:sz w:val="22"/>
              </w:rPr>
              <w:t>&lt;User Story 1&gt;</w:t>
            </w:r>
          </w:p>
        </w:tc>
        <w:tc>
          <w:tcPr>
            <w:tcW w:w="992" w:type="dxa"/>
          </w:tcPr>
          <w:p w14:paraId="4DCAF29C" w14:textId="72B781A5"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77EA55B1" w14:textId="77777777" w:rsidTr="00C73045">
        <w:tc>
          <w:tcPr>
            <w:tcW w:w="8897" w:type="dxa"/>
          </w:tcPr>
          <w:p w14:paraId="4DB3A65F" w14:textId="73E652D2" w:rsidR="00FD5200" w:rsidRPr="00FD5200" w:rsidRDefault="00FD5200" w:rsidP="00FD5200">
            <w:pPr>
              <w:spacing w:before="40" w:after="40"/>
              <w:rPr>
                <w:rFonts w:asciiTheme="minorHAnsi" w:hAnsiTheme="minorHAnsi"/>
                <w:sz w:val="22"/>
              </w:rPr>
            </w:pPr>
            <w:r w:rsidRPr="00FD5200">
              <w:rPr>
                <w:rFonts w:asciiTheme="minorHAnsi" w:hAnsiTheme="minorHAnsi"/>
                <w:sz w:val="22"/>
              </w:rPr>
              <w:t>Appendix A - Improved Business Process</w:t>
            </w:r>
          </w:p>
        </w:tc>
        <w:tc>
          <w:tcPr>
            <w:tcW w:w="992" w:type="dxa"/>
          </w:tcPr>
          <w:p w14:paraId="00026BB3" w14:textId="59C8D9D0" w:rsidR="00FD5200" w:rsidRDefault="00FD5200" w:rsidP="007B380B">
            <w:pPr>
              <w:spacing w:before="40" w:after="40"/>
              <w:jc w:val="right"/>
              <w:rPr>
                <w:rFonts w:asciiTheme="minorHAnsi" w:hAnsiTheme="minorHAnsi"/>
                <w:sz w:val="22"/>
              </w:rPr>
            </w:pPr>
            <w:r>
              <w:rPr>
                <w:rFonts w:asciiTheme="minorHAnsi" w:hAnsiTheme="minorHAnsi"/>
                <w:sz w:val="22"/>
              </w:rPr>
              <w:t>A-1</w:t>
            </w:r>
          </w:p>
        </w:tc>
      </w:tr>
      <w:tr w:rsidR="00FD5200" w14:paraId="6998FA45" w14:textId="77777777" w:rsidTr="00C73045">
        <w:tc>
          <w:tcPr>
            <w:tcW w:w="8897" w:type="dxa"/>
          </w:tcPr>
          <w:p w14:paraId="66B7E392" w14:textId="4ED87E1A" w:rsidR="00FD5200" w:rsidRPr="00FD5200" w:rsidRDefault="00FD5200" w:rsidP="00FD5200">
            <w:pPr>
              <w:spacing w:before="40" w:after="40"/>
              <w:rPr>
                <w:rFonts w:asciiTheme="minorHAnsi" w:hAnsiTheme="minorHAnsi"/>
                <w:sz w:val="22"/>
              </w:rPr>
            </w:pPr>
            <w:r>
              <w:rPr>
                <w:rFonts w:asciiTheme="minorHAnsi" w:hAnsiTheme="minorHAnsi"/>
                <w:sz w:val="22"/>
              </w:rPr>
              <w:t>Appendix B - Interview Transcript</w:t>
            </w:r>
          </w:p>
        </w:tc>
        <w:tc>
          <w:tcPr>
            <w:tcW w:w="992" w:type="dxa"/>
          </w:tcPr>
          <w:p w14:paraId="37A254B8" w14:textId="0958DE3A" w:rsidR="00FD5200" w:rsidRDefault="00FD5200" w:rsidP="007B380B">
            <w:pPr>
              <w:spacing w:before="40" w:after="40"/>
              <w:jc w:val="right"/>
              <w:rPr>
                <w:rFonts w:asciiTheme="minorHAnsi" w:hAnsiTheme="minorHAnsi"/>
                <w:sz w:val="22"/>
              </w:rPr>
            </w:pPr>
            <w:r>
              <w:rPr>
                <w:rFonts w:asciiTheme="minorHAnsi" w:hAnsiTheme="minorHAnsi"/>
                <w:sz w:val="22"/>
              </w:rPr>
              <w:t>B-1</w:t>
            </w:r>
          </w:p>
        </w:tc>
      </w:tr>
      <w:tr w:rsidR="00FD5200" w14:paraId="4A631EBD" w14:textId="77777777" w:rsidTr="00C73045">
        <w:tc>
          <w:tcPr>
            <w:tcW w:w="8897" w:type="dxa"/>
          </w:tcPr>
          <w:p w14:paraId="6EA2F1F3" w14:textId="0CCF0797" w:rsidR="00FD5200" w:rsidRDefault="00FD5200" w:rsidP="00FD5200">
            <w:pPr>
              <w:spacing w:before="40" w:after="40"/>
              <w:rPr>
                <w:rFonts w:asciiTheme="minorHAnsi" w:hAnsiTheme="minorHAnsi"/>
                <w:sz w:val="22"/>
              </w:rPr>
            </w:pPr>
            <w:r>
              <w:rPr>
                <w:rFonts w:asciiTheme="minorHAnsi" w:hAnsiTheme="minorHAnsi"/>
                <w:sz w:val="22"/>
              </w:rPr>
              <w:t>Appendix C - Sample Forms and Reports</w:t>
            </w:r>
          </w:p>
        </w:tc>
        <w:tc>
          <w:tcPr>
            <w:tcW w:w="992" w:type="dxa"/>
          </w:tcPr>
          <w:p w14:paraId="7C28F59A" w14:textId="7D62D92F" w:rsidR="00FD5200" w:rsidRDefault="00FD5200" w:rsidP="007B380B">
            <w:pPr>
              <w:spacing w:before="40" w:after="40"/>
              <w:jc w:val="right"/>
              <w:rPr>
                <w:rFonts w:asciiTheme="minorHAnsi" w:hAnsiTheme="minorHAnsi"/>
                <w:sz w:val="22"/>
              </w:rPr>
            </w:pPr>
            <w:r>
              <w:rPr>
                <w:rFonts w:asciiTheme="minorHAnsi" w:hAnsiTheme="minorHAnsi"/>
                <w:sz w:val="22"/>
              </w:rPr>
              <w:t>C-1</w:t>
            </w:r>
          </w:p>
        </w:tc>
      </w:tr>
      <w:tr w:rsidR="00FD5200" w14:paraId="3DEBB45E" w14:textId="77777777" w:rsidTr="00C73045">
        <w:tc>
          <w:tcPr>
            <w:tcW w:w="8897" w:type="dxa"/>
          </w:tcPr>
          <w:p w14:paraId="08334FA3" w14:textId="16735AE2" w:rsidR="00FD5200" w:rsidRDefault="00FD5200" w:rsidP="00FD5200">
            <w:pPr>
              <w:spacing w:before="40" w:after="40"/>
              <w:rPr>
                <w:rFonts w:asciiTheme="minorHAnsi" w:hAnsiTheme="minorHAnsi"/>
                <w:sz w:val="22"/>
              </w:rPr>
            </w:pPr>
            <w:r>
              <w:rPr>
                <w:rFonts w:asciiTheme="minorHAnsi" w:hAnsiTheme="minorHAnsi"/>
                <w:sz w:val="22"/>
              </w:rPr>
              <w:t>Appendix D - References and Acknowledgements</w:t>
            </w:r>
          </w:p>
        </w:tc>
        <w:tc>
          <w:tcPr>
            <w:tcW w:w="992" w:type="dxa"/>
          </w:tcPr>
          <w:p w14:paraId="3382D9D6" w14:textId="627256AF" w:rsidR="00FD5200" w:rsidRDefault="00FD5200" w:rsidP="007B380B">
            <w:pPr>
              <w:spacing w:before="40" w:after="40"/>
              <w:jc w:val="right"/>
              <w:rPr>
                <w:rFonts w:asciiTheme="minorHAnsi" w:hAnsiTheme="minorHAnsi"/>
                <w:sz w:val="22"/>
              </w:rPr>
            </w:pPr>
            <w:r>
              <w:rPr>
                <w:rFonts w:asciiTheme="minorHAnsi" w:hAnsiTheme="minorHAns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43DEE68A" w14:textId="6FE5FB7F" w:rsidR="0089503F" w:rsidRPr="0054322B" w:rsidRDefault="0077083B" w:rsidP="0077083B">
      <w:pPr>
        <w:pStyle w:val="ListParagraph"/>
        <w:numPr>
          <w:ilvl w:val="0"/>
          <w:numId w:val="12"/>
        </w:numPr>
        <w:spacing w:line="360" w:lineRule="auto"/>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593F1047" w14:textId="77777777" w:rsidR="0077083B" w:rsidRPr="00C2648E" w:rsidRDefault="00980C52" w:rsidP="00980C52">
      <w:pPr>
        <w:spacing w:after="240"/>
        <w:ind w:left="360"/>
        <w:rPr>
          <w:rFonts w:asciiTheme="minorHAnsi" w:hAnsiTheme="minorHAnsi"/>
          <w:sz w:val="22"/>
        </w:rPr>
      </w:pPr>
      <w:r w:rsidRPr="00C2648E">
        <w:rPr>
          <w:rFonts w:asciiTheme="minorHAnsi" w:hAnsiTheme="minorHAnsi"/>
          <w:sz w:val="22"/>
        </w:rPr>
        <w:t>Describe your</w:t>
      </w:r>
      <w:r w:rsidR="00E7270A" w:rsidRPr="00C2648E">
        <w:rPr>
          <w:rFonts w:asciiTheme="minorHAnsi" w:hAnsiTheme="minorHAnsi"/>
          <w:sz w:val="22"/>
        </w:rPr>
        <w:t xml:space="preserve"> client's</w:t>
      </w:r>
      <w:r w:rsidRPr="00C2648E">
        <w:rPr>
          <w:rFonts w:asciiTheme="minorHAnsi" w:hAnsiTheme="minorHAnsi"/>
          <w:sz w:val="22"/>
        </w:rPr>
        <w:t xml:space="preserve"> c</w:t>
      </w:r>
      <w:r w:rsidR="00E7270A" w:rsidRPr="00C2648E">
        <w:rPr>
          <w:rFonts w:asciiTheme="minorHAnsi" w:hAnsiTheme="minorHAnsi"/>
          <w:sz w:val="22"/>
        </w:rPr>
        <w:t>ompany or organization</w:t>
      </w:r>
      <w:r w:rsidRPr="00C2648E">
        <w:rPr>
          <w:rFonts w:asciiTheme="minorHAnsi" w:hAnsiTheme="minorHAnsi"/>
          <w:sz w:val="22"/>
        </w:rPr>
        <w:t xml:space="preserve">, </w:t>
      </w:r>
      <w:r w:rsidR="00E7270A" w:rsidRPr="00C2648E">
        <w:rPr>
          <w:rFonts w:asciiTheme="minorHAnsi" w:hAnsiTheme="minorHAnsi"/>
          <w:sz w:val="22"/>
        </w:rPr>
        <w:t>its</w:t>
      </w:r>
      <w:r w:rsidRPr="00C2648E">
        <w:rPr>
          <w:rFonts w:asciiTheme="minorHAnsi" w:hAnsiTheme="minorHAnsi"/>
          <w:sz w:val="22"/>
        </w:rPr>
        <w:t xml:space="preserve"> domain, the type of business </w:t>
      </w:r>
      <w:r w:rsidR="00E7270A" w:rsidRPr="00C2648E">
        <w:rPr>
          <w:rFonts w:asciiTheme="minorHAnsi" w:hAnsiTheme="minorHAnsi"/>
          <w:sz w:val="22"/>
        </w:rPr>
        <w:t>it is</w:t>
      </w:r>
      <w:r w:rsidRPr="00C2648E">
        <w:rPr>
          <w:rFonts w:asciiTheme="minorHAnsi" w:hAnsiTheme="minorHAnsi"/>
          <w:sz w:val="22"/>
        </w:rPr>
        <w:t xml:space="preserve"> in and about the specific division/department that you are delivering solutions to.</w:t>
      </w:r>
      <w:r w:rsidR="00E7270A" w:rsidRPr="00C2648E">
        <w:rPr>
          <w:rFonts w:asciiTheme="minorHAnsi" w:hAnsiTheme="minorHAnsi"/>
          <w:sz w:val="22"/>
        </w:rPr>
        <w:t xml:space="preserve"> Cite your sources (online web pages, journals, news articles) to avoid being charged with plagiarism.</w:t>
      </w:r>
    </w:p>
    <w:p w14:paraId="63604CF5" w14:textId="77777777" w:rsidR="00980C52" w:rsidRPr="00F41D53" w:rsidRDefault="00980C52" w:rsidP="00980C52">
      <w:pPr>
        <w:spacing w:after="240"/>
        <w:ind w:left="360"/>
        <w:rPr>
          <w:rFonts w:asciiTheme="minorHAnsi" w:hAnsiTheme="minorHAnsi"/>
          <w:sz w:val="22"/>
        </w:rPr>
      </w:pPr>
      <w:r w:rsidRPr="00F41D53">
        <w:rPr>
          <w:rFonts w:asciiTheme="minorHAnsi" w:hAnsiTheme="minorHAnsi"/>
          <w:sz w:val="22"/>
        </w:rPr>
        <w:t>Example:</w:t>
      </w:r>
    </w:p>
    <w:p w14:paraId="007532B1" w14:textId="77777777" w:rsidR="00980C52" w:rsidRPr="0054322B" w:rsidRDefault="00980C52" w:rsidP="00980C52">
      <w:pPr>
        <w:pStyle w:val="ListParagraph"/>
        <w:spacing w:after="240"/>
        <w:ind w:left="360"/>
        <w:contextualSpacing w:val="0"/>
        <w:jc w:val="both"/>
        <w:rPr>
          <w:rFonts w:asciiTheme="minorHAnsi" w:hAnsiTheme="minorHAnsi"/>
          <w:i/>
          <w:sz w:val="22"/>
        </w:rPr>
      </w:pPr>
      <w:r w:rsidRPr="0054322B">
        <w:rPr>
          <w:rFonts w:asciiTheme="minorHAnsi" w:hAnsiTheme="minorHAnsi"/>
          <w:i/>
          <w:sz w:val="22"/>
        </w:rPr>
        <w:t xml:space="preserve">Manila Doctors Hospital is a premiere private tertiary hospital operating at 667 United Nations Avenue, </w:t>
      </w:r>
      <w:proofErr w:type="spellStart"/>
      <w:r w:rsidRPr="0054322B">
        <w:rPr>
          <w:rFonts w:asciiTheme="minorHAnsi" w:hAnsiTheme="minorHAnsi"/>
          <w:i/>
          <w:sz w:val="22"/>
        </w:rPr>
        <w:t>Ermita</w:t>
      </w:r>
      <w:proofErr w:type="spellEnd"/>
      <w:r w:rsidRPr="0054322B">
        <w:rPr>
          <w:rFonts w:asciiTheme="minorHAnsi" w:hAnsiTheme="minorHAnsi"/>
          <w:i/>
          <w:sz w:val="22"/>
        </w:rPr>
        <w:t xml:space="preserve">, </w:t>
      </w:r>
      <w:proofErr w:type="gramStart"/>
      <w:r w:rsidRPr="0054322B">
        <w:rPr>
          <w:rFonts w:asciiTheme="minorHAnsi" w:hAnsiTheme="minorHAnsi"/>
          <w:i/>
          <w:sz w:val="22"/>
        </w:rPr>
        <w:t>Manila</w:t>
      </w:r>
      <w:proofErr w:type="gramEnd"/>
      <w:r w:rsidRPr="0054322B">
        <w:rPr>
          <w:rFonts w:asciiTheme="minorHAnsi" w:hAnsiTheme="minorHAnsi"/>
          <w:i/>
          <w:sz w:val="22"/>
        </w:rPr>
        <w:t>, Philippines</w:t>
      </w:r>
      <w:r w:rsidR="00E7270A">
        <w:rPr>
          <w:rStyle w:val="FootnoteReference"/>
          <w:rFonts w:asciiTheme="minorHAnsi" w:hAnsiTheme="minorHAnsi"/>
          <w:i/>
          <w:sz w:val="22"/>
        </w:rPr>
        <w:footnoteReference w:id="1"/>
      </w:r>
      <w:r w:rsidRPr="0054322B">
        <w:rPr>
          <w:rFonts w:asciiTheme="minorHAnsi" w:hAnsiTheme="minorHAnsi"/>
          <w:i/>
          <w:sz w:val="22"/>
        </w:rPr>
        <w:t>. It was founded in 1956 by a group of doctors, under the corporate name Manila Medical Services Inc. (MMSI).</w:t>
      </w:r>
    </w:p>
    <w:p w14:paraId="2B26620E" w14:textId="77777777" w:rsidR="00980C52" w:rsidRPr="0054322B" w:rsidRDefault="00980C52" w:rsidP="00980C52">
      <w:pPr>
        <w:pStyle w:val="ListParagraph"/>
        <w:spacing w:after="240"/>
        <w:ind w:left="360"/>
        <w:jc w:val="both"/>
        <w:rPr>
          <w:rFonts w:asciiTheme="minorHAnsi" w:hAnsiTheme="minorHAnsi"/>
          <w:i/>
          <w:sz w:val="22"/>
        </w:rPr>
      </w:pPr>
      <w:r w:rsidRPr="0054322B">
        <w:rPr>
          <w:rFonts w:asciiTheme="minorHAnsi" w:hAnsiTheme="minorHAnsi"/>
          <w:i/>
          <w:sz w:val="22"/>
        </w:rPr>
        <w:t xml:space="preserve">One of the services offered by Manila Doctors Hospital is Surgical Pathology located in the Laboratory Medicine Department. The Surgical Pathology Section is where cells and tissues are submitted for pathologic diagnosis and interpretation from a biopsy or a surgical procedure for routine tissue processing. The section also specializes in performing autopsies, frozen sections and rapid diagnosis of aspirates from CT Scan/Ultrasound guided biopsies. </w:t>
      </w:r>
      <w:proofErr w:type="spellStart"/>
      <w:r w:rsidRPr="0054322B">
        <w:rPr>
          <w:rFonts w:asciiTheme="minorHAnsi" w:hAnsiTheme="minorHAnsi"/>
          <w:i/>
          <w:sz w:val="22"/>
        </w:rPr>
        <w:t>Immunohistochemical</w:t>
      </w:r>
      <w:proofErr w:type="spellEnd"/>
      <w:r w:rsidRPr="0054322B">
        <w:rPr>
          <w:rFonts w:asciiTheme="minorHAnsi" w:hAnsiTheme="minorHAnsi"/>
          <w:i/>
          <w:sz w:val="22"/>
        </w:rPr>
        <w:t xml:space="preserve"> staining procedures are also performed by adept medical technologists and histopathology technicians.</w:t>
      </w:r>
    </w:p>
    <w:p w14:paraId="7A8C7DF0" w14:textId="77777777" w:rsidR="00980C52" w:rsidRDefault="00980C52" w:rsidP="00980C52">
      <w:pPr>
        <w:spacing w:after="240"/>
        <w:ind w:left="360"/>
        <w:rPr>
          <w:rFonts w:asciiTheme="minorHAnsi" w:hAnsiTheme="minorHAnsi"/>
          <w:i/>
          <w:sz w:val="22"/>
        </w:rPr>
      </w:pPr>
      <w:r w:rsidRPr="0054322B">
        <w:rPr>
          <w:rFonts w:asciiTheme="minorHAnsi" w:hAnsiTheme="minorHAnsi"/>
          <w:i/>
          <w:sz w:val="22"/>
        </w:rPr>
        <w:t>A biopsy is an examination of tissues or cells</w:t>
      </w:r>
      <w:r w:rsidR="00E7270A">
        <w:rPr>
          <w:rFonts w:asciiTheme="minorHAnsi" w:hAnsiTheme="minorHAnsi"/>
          <w:i/>
          <w:sz w:val="22"/>
        </w:rPr>
        <w:t xml:space="preserve"> (&lt;cite your source&gt;)</w:t>
      </w:r>
      <w:r w:rsidRPr="0054322B">
        <w:rPr>
          <w:rFonts w:asciiTheme="minorHAnsi" w:hAnsiTheme="minorHAnsi"/>
          <w:i/>
          <w:sz w:val="22"/>
        </w:rPr>
        <w:t>. A patient’s tissue is extracted and placed in a slide or a small glass. The tissue is then to be examined by a pathologist using a microscope. One reason why biopsies are performed is too see if a person has cancer.</w:t>
      </w:r>
    </w:p>
    <w:p w14:paraId="24A27C78" w14:textId="77777777" w:rsidR="00537680" w:rsidRDefault="00537680" w:rsidP="0077083B">
      <w:pPr>
        <w:pStyle w:val="ListParagraph"/>
        <w:numPr>
          <w:ilvl w:val="0"/>
          <w:numId w:val="12"/>
        </w:numPr>
        <w:spacing w:line="360" w:lineRule="auto"/>
        <w:ind w:left="360"/>
        <w:rPr>
          <w:rFonts w:asciiTheme="minorHAnsi" w:hAnsiTheme="minorHAnsi"/>
          <w:b/>
          <w:color w:val="007033"/>
          <w:sz w:val="32"/>
        </w:rPr>
        <w:sectPr w:rsidR="00537680"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77083B">
      <w:pPr>
        <w:pStyle w:val="ListParagraph"/>
        <w:numPr>
          <w:ilvl w:val="0"/>
          <w:numId w:val="12"/>
        </w:numPr>
        <w:spacing w:line="360" w:lineRule="auto"/>
        <w:ind w:left="360"/>
        <w:rPr>
          <w:rFonts w:asciiTheme="minorHAnsi" w:hAnsiTheme="minorHAnsi"/>
          <w:b/>
          <w:sz w:val="36"/>
        </w:rPr>
      </w:pPr>
      <w:commentRangeStart w:id="0"/>
      <w:r w:rsidRPr="0054322B">
        <w:rPr>
          <w:rFonts w:asciiTheme="minorHAnsi" w:hAnsiTheme="minorHAnsi"/>
          <w:b/>
          <w:color w:val="007033"/>
          <w:sz w:val="32"/>
        </w:rPr>
        <w:lastRenderedPageBreak/>
        <w:t>Overview of the Business Process</w:t>
      </w:r>
      <w:commentRangeEnd w:id="0"/>
      <w:r w:rsidR="007F0973">
        <w:rPr>
          <w:rStyle w:val="CommentReference"/>
        </w:rPr>
        <w:commentReference w:id="0"/>
      </w:r>
    </w:p>
    <w:p w14:paraId="49A6A167" w14:textId="77777777" w:rsidR="00E7270A" w:rsidRPr="00A75013" w:rsidRDefault="009F5244" w:rsidP="00C2648E">
      <w:pPr>
        <w:ind w:left="357"/>
        <w:rPr>
          <w:rFonts w:asciiTheme="minorHAnsi" w:hAnsiTheme="minorHAnsi"/>
          <w:i/>
          <w:sz w:val="22"/>
        </w:rPr>
      </w:pPr>
      <w:commentRangeStart w:id="1"/>
      <w:r w:rsidRPr="00A75013">
        <w:rPr>
          <w:rFonts w:asciiTheme="minorHAnsi" w:hAnsiTheme="minorHAnsi"/>
          <w:i/>
          <w:sz w:val="22"/>
        </w:rPr>
        <w:t xml:space="preserve">This </w:t>
      </w:r>
      <w:r w:rsidR="00261AB9" w:rsidRPr="00A75013">
        <w:rPr>
          <w:rFonts w:asciiTheme="minorHAnsi" w:hAnsiTheme="minorHAnsi"/>
          <w:i/>
          <w:sz w:val="22"/>
        </w:rPr>
        <w:t>chapter</w:t>
      </w:r>
      <w:r w:rsidRPr="00A75013">
        <w:rPr>
          <w:rFonts w:asciiTheme="minorHAnsi" w:hAnsiTheme="minorHAnsi"/>
          <w:i/>
          <w:sz w:val="22"/>
        </w:rPr>
        <w:t xml:space="preserve"> presents the company’s business process and goals as an organization/department. </w:t>
      </w:r>
      <w:r w:rsidR="00E7270A" w:rsidRPr="00A75013">
        <w:rPr>
          <w:rFonts w:asciiTheme="minorHAnsi" w:hAnsiTheme="minorHAnsi"/>
          <w:i/>
          <w:sz w:val="22"/>
        </w:rPr>
        <w:t>Included in this chapter are the following items:</w:t>
      </w:r>
      <w:commentRangeEnd w:id="1"/>
      <w:r w:rsidR="007F0973">
        <w:rPr>
          <w:rStyle w:val="CommentReference"/>
        </w:rPr>
        <w:commentReference w:id="1"/>
      </w:r>
    </w:p>
    <w:p w14:paraId="188AC822" w14:textId="77777777" w:rsidR="00E7270A" w:rsidRPr="00A75013" w:rsidRDefault="00E7270A" w:rsidP="00E7270A">
      <w:pPr>
        <w:pStyle w:val="ListParagraph"/>
        <w:numPr>
          <w:ilvl w:val="0"/>
          <w:numId w:val="16"/>
        </w:numPr>
        <w:spacing w:after="240"/>
        <w:rPr>
          <w:rFonts w:asciiTheme="minorHAnsi" w:hAnsiTheme="minorHAnsi"/>
          <w:i/>
        </w:rPr>
      </w:pPr>
      <w:r w:rsidRPr="00A75013">
        <w:rPr>
          <w:rFonts w:asciiTheme="minorHAnsi" w:hAnsiTheme="minorHAnsi"/>
          <w:i/>
          <w:sz w:val="22"/>
        </w:rPr>
        <w:t xml:space="preserve">Description of the company's existing process and </w:t>
      </w:r>
      <w:r w:rsidR="009F5244" w:rsidRPr="00A75013">
        <w:rPr>
          <w:rFonts w:asciiTheme="minorHAnsi" w:hAnsiTheme="minorHAnsi"/>
          <w:i/>
          <w:sz w:val="22"/>
        </w:rPr>
        <w:t>business requirements</w:t>
      </w:r>
    </w:p>
    <w:p w14:paraId="1F2C806B" w14:textId="4335CC77" w:rsidR="00E7270A" w:rsidRPr="00A75013" w:rsidRDefault="00E7270A" w:rsidP="00E7270A">
      <w:pPr>
        <w:pStyle w:val="ListParagraph"/>
        <w:numPr>
          <w:ilvl w:val="0"/>
          <w:numId w:val="16"/>
        </w:numPr>
        <w:spacing w:after="240"/>
        <w:rPr>
          <w:rFonts w:asciiTheme="minorHAnsi" w:hAnsiTheme="minorHAnsi"/>
          <w:i/>
        </w:rPr>
      </w:pPr>
      <w:r w:rsidRPr="00A75013">
        <w:rPr>
          <w:rFonts w:asciiTheme="minorHAnsi" w:hAnsiTheme="minorHAnsi"/>
          <w:i/>
          <w:sz w:val="22"/>
        </w:rPr>
        <w:t>Data requirements as part of the business process, including data that are captured, stored and generated (report formats</w:t>
      </w:r>
      <w:r w:rsidR="00F41D53" w:rsidRPr="00A75013">
        <w:rPr>
          <w:rFonts w:asciiTheme="minorHAnsi" w:hAnsiTheme="minorHAnsi"/>
          <w:i/>
          <w:sz w:val="22"/>
        </w:rPr>
        <w:t xml:space="preserve"> should be placed in the Appendix</w:t>
      </w:r>
      <w:r w:rsidRPr="00A75013">
        <w:rPr>
          <w:rFonts w:asciiTheme="minorHAnsi" w:hAnsiTheme="minorHAnsi"/>
          <w:i/>
          <w:sz w:val="22"/>
        </w:rPr>
        <w:t>)</w:t>
      </w:r>
    </w:p>
    <w:p w14:paraId="094747F7" w14:textId="77777777" w:rsidR="00E7270A" w:rsidRPr="00A75013" w:rsidRDefault="00E7270A" w:rsidP="00E7270A">
      <w:pPr>
        <w:pStyle w:val="ListParagraph"/>
        <w:numPr>
          <w:ilvl w:val="0"/>
          <w:numId w:val="16"/>
        </w:numPr>
        <w:spacing w:after="240"/>
        <w:rPr>
          <w:rFonts w:asciiTheme="minorHAnsi" w:hAnsiTheme="minorHAnsi"/>
          <w:i/>
        </w:rPr>
      </w:pPr>
      <w:r w:rsidRPr="00A75013">
        <w:rPr>
          <w:rFonts w:asciiTheme="minorHAnsi" w:hAnsiTheme="minorHAnsi"/>
          <w:i/>
          <w:sz w:val="22"/>
        </w:rPr>
        <w:t>Existing software or tools used as part of the business process, if any</w:t>
      </w:r>
    </w:p>
    <w:p w14:paraId="3E59C0CE" w14:textId="6CF2CD3A" w:rsidR="00E7270A" w:rsidRPr="0009638F" w:rsidRDefault="00E7270A" w:rsidP="0009638F">
      <w:pPr>
        <w:pStyle w:val="ListParagraph"/>
        <w:numPr>
          <w:ilvl w:val="0"/>
          <w:numId w:val="16"/>
        </w:numPr>
        <w:spacing w:after="240"/>
        <w:rPr>
          <w:rFonts w:asciiTheme="minorHAnsi" w:hAnsiTheme="minorHAnsi"/>
          <w:i/>
        </w:rPr>
      </w:pPr>
      <w:r w:rsidRPr="00A75013">
        <w:rPr>
          <w:rFonts w:asciiTheme="minorHAnsi" w:hAnsiTheme="minorHAnsi"/>
          <w:i/>
          <w:sz w:val="22"/>
        </w:rPr>
        <w:t>Different roles in the business process</w:t>
      </w:r>
    </w:p>
    <w:p w14:paraId="144680C5" w14:textId="77777777" w:rsidR="00E7270A" w:rsidRPr="00C2648E" w:rsidRDefault="00E7270A" w:rsidP="00F41D53">
      <w:pPr>
        <w:ind w:left="357"/>
        <w:rPr>
          <w:rFonts w:asciiTheme="minorHAnsi" w:hAnsiTheme="minorHAnsi"/>
          <w:sz w:val="22"/>
        </w:rPr>
      </w:pPr>
      <w:r w:rsidRPr="00C2648E">
        <w:rPr>
          <w:rFonts w:asciiTheme="minorHAnsi" w:hAnsiTheme="minorHAnsi"/>
          <w:sz w:val="22"/>
        </w:rPr>
        <w:t xml:space="preserve">Notes: </w:t>
      </w:r>
    </w:p>
    <w:p w14:paraId="6FC6C88D" w14:textId="2F16E5DF" w:rsidR="00E7270A" w:rsidRDefault="00E7270A" w:rsidP="00E7270A">
      <w:pPr>
        <w:pStyle w:val="ListParagraph"/>
        <w:numPr>
          <w:ilvl w:val="0"/>
          <w:numId w:val="17"/>
        </w:numPr>
        <w:spacing w:after="240"/>
        <w:rPr>
          <w:rFonts w:asciiTheme="minorHAnsi" w:hAnsiTheme="minorHAnsi"/>
          <w:sz w:val="22"/>
        </w:rPr>
      </w:pPr>
      <w:r w:rsidRPr="00C2648E">
        <w:rPr>
          <w:rFonts w:asciiTheme="minorHAnsi" w:hAnsiTheme="minorHAnsi"/>
          <w:sz w:val="22"/>
        </w:rPr>
        <w:t>You can use subsections, e.g., 2.1 Existing Business Process; 2.2 Data Requirements; 2.3 Roles in the Business Process</w:t>
      </w:r>
      <w:r w:rsidR="00A75013">
        <w:rPr>
          <w:rFonts w:asciiTheme="minorHAnsi" w:hAnsiTheme="minorHAnsi"/>
          <w:sz w:val="22"/>
        </w:rPr>
        <w:t>.</w:t>
      </w:r>
    </w:p>
    <w:p w14:paraId="78E7C72D" w14:textId="77777777" w:rsidR="00F41D53" w:rsidRDefault="00E7270A" w:rsidP="00E7270A">
      <w:pPr>
        <w:pStyle w:val="ListParagraph"/>
        <w:numPr>
          <w:ilvl w:val="0"/>
          <w:numId w:val="17"/>
        </w:numPr>
        <w:spacing w:after="240"/>
        <w:rPr>
          <w:rFonts w:asciiTheme="minorHAnsi" w:hAnsiTheme="minorHAnsi"/>
          <w:sz w:val="22"/>
        </w:rPr>
      </w:pPr>
      <w:r w:rsidRPr="00C2648E">
        <w:rPr>
          <w:rFonts w:asciiTheme="minorHAnsi" w:hAnsiTheme="minorHAnsi"/>
          <w:sz w:val="22"/>
        </w:rPr>
        <w:t xml:space="preserve">Sample forms and reports </w:t>
      </w:r>
      <w:r w:rsidR="00F41D53">
        <w:rPr>
          <w:rFonts w:asciiTheme="minorHAnsi" w:hAnsiTheme="minorHAnsi"/>
          <w:sz w:val="22"/>
        </w:rPr>
        <w:t>should be included</w:t>
      </w:r>
      <w:r w:rsidRPr="00C2648E">
        <w:rPr>
          <w:rFonts w:asciiTheme="minorHAnsi" w:hAnsiTheme="minorHAnsi"/>
          <w:sz w:val="22"/>
        </w:rPr>
        <w:t xml:space="preserve"> in the Appendix, </w:t>
      </w:r>
      <w:r w:rsidR="00F41D53">
        <w:rPr>
          <w:rFonts w:asciiTheme="minorHAnsi" w:hAnsiTheme="minorHAnsi"/>
          <w:sz w:val="22"/>
        </w:rPr>
        <w:t>for example, you can write your business process as follows:</w:t>
      </w:r>
    </w:p>
    <w:p w14:paraId="3808B1E6" w14:textId="0E3D1C7F" w:rsidR="00E7270A" w:rsidRPr="00F41D53" w:rsidRDefault="00E7270A" w:rsidP="007F0973">
      <w:pPr>
        <w:spacing w:after="240"/>
        <w:ind w:left="1080"/>
        <w:rPr>
          <w:rFonts w:asciiTheme="minorHAnsi" w:hAnsiTheme="minorHAnsi"/>
          <w:sz w:val="22"/>
        </w:rPr>
      </w:pPr>
      <w:r w:rsidRPr="00F41D53">
        <w:rPr>
          <w:rFonts w:asciiTheme="minorHAnsi" w:hAnsiTheme="minorHAnsi"/>
          <w:i/>
          <w:sz w:val="22"/>
        </w:rPr>
        <w:t xml:space="preserve">Weekly sales reports are prepared by each Account Executive and submitted to his/her immediate superior for review. A sample report is shown in Appendix </w:t>
      </w:r>
      <w:r w:rsidR="00C2648E" w:rsidRPr="00F41D53">
        <w:rPr>
          <w:rFonts w:asciiTheme="minorHAnsi" w:hAnsiTheme="minorHAnsi"/>
          <w:i/>
          <w:sz w:val="22"/>
        </w:rPr>
        <w:t>C</w:t>
      </w:r>
      <w:r w:rsidRPr="00F41D53">
        <w:rPr>
          <w:rFonts w:asciiTheme="minorHAnsi" w:hAnsiTheme="minorHAnsi"/>
          <w:i/>
          <w:sz w:val="22"/>
        </w:rPr>
        <w:t>-2.</w:t>
      </w:r>
    </w:p>
    <w:p w14:paraId="409D94F4" w14:textId="29B5E7E9" w:rsidR="005B1140" w:rsidRDefault="00F41D53">
      <w:pPr>
        <w:rPr>
          <w:rFonts w:asciiTheme="minorHAnsi" w:hAnsiTheme="minorHAnsi"/>
          <w:sz w:val="22"/>
        </w:rPr>
      </w:pPr>
      <w:r>
        <w:rPr>
          <w:rFonts w:asciiTheme="minorHAnsi" w:hAnsiTheme="minorHAnsi"/>
          <w:sz w:val="22"/>
        </w:rPr>
        <w:t>The following is an example overview of the business process for a fictional company named ECTPA (</w:t>
      </w:r>
      <w:r w:rsidR="00A75013">
        <w:rPr>
          <w:rFonts w:asciiTheme="minorHAnsi" w:hAnsiTheme="minorHAnsi"/>
          <w:sz w:val="22"/>
        </w:rPr>
        <w:t>adapted</w:t>
      </w:r>
      <w:r>
        <w:rPr>
          <w:rFonts w:asciiTheme="minorHAnsi" w:hAnsiTheme="minorHAnsi"/>
          <w:sz w:val="22"/>
        </w:rPr>
        <w:t xml:space="preserve"> from INTRODB Project Specs 2009).</w:t>
      </w:r>
      <w:r w:rsidR="00A75013">
        <w:rPr>
          <w:rFonts w:asciiTheme="minorHAnsi" w:hAnsiTheme="minorHAnsi"/>
          <w:sz w:val="22"/>
        </w:rPr>
        <w:t xml:space="preserve"> Notice how the writing style differs across each section, </w:t>
      </w:r>
      <w:proofErr w:type="spellStart"/>
      <w:r w:rsidR="00A75013">
        <w:rPr>
          <w:rFonts w:asciiTheme="minorHAnsi" w:hAnsiTheme="minorHAnsi"/>
          <w:sz w:val="22"/>
        </w:rPr>
        <w:t>eventhough</w:t>
      </w:r>
      <w:proofErr w:type="spellEnd"/>
      <w:r w:rsidR="00A75013">
        <w:rPr>
          <w:rFonts w:asciiTheme="minorHAnsi" w:hAnsiTheme="minorHAnsi"/>
          <w:sz w:val="22"/>
        </w:rPr>
        <w:t xml:space="preserve"> the contents are repeatedly stated. Make sure your content across all sections remain consistent.</w:t>
      </w:r>
    </w:p>
    <w:p w14:paraId="207ADE1D" w14:textId="77777777" w:rsidR="00F41D53" w:rsidRDefault="00F41D53">
      <w:pPr>
        <w:rPr>
          <w:rFonts w:asciiTheme="minorHAnsi" w:hAnsiTheme="minorHAnsi"/>
          <w:sz w:val="22"/>
        </w:rPr>
      </w:pPr>
    </w:p>
    <w:p w14:paraId="18FAE304" w14:textId="4018F312" w:rsidR="00F41D53" w:rsidRPr="00F41D53" w:rsidRDefault="00F41D53">
      <w:pPr>
        <w:rPr>
          <w:b/>
          <w:i/>
          <w:sz w:val="22"/>
          <w:szCs w:val="22"/>
        </w:rPr>
      </w:pPr>
      <w:r w:rsidRPr="00F41D53">
        <w:rPr>
          <w:b/>
          <w:i/>
          <w:sz w:val="22"/>
          <w:szCs w:val="22"/>
        </w:rPr>
        <w:t xml:space="preserve">2.1   </w:t>
      </w:r>
      <w:commentRangeStart w:id="2"/>
      <w:r w:rsidRPr="00F41D53">
        <w:rPr>
          <w:b/>
          <w:i/>
          <w:sz w:val="22"/>
          <w:szCs w:val="22"/>
        </w:rPr>
        <w:t>Existing Business Process</w:t>
      </w:r>
      <w:commentRangeEnd w:id="2"/>
      <w:r w:rsidR="007F0973">
        <w:rPr>
          <w:rStyle w:val="CommentReference"/>
        </w:rPr>
        <w:commentReference w:id="2"/>
      </w:r>
    </w:p>
    <w:p w14:paraId="6937634E" w14:textId="77777777" w:rsidR="00A75013" w:rsidRDefault="00A75013" w:rsidP="00F41D53">
      <w:pPr>
        <w:pStyle w:val="BodyText"/>
        <w:jc w:val="both"/>
        <w:rPr>
          <w:b w:val="0"/>
          <w:bCs w:val="0"/>
          <w:i/>
          <w:sz w:val="22"/>
          <w:szCs w:val="22"/>
        </w:rPr>
      </w:pPr>
    </w:p>
    <w:p w14:paraId="634F8582" w14:textId="77777777" w:rsidR="00F41D53" w:rsidRPr="00F41D53" w:rsidRDefault="00F41D53" w:rsidP="00F41D53">
      <w:pPr>
        <w:pStyle w:val="BodyText"/>
        <w:jc w:val="both"/>
        <w:rPr>
          <w:b w:val="0"/>
          <w:bCs w:val="0"/>
          <w:i/>
          <w:sz w:val="22"/>
          <w:szCs w:val="22"/>
        </w:rPr>
      </w:pPr>
      <w:r w:rsidRPr="00F41D53">
        <w:rPr>
          <w:b w:val="0"/>
          <w:bCs w:val="0"/>
          <w:i/>
          <w:sz w:val="22"/>
          <w:szCs w:val="22"/>
        </w:rPr>
        <w:t xml:space="preserve">Easy Call Training and Placement Agency (ECTPA) </w:t>
      </w:r>
      <w:proofErr w:type="gramStart"/>
      <w:r w:rsidRPr="00F41D53">
        <w:rPr>
          <w:b w:val="0"/>
          <w:bCs w:val="0"/>
          <w:i/>
          <w:sz w:val="22"/>
          <w:szCs w:val="22"/>
        </w:rPr>
        <w:t>provides</w:t>
      </w:r>
      <w:proofErr w:type="gramEnd"/>
      <w:r w:rsidRPr="00F41D53">
        <w:rPr>
          <w:b w:val="0"/>
          <w:bCs w:val="0"/>
          <w:i/>
          <w:sz w:val="22"/>
          <w:szCs w:val="22"/>
        </w:rPr>
        <w:t xml:space="preserve"> a complete recruitment, training and placement service to deliver well-trained and competent operators to call centers. It selects and trains operators for placement in call centers that provide outsourcing services to local and foreign companies.</w:t>
      </w:r>
    </w:p>
    <w:p w14:paraId="7CC1C95A" w14:textId="77777777" w:rsidR="00F41D53" w:rsidRPr="00F41D53" w:rsidRDefault="00F41D53" w:rsidP="00F41D53">
      <w:pPr>
        <w:pStyle w:val="BodyText"/>
        <w:jc w:val="both"/>
        <w:rPr>
          <w:b w:val="0"/>
          <w:bCs w:val="0"/>
          <w:i/>
          <w:sz w:val="22"/>
          <w:szCs w:val="22"/>
        </w:rPr>
      </w:pPr>
    </w:p>
    <w:p w14:paraId="31568EF0" w14:textId="18E9AC9A" w:rsidR="00F41D53" w:rsidRDefault="00A75013" w:rsidP="00F41D53">
      <w:pPr>
        <w:pStyle w:val="BodyText"/>
        <w:jc w:val="both"/>
        <w:rPr>
          <w:b w:val="0"/>
          <w:bCs w:val="0"/>
          <w:i/>
          <w:sz w:val="22"/>
          <w:szCs w:val="22"/>
        </w:rPr>
      </w:pPr>
      <w:r>
        <w:rPr>
          <w:b w:val="0"/>
          <w:bCs w:val="0"/>
          <w:i/>
          <w:sz w:val="22"/>
          <w:szCs w:val="22"/>
        </w:rPr>
        <w:t>The process starts with i</w:t>
      </w:r>
      <w:r w:rsidR="00F41D53" w:rsidRPr="00F41D53">
        <w:rPr>
          <w:b w:val="0"/>
          <w:bCs w:val="0"/>
          <w:i/>
          <w:sz w:val="22"/>
          <w:szCs w:val="22"/>
        </w:rPr>
        <w:t xml:space="preserve">nterested applicants </w:t>
      </w:r>
      <w:r>
        <w:rPr>
          <w:b w:val="0"/>
          <w:bCs w:val="0"/>
          <w:i/>
          <w:sz w:val="22"/>
          <w:szCs w:val="22"/>
        </w:rPr>
        <w:t xml:space="preserve">accomplishing a paper-based </w:t>
      </w:r>
      <w:r w:rsidR="00F41D53" w:rsidRPr="00F41D53">
        <w:rPr>
          <w:b w:val="0"/>
          <w:bCs w:val="0"/>
          <w:i/>
          <w:sz w:val="22"/>
          <w:szCs w:val="22"/>
        </w:rPr>
        <w:t>resume</w:t>
      </w:r>
      <w:r w:rsidR="003832E1">
        <w:rPr>
          <w:b w:val="0"/>
          <w:bCs w:val="0"/>
          <w:i/>
          <w:sz w:val="22"/>
          <w:szCs w:val="22"/>
        </w:rPr>
        <w:t xml:space="preserve"> (see Appendix C-1)</w:t>
      </w:r>
      <w:r w:rsidR="00F41D53" w:rsidRPr="00F41D53">
        <w:rPr>
          <w:b w:val="0"/>
          <w:bCs w:val="0"/>
          <w:i/>
          <w:sz w:val="22"/>
          <w:szCs w:val="22"/>
        </w:rPr>
        <w:t xml:space="preserve">, which contain useful personal information </w:t>
      </w:r>
      <w:r>
        <w:rPr>
          <w:b w:val="0"/>
          <w:bCs w:val="0"/>
          <w:i/>
          <w:sz w:val="22"/>
          <w:szCs w:val="22"/>
        </w:rPr>
        <w:t xml:space="preserve">and educational background. Once received by the Applicants Registration Department, the recruitment officer notes down the date when the </w:t>
      </w:r>
      <w:r w:rsidR="00F41D53" w:rsidRPr="00F41D53">
        <w:rPr>
          <w:b w:val="0"/>
          <w:bCs w:val="0"/>
          <w:i/>
          <w:sz w:val="22"/>
          <w:szCs w:val="22"/>
        </w:rPr>
        <w:t>applica</w:t>
      </w:r>
      <w:r>
        <w:rPr>
          <w:b w:val="0"/>
          <w:bCs w:val="0"/>
          <w:i/>
          <w:sz w:val="22"/>
          <w:szCs w:val="22"/>
        </w:rPr>
        <w:t>tion form was received and stamps it with an</w:t>
      </w:r>
      <w:r w:rsidR="00F41D53" w:rsidRPr="00F41D53">
        <w:rPr>
          <w:b w:val="0"/>
          <w:bCs w:val="0"/>
          <w:i/>
          <w:sz w:val="22"/>
          <w:szCs w:val="22"/>
        </w:rPr>
        <w:t xml:space="preserve"> “application” </w:t>
      </w:r>
      <w:r>
        <w:rPr>
          <w:b w:val="0"/>
          <w:bCs w:val="0"/>
          <w:i/>
          <w:sz w:val="22"/>
          <w:szCs w:val="22"/>
        </w:rPr>
        <w:t xml:space="preserve">status. The officer also assigns </w:t>
      </w:r>
      <w:r w:rsidR="00F41D53" w:rsidRPr="00F41D53">
        <w:rPr>
          <w:b w:val="0"/>
          <w:bCs w:val="0"/>
          <w:i/>
          <w:sz w:val="22"/>
          <w:szCs w:val="22"/>
        </w:rPr>
        <w:t xml:space="preserve">a unique </w:t>
      </w:r>
      <w:r>
        <w:rPr>
          <w:b w:val="0"/>
          <w:bCs w:val="0"/>
          <w:i/>
          <w:sz w:val="22"/>
          <w:szCs w:val="22"/>
        </w:rPr>
        <w:t xml:space="preserve">applicant </w:t>
      </w:r>
      <w:r w:rsidR="00F41D53" w:rsidRPr="00F41D53">
        <w:rPr>
          <w:b w:val="0"/>
          <w:bCs w:val="0"/>
          <w:i/>
          <w:sz w:val="22"/>
          <w:szCs w:val="22"/>
        </w:rPr>
        <w:t xml:space="preserve">identification number </w:t>
      </w:r>
      <w:r>
        <w:rPr>
          <w:b w:val="0"/>
          <w:bCs w:val="0"/>
          <w:i/>
          <w:sz w:val="22"/>
          <w:szCs w:val="22"/>
        </w:rPr>
        <w:t>to each application form for easier tracking purposes</w:t>
      </w:r>
      <w:r w:rsidR="00DC21A6">
        <w:rPr>
          <w:b w:val="0"/>
          <w:bCs w:val="0"/>
          <w:i/>
          <w:sz w:val="22"/>
          <w:szCs w:val="22"/>
        </w:rPr>
        <w:t>, and schedules the applicant for interview</w:t>
      </w:r>
      <w:r w:rsidR="00F41D53" w:rsidRPr="00F41D53">
        <w:rPr>
          <w:b w:val="0"/>
          <w:bCs w:val="0"/>
          <w:i/>
          <w:sz w:val="22"/>
          <w:szCs w:val="22"/>
        </w:rPr>
        <w:t>.</w:t>
      </w:r>
      <w:r>
        <w:rPr>
          <w:b w:val="0"/>
          <w:bCs w:val="0"/>
          <w:i/>
          <w:sz w:val="22"/>
          <w:szCs w:val="22"/>
        </w:rPr>
        <w:t xml:space="preserve"> A logbook is used to track down the list of the application forms that are received every day</w:t>
      </w:r>
      <w:r w:rsidR="003832E1">
        <w:rPr>
          <w:b w:val="0"/>
          <w:bCs w:val="0"/>
          <w:i/>
          <w:sz w:val="22"/>
          <w:szCs w:val="22"/>
        </w:rPr>
        <w:t xml:space="preserve"> (see Appendix C-2)</w:t>
      </w:r>
      <w:r>
        <w:rPr>
          <w:b w:val="0"/>
          <w:bCs w:val="0"/>
          <w:i/>
          <w:sz w:val="22"/>
          <w:szCs w:val="22"/>
        </w:rPr>
        <w:t>.</w:t>
      </w:r>
      <w:r w:rsidR="005F2DD9">
        <w:rPr>
          <w:b w:val="0"/>
          <w:bCs w:val="0"/>
          <w:i/>
          <w:sz w:val="22"/>
          <w:szCs w:val="22"/>
        </w:rPr>
        <w:t xml:space="preserve"> Another logbook is used to track the schedule of interviews</w:t>
      </w:r>
      <w:r w:rsidR="003832E1">
        <w:rPr>
          <w:b w:val="0"/>
          <w:bCs w:val="0"/>
          <w:i/>
          <w:sz w:val="22"/>
          <w:szCs w:val="22"/>
        </w:rPr>
        <w:t xml:space="preserve"> (see Appendix C-3)</w:t>
      </w:r>
      <w:r w:rsidR="005F2DD9">
        <w:rPr>
          <w:b w:val="0"/>
          <w:bCs w:val="0"/>
          <w:i/>
          <w:sz w:val="22"/>
          <w:szCs w:val="22"/>
        </w:rPr>
        <w:t>.</w:t>
      </w:r>
      <w:r>
        <w:rPr>
          <w:b w:val="0"/>
          <w:bCs w:val="0"/>
          <w:i/>
          <w:sz w:val="22"/>
          <w:szCs w:val="22"/>
        </w:rPr>
        <w:t xml:space="preserve"> The resume itself is filed in a folder that is forwarded to the Applicant Screening Department.</w:t>
      </w:r>
    </w:p>
    <w:p w14:paraId="334CDF81" w14:textId="77777777" w:rsidR="00DC21A6" w:rsidRDefault="00DC21A6" w:rsidP="00F41D53">
      <w:pPr>
        <w:pStyle w:val="BodyText"/>
        <w:jc w:val="both"/>
        <w:rPr>
          <w:b w:val="0"/>
          <w:bCs w:val="0"/>
          <w:i/>
          <w:sz w:val="22"/>
          <w:szCs w:val="22"/>
        </w:rPr>
      </w:pPr>
    </w:p>
    <w:p w14:paraId="77002CB4" w14:textId="687CC492" w:rsidR="00DC21A6" w:rsidRDefault="00DC21A6" w:rsidP="00DC21A6">
      <w:pPr>
        <w:pStyle w:val="BodyText"/>
        <w:jc w:val="both"/>
        <w:rPr>
          <w:b w:val="0"/>
          <w:bCs w:val="0"/>
          <w:i/>
          <w:sz w:val="22"/>
          <w:szCs w:val="22"/>
        </w:rPr>
      </w:pPr>
      <w:r w:rsidRPr="00F41D53">
        <w:rPr>
          <w:b w:val="0"/>
          <w:bCs w:val="0"/>
          <w:i/>
          <w:sz w:val="22"/>
          <w:szCs w:val="22"/>
        </w:rPr>
        <w:t xml:space="preserve">Although most Filipinos are well-versed with the English language, they must still undergo training on English Communication Skills, Customer Care, Computer Operations, and Business Operations (to know the products and services of the specific company). These trainings are provided by ECTPA to ensure that qualified call center operators are sent to the call center companies. Various training courses may be created to cover the topics provided above, and new courses may be created depending on the identified industry needs. </w:t>
      </w:r>
      <w:r>
        <w:rPr>
          <w:b w:val="0"/>
          <w:bCs w:val="0"/>
          <w:i/>
          <w:sz w:val="22"/>
          <w:szCs w:val="22"/>
        </w:rPr>
        <w:t>The training officer identifies the needed training courses based on consultations with Call Center Companies. The officer then schedules m</w:t>
      </w:r>
      <w:r w:rsidRPr="00F41D53">
        <w:rPr>
          <w:b w:val="0"/>
          <w:bCs w:val="0"/>
          <w:i/>
          <w:sz w:val="22"/>
          <w:szCs w:val="22"/>
        </w:rPr>
        <w:t xml:space="preserve">ultiple sessions of a specific training course, </w:t>
      </w:r>
      <w:r>
        <w:rPr>
          <w:b w:val="0"/>
          <w:bCs w:val="0"/>
          <w:i/>
          <w:sz w:val="22"/>
          <w:szCs w:val="22"/>
        </w:rPr>
        <w:t xml:space="preserve">with </w:t>
      </w:r>
      <w:r w:rsidRPr="00F41D53">
        <w:rPr>
          <w:b w:val="0"/>
          <w:bCs w:val="0"/>
          <w:i/>
          <w:sz w:val="22"/>
          <w:szCs w:val="22"/>
        </w:rPr>
        <w:t xml:space="preserve">each </w:t>
      </w:r>
      <w:r>
        <w:rPr>
          <w:b w:val="0"/>
          <w:bCs w:val="0"/>
          <w:i/>
          <w:sz w:val="22"/>
          <w:szCs w:val="22"/>
        </w:rPr>
        <w:t xml:space="preserve">session </w:t>
      </w:r>
      <w:r w:rsidRPr="00F41D53">
        <w:rPr>
          <w:b w:val="0"/>
          <w:bCs w:val="0"/>
          <w:i/>
          <w:sz w:val="22"/>
          <w:szCs w:val="22"/>
        </w:rPr>
        <w:t xml:space="preserve">accommodating up to 20 students. </w:t>
      </w:r>
      <w:r>
        <w:rPr>
          <w:b w:val="0"/>
          <w:bCs w:val="0"/>
          <w:i/>
          <w:sz w:val="22"/>
          <w:szCs w:val="22"/>
        </w:rPr>
        <w:t xml:space="preserve">The schedule of courses </w:t>
      </w:r>
      <w:r w:rsidR="003832E1">
        <w:rPr>
          <w:b w:val="0"/>
          <w:bCs w:val="0"/>
          <w:i/>
          <w:sz w:val="22"/>
          <w:szCs w:val="22"/>
        </w:rPr>
        <w:t xml:space="preserve">(see Appendix C-4) </w:t>
      </w:r>
      <w:r>
        <w:rPr>
          <w:b w:val="0"/>
          <w:bCs w:val="0"/>
          <w:i/>
          <w:sz w:val="22"/>
          <w:szCs w:val="22"/>
        </w:rPr>
        <w:t>is posted to enable applicants to choose their own schedule.</w:t>
      </w:r>
    </w:p>
    <w:p w14:paraId="7B237262" w14:textId="77777777" w:rsidR="00DC21A6" w:rsidRDefault="00DC21A6" w:rsidP="00DC21A6">
      <w:pPr>
        <w:pStyle w:val="BodyText"/>
        <w:jc w:val="both"/>
        <w:rPr>
          <w:b w:val="0"/>
          <w:bCs w:val="0"/>
          <w:i/>
          <w:sz w:val="22"/>
          <w:szCs w:val="22"/>
        </w:rPr>
      </w:pPr>
    </w:p>
    <w:p w14:paraId="7A075093" w14:textId="30A11ACF" w:rsidR="00DC21A6" w:rsidRDefault="00DC21A6" w:rsidP="00DC21A6">
      <w:pPr>
        <w:pStyle w:val="BodyText"/>
        <w:jc w:val="both"/>
        <w:rPr>
          <w:b w:val="0"/>
          <w:bCs w:val="0"/>
          <w:i/>
          <w:sz w:val="22"/>
          <w:szCs w:val="22"/>
        </w:rPr>
      </w:pPr>
      <w:r>
        <w:rPr>
          <w:b w:val="0"/>
          <w:bCs w:val="0"/>
          <w:i/>
          <w:sz w:val="22"/>
          <w:szCs w:val="22"/>
        </w:rPr>
        <w:t>The applicant screening officer reviews each resume and conducts an interview with the applicant. After the interview, the officer decides whether to accept or reject an applica</w:t>
      </w:r>
      <w:r w:rsidR="005F2DD9">
        <w:rPr>
          <w:b w:val="0"/>
          <w:bCs w:val="0"/>
          <w:i/>
          <w:sz w:val="22"/>
          <w:szCs w:val="22"/>
        </w:rPr>
        <w:t>nt</w:t>
      </w:r>
      <w:r>
        <w:rPr>
          <w:b w:val="0"/>
          <w:bCs w:val="0"/>
          <w:i/>
          <w:sz w:val="22"/>
          <w:szCs w:val="22"/>
        </w:rPr>
        <w:t>. For accepted applica</w:t>
      </w:r>
      <w:r w:rsidR="005F2DD9">
        <w:rPr>
          <w:b w:val="0"/>
          <w:bCs w:val="0"/>
          <w:i/>
          <w:sz w:val="22"/>
          <w:szCs w:val="22"/>
        </w:rPr>
        <w:t>nts</w:t>
      </w:r>
      <w:r>
        <w:rPr>
          <w:b w:val="0"/>
          <w:bCs w:val="0"/>
          <w:i/>
          <w:sz w:val="22"/>
          <w:szCs w:val="22"/>
        </w:rPr>
        <w:t xml:space="preserve">, the officer </w:t>
      </w:r>
      <w:r>
        <w:rPr>
          <w:b w:val="0"/>
          <w:bCs w:val="0"/>
          <w:i/>
          <w:sz w:val="22"/>
          <w:szCs w:val="22"/>
        </w:rPr>
        <w:lastRenderedPageBreak/>
        <w:t xml:space="preserve">prepares a training plan </w:t>
      </w:r>
      <w:r w:rsidR="003832E1">
        <w:rPr>
          <w:b w:val="0"/>
          <w:bCs w:val="0"/>
          <w:i/>
          <w:sz w:val="22"/>
          <w:szCs w:val="22"/>
        </w:rPr>
        <w:t xml:space="preserve">(see Appendix C-5) </w:t>
      </w:r>
      <w:r>
        <w:rPr>
          <w:b w:val="0"/>
          <w:bCs w:val="0"/>
          <w:i/>
          <w:sz w:val="22"/>
          <w:szCs w:val="22"/>
        </w:rPr>
        <w:t xml:space="preserve">tailored to the needs of each applicant (i.e., based on the applicant's interview outcome, educational background and work experience). The officer sends an email to each applicant informing him/her of his application </w:t>
      </w:r>
      <w:r w:rsidR="005F2DD9">
        <w:rPr>
          <w:b w:val="0"/>
          <w:bCs w:val="0"/>
          <w:i/>
          <w:sz w:val="22"/>
          <w:szCs w:val="22"/>
        </w:rPr>
        <w:t xml:space="preserve">status </w:t>
      </w:r>
      <w:r>
        <w:rPr>
          <w:b w:val="0"/>
          <w:bCs w:val="0"/>
          <w:i/>
          <w:sz w:val="22"/>
          <w:szCs w:val="22"/>
        </w:rPr>
        <w:t>(accept or reject) and the training plan (for accepted applicants).</w:t>
      </w:r>
      <w:r w:rsidR="005F2DD9">
        <w:rPr>
          <w:b w:val="0"/>
          <w:bCs w:val="0"/>
          <w:i/>
          <w:sz w:val="22"/>
          <w:szCs w:val="22"/>
        </w:rPr>
        <w:t xml:space="preserve"> The status of the accepted applicant is then changed to "training".</w:t>
      </w:r>
    </w:p>
    <w:p w14:paraId="49241213" w14:textId="77777777" w:rsidR="00DC21A6" w:rsidRDefault="00DC21A6" w:rsidP="00DC21A6">
      <w:pPr>
        <w:pStyle w:val="BodyText"/>
        <w:jc w:val="both"/>
        <w:rPr>
          <w:b w:val="0"/>
          <w:bCs w:val="0"/>
          <w:i/>
          <w:sz w:val="22"/>
          <w:szCs w:val="22"/>
        </w:rPr>
      </w:pPr>
    </w:p>
    <w:p w14:paraId="26BE8BA6" w14:textId="60BE3037" w:rsidR="00DC21A6" w:rsidRPr="00F41D53" w:rsidRDefault="005F2DD9" w:rsidP="00DC21A6">
      <w:pPr>
        <w:pStyle w:val="BodyText"/>
        <w:jc w:val="both"/>
        <w:rPr>
          <w:b w:val="0"/>
          <w:bCs w:val="0"/>
          <w:i/>
          <w:sz w:val="22"/>
          <w:szCs w:val="22"/>
          <w:u w:val="single"/>
        </w:rPr>
      </w:pPr>
      <w:r>
        <w:rPr>
          <w:b w:val="0"/>
          <w:bCs w:val="0"/>
          <w:i/>
          <w:sz w:val="22"/>
          <w:szCs w:val="22"/>
        </w:rPr>
        <w:t xml:space="preserve">Applicants with the "training" status must </w:t>
      </w:r>
      <w:r w:rsidR="00DC21A6" w:rsidRPr="00F41D53">
        <w:rPr>
          <w:b w:val="0"/>
          <w:bCs w:val="0"/>
          <w:i/>
          <w:sz w:val="22"/>
          <w:szCs w:val="22"/>
        </w:rPr>
        <w:t xml:space="preserve">enroll </w:t>
      </w:r>
      <w:r>
        <w:rPr>
          <w:b w:val="0"/>
          <w:bCs w:val="0"/>
          <w:i/>
          <w:sz w:val="22"/>
          <w:szCs w:val="22"/>
        </w:rPr>
        <w:t xml:space="preserve">courses specified in their respective training plan. They can choose any of the available training </w:t>
      </w:r>
      <w:r w:rsidR="00DC21A6" w:rsidRPr="00F41D53">
        <w:rPr>
          <w:b w:val="0"/>
          <w:bCs w:val="0"/>
          <w:i/>
          <w:sz w:val="22"/>
          <w:szCs w:val="22"/>
        </w:rPr>
        <w:t>sessions</w:t>
      </w:r>
      <w:r>
        <w:rPr>
          <w:b w:val="0"/>
          <w:bCs w:val="0"/>
          <w:i/>
          <w:sz w:val="22"/>
          <w:szCs w:val="22"/>
        </w:rPr>
        <w:t>. The applicant should</w:t>
      </w:r>
      <w:r w:rsidR="00DC21A6" w:rsidRPr="00F41D53">
        <w:rPr>
          <w:b w:val="0"/>
          <w:bCs w:val="0"/>
          <w:i/>
          <w:sz w:val="22"/>
          <w:szCs w:val="22"/>
        </w:rPr>
        <w:t xml:space="preserve"> receive a grade of at least 3.0 for each course</w:t>
      </w:r>
      <w:r>
        <w:rPr>
          <w:b w:val="0"/>
          <w:bCs w:val="0"/>
          <w:i/>
          <w:sz w:val="22"/>
          <w:szCs w:val="22"/>
        </w:rPr>
        <w:t xml:space="preserve"> stated in his/her training plan before his/her status can be changed to </w:t>
      </w:r>
      <w:r w:rsidR="00FA4E1E">
        <w:rPr>
          <w:b w:val="0"/>
          <w:bCs w:val="0"/>
          <w:i/>
          <w:sz w:val="22"/>
          <w:szCs w:val="22"/>
        </w:rPr>
        <w:t>"</w:t>
      </w:r>
      <w:r w:rsidR="00DC21A6" w:rsidRPr="00F41D53">
        <w:rPr>
          <w:b w:val="0"/>
          <w:bCs w:val="0"/>
          <w:i/>
          <w:sz w:val="22"/>
          <w:szCs w:val="22"/>
        </w:rPr>
        <w:t xml:space="preserve">ready for deployment”. </w:t>
      </w:r>
      <w:r>
        <w:rPr>
          <w:b w:val="0"/>
          <w:bCs w:val="0"/>
          <w:i/>
          <w:sz w:val="22"/>
          <w:szCs w:val="22"/>
        </w:rPr>
        <w:t>Each applicant</w:t>
      </w:r>
      <w:r w:rsidR="00DC21A6" w:rsidRPr="00F41D53">
        <w:rPr>
          <w:b w:val="0"/>
          <w:bCs w:val="0"/>
          <w:i/>
          <w:sz w:val="22"/>
          <w:szCs w:val="22"/>
        </w:rPr>
        <w:t xml:space="preserve"> </w:t>
      </w:r>
      <w:r>
        <w:rPr>
          <w:b w:val="0"/>
          <w:bCs w:val="0"/>
          <w:i/>
          <w:sz w:val="22"/>
          <w:szCs w:val="22"/>
        </w:rPr>
        <w:t>is allowed to keep on re-taking the course</w:t>
      </w:r>
      <w:r w:rsidR="00DC21A6" w:rsidRPr="00F41D53">
        <w:rPr>
          <w:b w:val="0"/>
          <w:bCs w:val="0"/>
          <w:i/>
          <w:sz w:val="22"/>
          <w:szCs w:val="22"/>
        </w:rPr>
        <w:t xml:space="preserve"> until </w:t>
      </w:r>
      <w:r>
        <w:rPr>
          <w:b w:val="0"/>
          <w:bCs w:val="0"/>
          <w:i/>
          <w:sz w:val="22"/>
          <w:szCs w:val="22"/>
        </w:rPr>
        <w:t>he/she</w:t>
      </w:r>
      <w:r w:rsidR="00DC21A6" w:rsidRPr="00F41D53">
        <w:rPr>
          <w:b w:val="0"/>
          <w:bCs w:val="0"/>
          <w:i/>
          <w:sz w:val="22"/>
          <w:szCs w:val="22"/>
        </w:rPr>
        <w:t xml:space="preserve"> get</w:t>
      </w:r>
      <w:r>
        <w:rPr>
          <w:b w:val="0"/>
          <w:bCs w:val="0"/>
          <w:i/>
          <w:sz w:val="22"/>
          <w:szCs w:val="22"/>
        </w:rPr>
        <w:t>s</w:t>
      </w:r>
      <w:r w:rsidR="00DC21A6" w:rsidRPr="00F41D53">
        <w:rPr>
          <w:b w:val="0"/>
          <w:bCs w:val="0"/>
          <w:i/>
          <w:sz w:val="22"/>
          <w:szCs w:val="22"/>
        </w:rPr>
        <w:t xml:space="preserve"> the required minimum grade</w:t>
      </w:r>
      <w:r>
        <w:rPr>
          <w:b w:val="0"/>
          <w:bCs w:val="0"/>
          <w:i/>
          <w:sz w:val="22"/>
          <w:szCs w:val="22"/>
        </w:rPr>
        <w:t>, provided he/she did not receive a 0.0. An applicant who receives two 0.0 for the same or different courses will automatically be rejected (status = "reject")</w:t>
      </w:r>
      <w:r w:rsidR="00DC21A6" w:rsidRPr="00F41D53">
        <w:rPr>
          <w:b w:val="0"/>
          <w:bCs w:val="0"/>
          <w:i/>
          <w:sz w:val="22"/>
          <w:szCs w:val="22"/>
        </w:rPr>
        <w:t xml:space="preserve">. </w:t>
      </w:r>
    </w:p>
    <w:p w14:paraId="272738E6" w14:textId="77777777" w:rsidR="00DC21A6" w:rsidRPr="00A75013" w:rsidRDefault="00DC21A6" w:rsidP="00F41D53">
      <w:pPr>
        <w:pStyle w:val="BodyText"/>
        <w:jc w:val="both"/>
        <w:rPr>
          <w:b w:val="0"/>
          <w:bCs w:val="0"/>
          <w:i/>
          <w:sz w:val="22"/>
          <w:szCs w:val="22"/>
        </w:rPr>
      </w:pPr>
    </w:p>
    <w:p w14:paraId="21AF5FD9" w14:textId="5A1F9C57" w:rsidR="007D66C3" w:rsidRDefault="005F2DD9" w:rsidP="005F2DD9">
      <w:pPr>
        <w:pStyle w:val="BodyText"/>
        <w:jc w:val="both"/>
        <w:rPr>
          <w:b w:val="0"/>
          <w:bCs w:val="0"/>
          <w:i/>
          <w:sz w:val="22"/>
          <w:szCs w:val="22"/>
        </w:rPr>
      </w:pPr>
      <w:r w:rsidRPr="00F41D53">
        <w:rPr>
          <w:b w:val="0"/>
          <w:bCs w:val="0"/>
          <w:i/>
          <w:sz w:val="22"/>
          <w:szCs w:val="22"/>
        </w:rPr>
        <w:t xml:space="preserve">Call Center companies </w:t>
      </w:r>
      <w:r w:rsidR="007D66C3">
        <w:rPr>
          <w:b w:val="0"/>
          <w:bCs w:val="0"/>
          <w:i/>
          <w:sz w:val="22"/>
          <w:szCs w:val="22"/>
        </w:rPr>
        <w:t xml:space="preserve">who need manpower may </w:t>
      </w:r>
      <w:r w:rsidRPr="00F41D53">
        <w:rPr>
          <w:b w:val="0"/>
          <w:bCs w:val="0"/>
          <w:i/>
          <w:sz w:val="22"/>
          <w:szCs w:val="22"/>
        </w:rPr>
        <w:t xml:space="preserve">fill-up </w:t>
      </w:r>
      <w:r w:rsidR="007D66C3">
        <w:rPr>
          <w:b w:val="0"/>
          <w:bCs w:val="0"/>
          <w:i/>
          <w:sz w:val="22"/>
          <w:szCs w:val="22"/>
        </w:rPr>
        <w:t>paper-based</w:t>
      </w:r>
      <w:r w:rsidRPr="00F41D53">
        <w:rPr>
          <w:b w:val="0"/>
          <w:bCs w:val="0"/>
          <w:i/>
          <w:sz w:val="22"/>
          <w:szCs w:val="22"/>
        </w:rPr>
        <w:t xml:space="preserve"> </w:t>
      </w:r>
      <w:r w:rsidR="00563913" w:rsidRPr="00F41D53">
        <w:rPr>
          <w:b w:val="0"/>
          <w:bCs w:val="0"/>
          <w:i/>
          <w:sz w:val="22"/>
          <w:szCs w:val="22"/>
        </w:rPr>
        <w:t>registration</w:t>
      </w:r>
      <w:r w:rsidR="00563913">
        <w:rPr>
          <w:b w:val="0"/>
          <w:bCs w:val="0"/>
          <w:i/>
          <w:sz w:val="22"/>
          <w:szCs w:val="22"/>
        </w:rPr>
        <w:t xml:space="preserve"> </w:t>
      </w:r>
      <w:r w:rsidRPr="00F41D53">
        <w:rPr>
          <w:b w:val="0"/>
          <w:bCs w:val="0"/>
          <w:i/>
          <w:sz w:val="22"/>
          <w:szCs w:val="22"/>
        </w:rPr>
        <w:t>forms</w:t>
      </w:r>
      <w:r w:rsidR="003832E1">
        <w:rPr>
          <w:b w:val="0"/>
          <w:bCs w:val="0"/>
          <w:i/>
          <w:sz w:val="22"/>
          <w:szCs w:val="22"/>
        </w:rPr>
        <w:t xml:space="preserve"> (see Appendix C-6)</w:t>
      </w:r>
      <w:r w:rsidR="007D66C3">
        <w:rPr>
          <w:b w:val="0"/>
          <w:bCs w:val="0"/>
          <w:i/>
          <w:sz w:val="22"/>
          <w:szCs w:val="22"/>
        </w:rPr>
        <w:t>. The account officer of ECTPA assigns a</w:t>
      </w:r>
      <w:r w:rsidRPr="00F41D53">
        <w:rPr>
          <w:b w:val="0"/>
          <w:bCs w:val="0"/>
          <w:i/>
          <w:sz w:val="22"/>
          <w:szCs w:val="22"/>
        </w:rPr>
        <w:t xml:space="preserve"> unique identification number to each </w:t>
      </w:r>
      <w:r w:rsidR="007D66C3">
        <w:rPr>
          <w:b w:val="0"/>
          <w:bCs w:val="0"/>
          <w:i/>
          <w:sz w:val="22"/>
          <w:szCs w:val="22"/>
        </w:rPr>
        <w:t>registration form</w:t>
      </w:r>
      <w:r w:rsidRPr="00F41D53">
        <w:rPr>
          <w:b w:val="0"/>
          <w:bCs w:val="0"/>
          <w:i/>
          <w:sz w:val="22"/>
          <w:szCs w:val="22"/>
        </w:rPr>
        <w:t xml:space="preserve">. </w:t>
      </w:r>
      <w:r w:rsidR="007D66C3">
        <w:rPr>
          <w:b w:val="0"/>
          <w:bCs w:val="0"/>
          <w:i/>
          <w:sz w:val="22"/>
          <w:szCs w:val="22"/>
        </w:rPr>
        <w:t>This number is then used by call center companies to</w:t>
      </w:r>
      <w:r w:rsidRPr="00F41D53">
        <w:rPr>
          <w:b w:val="0"/>
          <w:bCs w:val="0"/>
          <w:i/>
          <w:sz w:val="22"/>
          <w:szCs w:val="22"/>
        </w:rPr>
        <w:t xml:space="preserve"> notify ECTPA of job openings</w:t>
      </w:r>
      <w:r w:rsidR="007D66C3">
        <w:rPr>
          <w:b w:val="0"/>
          <w:bCs w:val="0"/>
          <w:i/>
          <w:sz w:val="22"/>
          <w:szCs w:val="22"/>
        </w:rPr>
        <w:t xml:space="preserve">. For each job opening, the account officer accomplishes a job opening request form </w:t>
      </w:r>
      <w:r w:rsidR="003832E1">
        <w:rPr>
          <w:b w:val="0"/>
          <w:bCs w:val="0"/>
          <w:i/>
          <w:sz w:val="22"/>
          <w:szCs w:val="22"/>
        </w:rPr>
        <w:t xml:space="preserve">(see Appendix C-7) </w:t>
      </w:r>
      <w:r w:rsidR="007D66C3">
        <w:rPr>
          <w:b w:val="0"/>
          <w:bCs w:val="0"/>
          <w:i/>
          <w:sz w:val="22"/>
          <w:szCs w:val="22"/>
        </w:rPr>
        <w:t>and marks this with a status (i.e., new, applica</w:t>
      </w:r>
      <w:r w:rsidR="00FA4E1E">
        <w:rPr>
          <w:b w:val="0"/>
          <w:bCs w:val="0"/>
          <w:i/>
          <w:sz w:val="22"/>
          <w:szCs w:val="22"/>
        </w:rPr>
        <w:t>nt</w:t>
      </w:r>
      <w:r w:rsidR="007D66C3">
        <w:rPr>
          <w:b w:val="0"/>
          <w:bCs w:val="0"/>
          <w:i/>
          <w:sz w:val="22"/>
          <w:szCs w:val="22"/>
        </w:rPr>
        <w:t xml:space="preserve"> selection by ECTPA, </w:t>
      </w:r>
      <w:r w:rsidR="00FA4E1E">
        <w:rPr>
          <w:b w:val="0"/>
          <w:bCs w:val="0"/>
          <w:i/>
          <w:sz w:val="22"/>
          <w:szCs w:val="22"/>
        </w:rPr>
        <w:t xml:space="preserve">applicant </w:t>
      </w:r>
      <w:r w:rsidR="007D66C3">
        <w:rPr>
          <w:b w:val="0"/>
          <w:bCs w:val="0"/>
          <w:i/>
          <w:sz w:val="22"/>
          <w:szCs w:val="22"/>
        </w:rPr>
        <w:t xml:space="preserve">screening by company, completed, cancelled). </w:t>
      </w:r>
      <w:r w:rsidR="007D66C3" w:rsidRPr="00F41D53">
        <w:rPr>
          <w:b w:val="0"/>
          <w:bCs w:val="0"/>
          <w:i/>
          <w:sz w:val="22"/>
          <w:szCs w:val="22"/>
        </w:rPr>
        <w:t>A job request that is not yet completed may be cancelled by the company or the agency.</w:t>
      </w:r>
    </w:p>
    <w:p w14:paraId="460035AB" w14:textId="6FFAB4CE" w:rsidR="005F2DD9" w:rsidRPr="00F41D53" w:rsidRDefault="005F2DD9" w:rsidP="005F2DD9">
      <w:pPr>
        <w:pStyle w:val="BodyText"/>
        <w:jc w:val="both"/>
        <w:rPr>
          <w:b w:val="0"/>
          <w:bCs w:val="0"/>
          <w:i/>
          <w:sz w:val="22"/>
          <w:szCs w:val="22"/>
        </w:rPr>
      </w:pPr>
    </w:p>
    <w:p w14:paraId="555BFDCC" w14:textId="3954C658" w:rsidR="00FA4E1E" w:rsidRDefault="00FA4E1E" w:rsidP="005F2DD9">
      <w:pPr>
        <w:pStyle w:val="BodyText"/>
        <w:jc w:val="both"/>
        <w:rPr>
          <w:b w:val="0"/>
          <w:bCs w:val="0"/>
          <w:i/>
          <w:sz w:val="22"/>
          <w:szCs w:val="22"/>
        </w:rPr>
      </w:pPr>
      <w:r>
        <w:rPr>
          <w:b w:val="0"/>
          <w:bCs w:val="0"/>
          <w:i/>
          <w:sz w:val="22"/>
          <w:szCs w:val="22"/>
        </w:rPr>
        <w:t>Applicants</w:t>
      </w:r>
      <w:r w:rsidR="005F2DD9" w:rsidRPr="00F41D53">
        <w:rPr>
          <w:b w:val="0"/>
          <w:bCs w:val="0"/>
          <w:i/>
          <w:sz w:val="22"/>
          <w:szCs w:val="22"/>
        </w:rPr>
        <w:t xml:space="preserve"> in the “ready for deployment” status are selected to fill the job positions based on their qualifications (matching the requirements stated by the company).</w:t>
      </w:r>
      <w:r>
        <w:rPr>
          <w:b w:val="0"/>
          <w:bCs w:val="0"/>
          <w:i/>
          <w:sz w:val="22"/>
          <w:szCs w:val="22"/>
        </w:rPr>
        <w:t xml:space="preserve"> There are two steps in the screening process.</w:t>
      </w:r>
      <w:r w:rsidR="004C4534">
        <w:rPr>
          <w:b w:val="0"/>
          <w:bCs w:val="0"/>
          <w:i/>
          <w:sz w:val="22"/>
          <w:szCs w:val="22"/>
        </w:rPr>
        <w:t xml:space="preserve"> In the first step,</w:t>
      </w:r>
      <w:r>
        <w:rPr>
          <w:b w:val="0"/>
          <w:bCs w:val="0"/>
          <w:i/>
          <w:sz w:val="22"/>
          <w:szCs w:val="22"/>
        </w:rPr>
        <w:t xml:space="preserve"> </w:t>
      </w:r>
      <w:r w:rsidR="004C4534">
        <w:rPr>
          <w:b w:val="0"/>
          <w:bCs w:val="0"/>
          <w:i/>
          <w:sz w:val="22"/>
          <w:szCs w:val="22"/>
        </w:rPr>
        <w:t>t</w:t>
      </w:r>
      <w:r>
        <w:rPr>
          <w:b w:val="0"/>
          <w:bCs w:val="0"/>
          <w:i/>
          <w:sz w:val="22"/>
          <w:szCs w:val="22"/>
        </w:rPr>
        <w:t>he account officer of ECTPA performs an initial s</w:t>
      </w:r>
      <w:r w:rsidR="004C4534">
        <w:rPr>
          <w:b w:val="0"/>
          <w:bCs w:val="0"/>
          <w:i/>
          <w:sz w:val="22"/>
          <w:szCs w:val="22"/>
        </w:rPr>
        <w:t>election of</w:t>
      </w:r>
      <w:r>
        <w:rPr>
          <w:b w:val="0"/>
          <w:bCs w:val="0"/>
          <w:i/>
          <w:sz w:val="22"/>
          <w:szCs w:val="22"/>
        </w:rPr>
        <w:t xml:space="preserve"> the required number of </w:t>
      </w:r>
      <w:r w:rsidRPr="00F41D53">
        <w:rPr>
          <w:b w:val="0"/>
          <w:bCs w:val="0"/>
          <w:i/>
          <w:sz w:val="22"/>
          <w:szCs w:val="22"/>
        </w:rPr>
        <w:t>“ready for deployment”</w:t>
      </w:r>
      <w:r>
        <w:rPr>
          <w:b w:val="0"/>
          <w:bCs w:val="0"/>
          <w:i/>
          <w:sz w:val="22"/>
          <w:szCs w:val="22"/>
        </w:rPr>
        <w:t xml:space="preserve"> applicants with the specified gender. Records of the </w:t>
      </w:r>
      <w:r w:rsidR="004C4534">
        <w:rPr>
          <w:b w:val="0"/>
          <w:bCs w:val="0"/>
          <w:i/>
          <w:sz w:val="22"/>
          <w:szCs w:val="22"/>
        </w:rPr>
        <w:t xml:space="preserve">candidate </w:t>
      </w:r>
      <w:r>
        <w:rPr>
          <w:b w:val="0"/>
          <w:bCs w:val="0"/>
          <w:i/>
          <w:sz w:val="22"/>
          <w:szCs w:val="22"/>
        </w:rPr>
        <w:t>applicants who are selected by ECTPA will be forwarded to the company, and their status will be changed to "company screening". The corresponding job request form's status is also updated to "applicant screening by company".</w:t>
      </w:r>
    </w:p>
    <w:p w14:paraId="1C9F8E2D" w14:textId="77777777" w:rsidR="00FA4E1E" w:rsidRDefault="00FA4E1E" w:rsidP="005F2DD9">
      <w:pPr>
        <w:pStyle w:val="BodyText"/>
        <w:jc w:val="both"/>
        <w:rPr>
          <w:b w:val="0"/>
          <w:bCs w:val="0"/>
          <w:i/>
          <w:sz w:val="22"/>
          <w:szCs w:val="22"/>
        </w:rPr>
      </w:pPr>
    </w:p>
    <w:p w14:paraId="1117C993" w14:textId="0CD3FE98" w:rsidR="005F2DD9" w:rsidRPr="00F41D53" w:rsidRDefault="004C4534" w:rsidP="005F2DD9">
      <w:pPr>
        <w:pStyle w:val="BodyText"/>
        <w:jc w:val="both"/>
        <w:rPr>
          <w:b w:val="0"/>
          <w:bCs w:val="0"/>
          <w:i/>
          <w:sz w:val="22"/>
          <w:szCs w:val="22"/>
        </w:rPr>
      </w:pPr>
      <w:r>
        <w:rPr>
          <w:b w:val="0"/>
          <w:bCs w:val="0"/>
          <w:i/>
          <w:sz w:val="22"/>
          <w:szCs w:val="22"/>
        </w:rPr>
        <w:t>In the second step of screening, t</w:t>
      </w:r>
      <w:r w:rsidR="005F2DD9" w:rsidRPr="00F41D53">
        <w:rPr>
          <w:b w:val="0"/>
          <w:bCs w:val="0"/>
          <w:i/>
          <w:sz w:val="22"/>
          <w:szCs w:val="22"/>
        </w:rPr>
        <w:t xml:space="preserve">he </w:t>
      </w:r>
      <w:r>
        <w:rPr>
          <w:b w:val="0"/>
          <w:bCs w:val="0"/>
          <w:i/>
          <w:sz w:val="22"/>
          <w:szCs w:val="22"/>
        </w:rPr>
        <w:t xml:space="preserve">call center </w:t>
      </w:r>
      <w:r w:rsidR="005F2DD9" w:rsidRPr="00F41D53">
        <w:rPr>
          <w:b w:val="0"/>
          <w:bCs w:val="0"/>
          <w:i/>
          <w:sz w:val="22"/>
          <w:szCs w:val="22"/>
        </w:rPr>
        <w:t>company will send back a</w:t>
      </w:r>
      <w:r>
        <w:rPr>
          <w:b w:val="0"/>
          <w:bCs w:val="0"/>
          <w:i/>
          <w:sz w:val="22"/>
          <w:szCs w:val="22"/>
        </w:rPr>
        <w:t xml:space="preserve"> list of candidate applicant</w:t>
      </w:r>
      <w:r w:rsidR="00563913">
        <w:rPr>
          <w:b w:val="0"/>
          <w:bCs w:val="0"/>
          <w:i/>
          <w:sz w:val="22"/>
          <w:szCs w:val="22"/>
        </w:rPr>
        <w:t>s that it has selected. The account officer forwards this list to the employment officer, who then changes statu</w:t>
      </w:r>
      <w:r w:rsidR="005F2DD9" w:rsidRPr="00F41D53">
        <w:rPr>
          <w:b w:val="0"/>
          <w:bCs w:val="0"/>
          <w:i/>
          <w:sz w:val="22"/>
          <w:szCs w:val="22"/>
        </w:rPr>
        <w:t xml:space="preserve">s </w:t>
      </w:r>
      <w:r w:rsidR="00563913">
        <w:rPr>
          <w:b w:val="0"/>
          <w:bCs w:val="0"/>
          <w:i/>
          <w:sz w:val="22"/>
          <w:szCs w:val="22"/>
        </w:rPr>
        <w:t xml:space="preserve">of these applicants </w:t>
      </w:r>
      <w:r w:rsidR="005F2DD9" w:rsidRPr="00F41D53">
        <w:rPr>
          <w:b w:val="0"/>
          <w:bCs w:val="0"/>
          <w:i/>
          <w:sz w:val="22"/>
          <w:szCs w:val="22"/>
        </w:rPr>
        <w:t xml:space="preserve">will then be marked “deployed”. </w:t>
      </w:r>
      <w:r w:rsidR="00563913">
        <w:rPr>
          <w:b w:val="0"/>
          <w:bCs w:val="0"/>
          <w:i/>
          <w:sz w:val="22"/>
          <w:szCs w:val="22"/>
        </w:rPr>
        <w:t>The employment officer also prepares an employment contract, and updates the</w:t>
      </w:r>
      <w:r w:rsidR="005F2DD9" w:rsidRPr="00F41D53">
        <w:rPr>
          <w:b w:val="0"/>
          <w:bCs w:val="0"/>
          <w:i/>
          <w:sz w:val="22"/>
          <w:szCs w:val="22"/>
        </w:rPr>
        <w:t xml:space="preserve"> work experience (employment history) record </w:t>
      </w:r>
      <w:r w:rsidR="00563913">
        <w:rPr>
          <w:b w:val="0"/>
          <w:bCs w:val="0"/>
          <w:i/>
          <w:sz w:val="22"/>
          <w:szCs w:val="22"/>
        </w:rPr>
        <w:t>of accepted applicants to reflect this new</w:t>
      </w:r>
      <w:r>
        <w:rPr>
          <w:b w:val="0"/>
          <w:bCs w:val="0"/>
          <w:i/>
          <w:sz w:val="22"/>
          <w:szCs w:val="22"/>
        </w:rPr>
        <w:t xml:space="preserve"> </w:t>
      </w:r>
      <w:r w:rsidR="005F2DD9" w:rsidRPr="00F41D53">
        <w:rPr>
          <w:b w:val="0"/>
          <w:bCs w:val="0"/>
          <w:i/>
          <w:sz w:val="22"/>
          <w:szCs w:val="22"/>
        </w:rPr>
        <w:t>assignmen</w:t>
      </w:r>
      <w:r>
        <w:rPr>
          <w:b w:val="0"/>
          <w:bCs w:val="0"/>
          <w:i/>
          <w:sz w:val="22"/>
          <w:szCs w:val="22"/>
        </w:rPr>
        <w:t>t</w:t>
      </w:r>
      <w:r w:rsidR="005F2DD9" w:rsidRPr="00F41D53">
        <w:rPr>
          <w:b w:val="0"/>
          <w:bCs w:val="0"/>
          <w:i/>
          <w:sz w:val="22"/>
          <w:szCs w:val="22"/>
        </w:rPr>
        <w:t>.</w:t>
      </w:r>
    </w:p>
    <w:p w14:paraId="589CC7D2" w14:textId="77777777" w:rsidR="005F2DD9" w:rsidRPr="00F41D53" w:rsidRDefault="005F2DD9" w:rsidP="005F2DD9">
      <w:pPr>
        <w:pStyle w:val="BodyText"/>
        <w:jc w:val="both"/>
        <w:rPr>
          <w:b w:val="0"/>
          <w:bCs w:val="0"/>
          <w:i/>
          <w:sz w:val="22"/>
          <w:szCs w:val="22"/>
        </w:rPr>
      </w:pPr>
    </w:p>
    <w:p w14:paraId="60B64FCC" w14:textId="3E4D8590" w:rsidR="00F41D53" w:rsidRDefault="005F2DD9" w:rsidP="005F2DD9">
      <w:pPr>
        <w:pStyle w:val="BodyText"/>
        <w:jc w:val="both"/>
        <w:rPr>
          <w:b w:val="0"/>
          <w:bCs w:val="0"/>
          <w:i/>
          <w:sz w:val="22"/>
          <w:szCs w:val="22"/>
        </w:rPr>
      </w:pPr>
      <w:r w:rsidRPr="00CF76D3">
        <w:rPr>
          <w:b w:val="0"/>
          <w:bCs w:val="0"/>
          <w:i/>
          <w:sz w:val="22"/>
          <w:szCs w:val="22"/>
        </w:rPr>
        <w:t xml:space="preserve">After the contract, an </w:t>
      </w:r>
      <w:r w:rsidR="00CF76D3">
        <w:rPr>
          <w:b w:val="0"/>
          <w:bCs w:val="0"/>
          <w:i/>
          <w:sz w:val="22"/>
          <w:szCs w:val="22"/>
        </w:rPr>
        <w:t>applicant</w:t>
      </w:r>
      <w:r w:rsidRPr="00CF76D3">
        <w:rPr>
          <w:b w:val="0"/>
          <w:bCs w:val="0"/>
          <w:i/>
          <w:sz w:val="22"/>
          <w:szCs w:val="22"/>
        </w:rPr>
        <w:t xml:space="preserve"> will be returned to the </w:t>
      </w:r>
      <w:r w:rsidR="00CF76D3">
        <w:rPr>
          <w:b w:val="0"/>
          <w:bCs w:val="0"/>
          <w:i/>
          <w:sz w:val="22"/>
          <w:szCs w:val="22"/>
        </w:rPr>
        <w:t>applicant</w:t>
      </w:r>
      <w:r w:rsidRPr="00CF76D3">
        <w:rPr>
          <w:b w:val="0"/>
          <w:bCs w:val="0"/>
          <w:i/>
          <w:sz w:val="22"/>
          <w:szCs w:val="22"/>
        </w:rPr>
        <w:t xml:space="preserve"> pool (</w:t>
      </w:r>
      <w:r w:rsidR="00CF76D3">
        <w:rPr>
          <w:b w:val="0"/>
          <w:bCs w:val="0"/>
          <w:i/>
          <w:sz w:val="22"/>
          <w:szCs w:val="22"/>
        </w:rPr>
        <w:t>status = "</w:t>
      </w:r>
      <w:r w:rsidRPr="00CF76D3">
        <w:rPr>
          <w:b w:val="0"/>
          <w:bCs w:val="0"/>
          <w:i/>
          <w:sz w:val="22"/>
          <w:szCs w:val="22"/>
        </w:rPr>
        <w:t>ready for deployment</w:t>
      </w:r>
      <w:r w:rsidR="00CF76D3">
        <w:rPr>
          <w:b w:val="0"/>
          <w:bCs w:val="0"/>
          <w:i/>
          <w:sz w:val="22"/>
          <w:szCs w:val="22"/>
        </w:rPr>
        <w:t>"</w:t>
      </w:r>
      <w:r w:rsidRPr="00CF76D3">
        <w:rPr>
          <w:b w:val="0"/>
          <w:bCs w:val="0"/>
          <w:i/>
          <w:sz w:val="22"/>
          <w:szCs w:val="22"/>
        </w:rPr>
        <w:t>) if he/she receives a rating of at least 4.0</w:t>
      </w:r>
      <w:r w:rsidR="00CF76D3">
        <w:rPr>
          <w:b w:val="0"/>
          <w:bCs w:val="0"/>
          <w:i/>
          <w:sz w:val="22"/>
          <w:szCs w:val="22"/>
        </w:rPr>
        <w:t xml:space="preserve"> from the company</w:t>
      </w:r>
      <w:r w:rsidRPr="00CF76D3">
        <w:rPr>
          <w:b w:val="0"/>
          <w:bCs w:val="0"/>
          <w:i/>
          <w:sz w:val="22"/>
          <w:szCs w:val="22"/>
        </w:rPr>
        <w:t xml:space="preserve">. </w:t>
      </w:r>
      <w:proofErr w:type="spellStart"/>
      <w:r w:rsidRPr="00CF76D3">
        <w:rPr>
          <w:b w:val="0"/>
          <w:bCs w:val="0"/>
          <w:i/>
          <w:sz w:val="22"/>
          <w:szCs w:val="22"/>
        </w:rPr>
        <w:t>He/She</w:t>
      </w:r>
      <w:proofErr w:type="spellEnd"/>
      <w:r w:rsidRPr="00CF76D3">
        <w:rPr>
          <w:b w:val="0"/>
          <w:bCs w:val="0"/>
          <w:i/>
          <w:sz w:val="22"/>
          <w:szCs w:val="22"/>
        </w:rPr>
        <w:t xml:space="preserve"> will be required to undergo further trainings</w:t>
      </w:r>
      <w:r w:rsidR="007F0973">
        <w:rPr>
          <w:b w:val="0"/>
          <w:bCs w:val="0"/>
          <w:i/>
          <w:sz w:val="22"/>
          <w:szCs w:val="22"/>
        </w:rPr>
        <w:t xml:space="preserve"> (status = "training")</w:t>
      </w:r>
      <w:r w:rsidRPr="00CF76D3">
        <w:rPr>
          <w:b w:val="0"/>
          <w:bCs w:val="0"/>
          <w:i/>
          <w:sz w:val="22"/>
          <w:szCs w:val="22"/>
        </w:rPr>
        <w:t xml:space="preserve">, to be identified by the </w:t>
      </w:r>
      <w:r w:rsidR="00563913">
        <w:rPr>
          <w:b w:val="0"/>
          <w:bCs w:val="0"/>
          <w:i/>
          <w:sz w:val="22"/>
          <w:szCs w:val="22"/>
        </w:rPr>
        <w:t>employment</w:t>
      </w:r>
      <w:r w:rsidR="00CF76D3">
        <w:rPr>
          <w:b w:val="0"/>
          <w:bCs w:val="0"/>
          <w:i/>
          <w:sz w:val="22"/>
          <w:szCs w:val="22"/>
        </w:rPr>
        <w:t xml:space="preserve"> officer</w:t>
      </w:r>
      <w:r w:rsidRPr="00CF76D3">
        <w:rPr>
          <w:b w:val="0"/>
          <w:bCs w:val="0"/>
          <w:i/>
          <w:sz w:val="22"/>
          <w:szCs w:val="22"/>
        </w:rPr>
        <w:t xml:space="preserve">, if he/she receives a rating of at least 2.5. If the </w:t>
      </w:r>
      <w:r w:rsidR="00CF76D3">
        <w:rPr>
          <w:b w:val="0"/>
          <w:bCs w:val="0"/>
          <w:i/>
          <w:sz w:val="22"/>
          <w:szCs w:val="22"/>
        </w:rPr>
        <w:t>applicant</w:t>
      </w:r>
      <w:r w:rsidRPr="00CF76D3">
        <w:rPr>
          <w:b w:val="0"/>
          <w:bCs w:val="0"/>
          <w:i/>
          <w:sz w:val="22"/>
          <w:szCs w:val="22"/>
        </w:rPr>
        <w:t xml:space="preserve"> receives a rating of less than 2.5, he/she will no longer be employed by ECTPA and his/her record will be marked “discontinued”.</w:t>
      </w:r>
    </w:p>
    <w:p w14:paraId="44F0D4C6" w14:textId="77777777" w:rsidR="0009638F" w:rsidRDefault="0009638F" w:rsidP="005F2DD9">
      <w:pPr>
        <w:pStyle w:val="BodyText"/>
        <w:jc w:val="both"/>
        <w:rPr>
          <w:b w:val="0"/>
          <w:bCs w:val="0"/>
          <w:i/>
          <w:sz w:val="22"/>
          <w:szCs w:val="22"/>
        </w:rPr>
      </w:pPr>
    </w:p>
    <w:p w14:paraId="661F88F1" w14:textId="3079C3E2" w:rsidR="0009638F" w:rsidRDefault="0009638F" w:rsidP="005F2DD9">
      <w:pPr>
        <w:pStyle w:val="BodyText"/>
        <w:jc w:val="both"/>
        <w:rPr>
          <w:b w:val="0"/>
          <w:bCs w:val="0"/>
          <w:i/>
          <w:sz w:val="22"/>
          <w:szCs w:val="22"/>
        </w:rPr>
      </w:pPr>
      <w:commentRangeStart w:id="3"/>
      <w:r>
        <w:rPr>
          <w:b w:val="0"/>
          <w:bCs w:val="0"/>
          <w:i/>
          <w:sz w:val="22"/>
          <w:szCs w:val="22"/>
        </w:rPr>
        <w:t>The business process can be visualized in the diagram shown in Figure 2-1</w:t>
      </w:r>
      <w:commentRangeEnd w:id="3"/>
      <w:r w:rsidR="007F6649">
        <w:rPr>
          <w:rStyle w:val="CommentReference"/>
          <w:b w:val="0"/>
          <w:bCs w:val="0"/>
        </w:rPr>
        <w:commentReference w:id="3"/>
      </w:r>
      <w:r>
        <w:rPr>
          <w:b w:val="0"/>
          <w:bCs w:val="0"/>
          <w:i/>
          <w:sz w:val="22"/>
          <w:szCs w:val="22"/>
        </w:rPr>
        <w:t xml:space="preserve">. </w:t>
      </w:r>
    </w:p>
    <w:p w14:paraId="62D57DA9" w14:textId="77777777" w:rsidR="0009638F" w:rsidRDefault="0009638F" w:rsidP="005F2DD9">
      <w:pPr>
        <w:pStyle w:val="BodyText"/>
        <w:jc w:val="both"/>
        <w:rPr>
          <w:b w:val="0"/>
          <w:bCs w:val="0"/>
          <w:i/>
          <w:sz w:val="22"/>
          <w:szCs w:val="22"/>
        </w:rPr>
      </w:pPr>
    </w:p>
    <w:p w14:paraId="0A4C4ADD" w14:textId="2BE0B749" w:rsidR="0009638F" w:rsidRDefault="0009638F" w:rsidP="0009638F">
      <w:pPr>
        <w:pStyle w:val="BodyText"/>
        <w:jc w:val="center"/>
        <w:rPr>
          <w:b w:val="0"/>
          <w:bCs w:val="0"/>
          <w:i/>
          <w:sz w:val="22"/>
          <w:szCs w:val="22"/>
        </w:rPr>
      </w:pPr>
      <w:r>
        <w:rPr>
          <w:b w:val="0"/>
          <w:bCs w:val="0"/>
          <w:i/>
          <w:sz w:val="22"/>
          <w:szCs w:val="22"/>
        </w:rPr>
        <w:t>&lt;</w:t>
      </w:r>
      <w:proofErr w:type="gramStart"/>
      <w:r>
        <w:rPr>
          <w:b w:val="0"/>
          <w:bCs w:val="0"/>
          <w:i/>
          <w:sz w:val="22"/>
          <w:szCs w:val="22"/>
        </w:rPr>
        <w:t>insert</w:t>
      </w:r>
      <w:proofErr w:type="gramEnd"/>
      <w:r>
        <w:rPr>
          <w:b w:val="0"/>
          <w:bCs w:val="0"/>
          <w:i/>
          <w:sz w:val="22"/>
          <w:szCs w:val="22"/>
        </w:rPr>
        <w:t xml:space="preserve"> your business process diagram here&gt;</w:t>
      </w:r>
    </w:p>
    <w:p w14:paraId="1D846238" w14:textId="7AB8CA78" w:rsidR="0009638F" w:rsidRPr="00CF76D3" w:rsidRDefault="0009638F" w:rsidP="007F0973">
      <w:pPr>
        <w:pStyle w:val="BodyText"/>
        <w:spacing w:before="120"/>
        <w:jc w:val="center"/>
        <w:rPr>
          <w:b w:val="0"/>
          <w:bCs w:val="0"/>
          <w:i/>
          <w:sz w:val="22"/>
          <w:szCs w:val="22"/>
        </w:rPr>
      </w:pPr>
      <w:r>
        <w:rPr>
          <w:b w:val="0"/>
          <w:bCs w:val="0"/>
          <w:i/>
          <w:sz w:val="22"/>
          <w:szCs w:val="22"/>
        </w:rPr>
        <w:t>Figure 2-1. Existing Business Process</w:t>
      </w:r>
    </w:p>
    <w:p w14:paraId="599729F1" w14:textId="77777777" w:rsidR="005F2DD9" w:rsidRDefault="005F2DD9" w:rsidP="005F2DD9">
      <w:pPr>
        <w:pStyle w:val="BodyText"/>
        <w:jc w:val="both"/>
        <w:rPr>
          <w:b w:val="0"/>
          <w:bCs w:val="0"/>
          <w:i/>
          <w:sz w:val="22"/>
          <w:szCs w:val="22"/>
        </w:rPr>
      </w:pPr>
    </w:p>
    <w:p w14:paraId="640E6F6C" w14:textId="5B82A823" w:rsidR="00724AB9" w:rsidRDefault="00724AB9" w:rsidP="00724AB9">
      <w:pPr>
        <w:pStyle w:val="BodyText"/>
        <w:jc w:val="both"/>
        <w:rPr>
          <w:b w:val="0"/>
          <w:bCs w:val="0"/>
          <w:i/>
          <w:sz w:val="22"/>
          <w:szCs w:val="22"/>
        </w:rPr>
      </w:pPr>
      <w:r>
        <w:rPr>
          <w:b w:val="0"/>
          <w:bCs w:val="0"/>
          <w:i/>
          <w:sz w:val="22"/>
          <w:szCs w:val="22"/>
        </w:rPr>
        <w:t>&lt;Reports that are produced as part of the business process must be discussed next. &gt;</w:t>
      </w:r>
    </w:p>
    <w:p w14:paraId="08D810F0" w14:textId="77777777" w:rsidR="00724AB9" w:rsidRDefault="00724AB9" w:rsidP="005F2DD9">
      <w:pPr>
        <w:pStyle w:val="BodyText"/>
        <w:jc w:val="both"/>
        <w:rPr>
          <w:b w:val="0"/>
          <w:bCs w:val="0"/>
          <w:i/>
          <w:sz w:val="22"/>
          <w:szCs w:val="22"/>
        </w:rPr>
      </w:pPr>
    </w:p>
    <w:p w14:paraId="6269CACE" w14:textId="7E81DB3B" w:rsidR="00A75013" w:rsidRPr="00F41D53" w:rsidRDefault="00A75013" w:rsidP="00A75013">
      <w:pPr>
        <w:rPr>
          <w:b/>
          <w:i/>
          <w:sz w:val="22"/>
          <w:szCs w:val="22"/>
        </w:rPr>
      </w:pPr>
      <w:r w:rsidRPr="00F41D53">
        <w:rPr>
          <w:b/>
          <w:i/>
          <w:sz w:val="22"/>
          <w:szCs w:val="22"/>
        </w:rPr>
        <w:t>2.</w:t>
      </w:r>
      <w:r>
        <w:rPr>
          <w:b/>
          <w:i/>
          <w:sz w:val="22"/>
          <w:szCs w:val="22"/>
        </w:rPr>
        <w:t>2</w:t>
      </w:r>
      <w:r w:rsidRPr="00F41D53">
        <w:rPr>
          <w:b/>
          <w:i/>
          <w:sz w:val="22"/>
          <w:szCs w:val="22"/>
        </w:rPr>
        <w:t xml:space="preserve">  </w:t>
      </w:r>
      <w:r w:rsidR="007F0973">
        <w:rPr>
          <w:b/>
          <w:i/>
          <w:sz w:val="22"/>
          <w:szCs w:val="22"/>
        </w:rPr>
        <w:t xml:space="preserve"> </w:t>
      </w:r>
      <w:commentRangeStart w:id="4"/>
      <w:r w:rsidR="007F0973">
        <w:rPr>
          <w:b/>
          <w:i/>
          <w:sz w:val="22"/>
          <w:szCs w:val="22"/>
        </w:rPr>
        <w:t>Data Requirements</w:t>
      </w:r>
      <w:commentRangeEnd w:id="4"/>
      <w:r w:rsidR="007F0973">
        <w:rPr>
          <w:rStyle w:val="CommentReference"/>
        </w:rPr>
        <w:commentReference w:id="4"/>
      </w:r>
    </w:p>
    <w:p w14:paraId="6A1FD636" w14:textId="77777777" w:rsidR="00A75013" w:rsidRDefault="00A75013" w:rsidP="00F41D53">
      <w:pPr>
        <w:pStyle w:val="BodyText"/>
        <w:jc w:val="both"/>
        <w:rPr>
          <w:b w:val="0"/>
          <w:bCs w:val="0"/>
          <w:i/>
          <w:sz w:val="22"/>
          <w:szCs w:val="22"/>
        </w:rPr>
      </w:pPr>
    </w:p>
    <w:p w14:paraId="0713330D" w14:textId="118D6D3D" w:rsidR="00A75013" w:rsidRDefault="005F2DD9" w:rsidP="00F41D53">
      <w:pPr>
        <w:pStyle w:val="BodyText"/>
        <w:jc w:val="both"/>
        <w:rPr>
          <w:b w:val="0"/>
          <w:bCs w:val="0"/>
          <w:i/>
          <w:sz w:val="22"/>
          <w:szCs w:val="22"/>
        </w:rPr>
      </w:pPr>
      <w:r>
        <w:rPr>
          <w:b w:val="0"/>
          <w:bCs w:val="0"/>
          <w:i/>
          <w:sz w:val="22"/>
          <w:szCs w:val="22"/>
        </w:rPr>
        <w:t>A</w:t>
      </w:r>
      <w:r w:rsidR="00A75013">
        <w:rPr>
          <w:b w:val="0"/>
          <w:bCs w:val="0"/>
          <w:i/>
          <w:sz w:val="22"/>
          <w:szCs w:val="22"/>
        </w:rPr>
        <w:t xml:space="preserve"> resume</w:t>
      </w:r>
      <w:r w:rsidR="003832E1">
        <w:rPr>
          <w:b w:val="0"/>
          <w:bCs w:val="0"/>
          <w:i/>
          <w:sz w:val="22"/>
          <w:szCs w:val="22"/>
        </w:rPr>
        <w:t xml:space="preserve"> (see Appendix C-1)</w:t>
      </w:r>
      <w:r w:rsidR="00A75013">
        <w:rPr>
          <w:b w:val="0"/>
          <w:bCs w:val="0"/>
          <w:i/>
          <w:sz w:val="22"/>
          <w:szCs w:val="22"/>
        </w:rPr>
        <w:t xml:space="preserve"> that is submitted to the Applicants Registration Department </w:t>
      </w:r>
      <w:r w:rsidR="00A75013" w:rsidRPr="00F41D53">
        <w:rPr>
          <w:b w:val="0"/>
          <w:bCs w:val="0"/>
          <w:i/>
          <w:sz w:val="22"/>
          <w:szCs w:val="22"/>
        </w:rPr>
        <w:t>contain</w:t>
      </w:r>
      <w:r>
        <w:rPr>
          <w:b w:val="0"/>
          <w:bCs w:val="0"/>
          <w:i/>
          <w:sz w:val="22"/>
          <w:szCs w:val="22"/>
        </w:rPr>
        <w:t>s</w:t>
      </w:r>
      <w:r w:rsidR="00A75013" w:rsidRPr="00F41D53">
        <w:rPr>
          <w:b w:val="0"/>
          <w:bCs w:val="0"/>
          <w:i/>
          <w:sz w:val="22"/>
          <w:szCs w:val="22"/>
        </w:rPr>
        <w:t xml:space="preserve"> </w:t>
      </w:r>
      <w:r w:rsidR="00A75013">
        <w:rPr>
          <w:b w:val="0"/>
          <w:bCs w:val="0"/>
          <w:i/>
          <w:sz w:val="22"/>
          <w:szCs w:val="22"/>
        </w:rPr>
        <w:t>the following</w:t>
      </w:r>
      <w:r w:rsidR="00A75013" w:rsidRPr="00F41D53">
        <w:rPr>
          <w:b w:val="0"/>
          <w:bCs w:val="0"/>
          <w:i/>
          <w:sz w:val="22"/>
          <w:szCs w:val="22"/>
        </w:rPr>
        <w:t xml:space="preserve"> personal information namely, complete name, complete address, contact numbers (home number and cellular phone number), </w:t>
      </w:r>
      <w:r w:rsidR="00DC21A6">
        <w:rPr>
          <w:b w:val="0"/>
          <w:bCs w:val="0"/>
          <w:i/>
          <w:sz w:val="22"/>
          <w:szCs w:val="22"/>
        </w:rPr>
        <w:t xml:space="preserve">email address, date of birth, and </w:t>
      </w:r>
      <w:r w:rsidR="00A75013" w:rsidRPr="00F41D53">
        <w:rPr>
          <w:b w:val="0"/>
          <w:bCs w:val="0"/>
          <w:i/>
          <w:sz w:val="22"/>
          <w:szCs w:val="22"/>
        </w:rPr>
        <w:t xml:space="preserve">gender. The resume also contains educational background, specifically the degree attained, college or university where the degree was attained, and year of completion. </w:t>
      </w:r>
      <w:r w:rsidR="00A75013">
        <w:rPr>
          <w:b w:val="0"/>
          <w:bCs w:val="0"/>
          <w:i/>
          <w:sz w:val="22"/>
          <w:szCs w:val="22"/>
        </w:rPr>
        <w:lastRenderedPageBreak/>
        <w:t>Furthermore, each resume is given a timestamp (date and time when it was received by the recruitment officer)</w:t>
      </w:r>
      <w:r w:rsidR="007D66C3">
        <w:rPr>
          <w:b w:val="0"/>
          <w:bCs w:val="0"/>
          <w:i/>
          <w:sz w:val="22"/>
          <w:szCs w:val="22"/>
        </w:rPr>
        <w:t>,</w:t>
      </w:r>
      <w:r w:rsidR="00A75013">
        <w:rPr>
          <w:b w:val="0"/>
          <w:bCs w:val="0"/>
          <w:i/>
          <w:sz w:val="22"/>
          <w:szCs w:val="22"/>
        </w:rPr>
        <w:t xml:space="preserve"> a status (for example, "application")</w:t>
      </w:r>
      <w:r w:rsidR="007D66C3">
        <w:rPr>
          <w:b w:val="0"/>
          <w:bCs w:val="0"/>
          <w:i/>
          <w:sz w:val="22"/>
          <w:szCs w:val="22"/>
        </w:rPr>
        <w:t>, and a unique applicant identification number.</w:t>
      </w:r>
    </w:p>
    <w:p w14:paraId="02187B53" w14:textId="77777777" w:rsidR="005F2DD9" w:rsidRDefault="005F2DD9" w:rsidP="00F41D53">
      <w:pPr>
        <w:pStyle w:val="BodyText"/>
        <w:jc w:val="both"/>
        <w:rPr>
          <w:b w:val="0"/>
          <w:bCs w:val="0"/>
          <w:i/>
          <w:sz w:val="22"/>
          <w:szCs w:val="22"/>
        </w:rPr>
      </w:pPr>
    </w:p>
    <w:p w14:paraId="29EAEE66" w14:textId="66BACF2C" w:rsidR="005F2DD9" w:rsidRDefault="005F2DD9" w:rsidP="005F2DD9">
      <w:pPr>
        <w:pStyle w:val="BodyText"/>
        <w:jc w:val="both"/>
        <w:rPr>
          <w:b w:val="0"/>
          <w:bCs w:val="0"/>
          <w:i/>
          <w:sz w:val="22"/>
          <w:szCs w:val="22"/>
        </w:rPr>
      </w:pPr>
      <w:r>
        <w:rPr>
          <w:b w:val="0"/>
          <w:bCs w:val="0"/>
          <w:i/>
          <w:sz w:val="22"/>
          <w:szCs w:val="22"/>
        </w:rPr>
        <w:t xml:space="preserve">A course that is defined by the training officer </w:t>
      </w:r>
      <w:r w:rsidRPr="00F41D53">
        <w:rPr>
          <w:b w:val="0"/>
          <w:bCs w:val="0"/>
          <w:i/>
          <w:sz w:val="22"/>
          <w:szCs w:val="22"/>
        </w:rPr>
        <w:t xml:space="preserve">includes the unique course code, course title, course description, and total number of hours. </w:t>
      </w:r>
      <w:r>
        <w:rPr>
          <w:b w:val="0"/>
          <w:bCs w:val="0"/>
          <w:i/>
          <w:sz w:val="22"/>
          <w:szCs w:val="22"/>
        </w:rPr>
        <w:t xml:space="preserve">For each course offering, or session, the following details are also recorded by the officer: </w:t>
      </w:r>
      <w:r w:rsidRPr="00F41D53">
        <w:rPr>
          <w:b w:val="0"/>
          <w:bCs w:val="0"/>
          <w:i/>
          <w:sz w:val="22"/>
          <w:szCs w:val="22"/>
        </w:rPr>
        <w:t>the unique session number, starting date, ending date, schedule (e.g., MWF, start time, end time), venue, and course fee.</w:t>
      </w:r>
    </w:p>
    <w:p w14:paraId="108FF2D3" w14:textId="77777777" w:rsidR="005F2DD9" w:rsidRDefault="005F2DD9" w:rsidP="005F2DD9">
      <w:pPr>
        <w:pStyle w:val="BodyText"/>
        <w:jc w:val="both"/>
        <w:rPr>
          <w:b w:val="0"/>
          <w:bCs w:val="0"/>
          <w:i/>
          <w:sz w:val="22"/>
          <w:szCs w:val="22"/>
        </w:rPr>
      </w:pPr>
    </w:p>
    <w:p w14:paraId="7D63524E" w14:textId="6D1AA06A" w:rsidR="005F2DD9" w:rsidRPr="00F41D53" w:rsidRDefault="005F2DD9" w:rsidP="005F2DD9">
      <w:pPr>
        <w:pStyle w:val="BodyText"/>
        <w:jc w:val="both"/>
        <w:rPr>
          <w:b w:val="0"/>
          <w:bCs w:val="0"/>
          <w:i/>
          <w:sz w:val="22"/>
          <w:szCs w:val="22"/>
          <w:u w:val="single"/>
        </w:rPr>
      </w:pPr>
      <w:r>
        <w:rPr>
          <w:b w:val="0"/>
          <w:bCs w:val="0"/>
          <w:i/>
          <w:sz w:val="22"/>
          <w:szCs w:val="22"/>
        </w:rPr>
        <w:t xml:space="preserve">The training plan </w:t>
      </w:r>
      <w:r w:rsidR="003832E1">
        <w:rPr>
          <w:b w:val="0"/>
          <w:bCs w:val="0"/>
          <w:i/>
          <w:sz w:val="22"/>
          <w:szCs w:val="22"/>
        </w:rPr>
        <w:t xml:space="preserve">(see Appendix C-5) </w:t>
      </w:r>
      <w:r>
        <w:rPr>
          <w:b w:val="0"/>
          <w:bCs w:val="0"/>
          <w:i/>
          <w:sz w:val="22"/>
          <w:szCs w:val="22"/>
        </w:rPr>
        <w:t>of an applicant contains the course code, session number, and final grade of the applicant.</w:t>
      </w:r>
    </w:p>
    <w:p w14:paraId="003FC811" w14:textId="77777777" w:rsidR="005F2DD9" w:rsidRPr="00F41D53" w:rsidRDefault="005F2DD9" w:rsidP="00F41D53">
      <w:pPr>
        <w:pStyle w:val="BodyText"/>
        <w:jc w:val="both"/>
        <w:rPr>
          <w:b w:val="0"/>
          <w:bCs w:val="0"/>
          <w:i/>
          <w:sz w:val="22"/>
          <w:szCs w:val="22"/>
        </w:rPr>
      </w:pPr>
    </w:p>
    <w:p w14:paraId="6E161980" w14:textId="6C995B8F" w:rsidR="00A75013" w:rsidRDefault="005F2DD9" w:rsidP="00F41D53">
      <w:pPr>
        <w:pStyle w:val="BodyText"/>
        <w:jc w:val="both"/>
        <w:rPr>
          <w:b w:val="0"/>
          <w:bCs w:val="0"/>
          <w:i/>
          <w:sz w:val="22"/>
          <w:szCs w:val="22"/>
        </w:rPr>
      </w:pPr>
      <w:r>
        <w:rPr>
          <w:b w:val="0"/>
          <w:bCs w:val="0"/>
          <w:i/>
          <w:sz w:val="22"/>
          <w:szCs w:val="22"/>
        </w:rPr>
        <w:t xml:space="preserve">A call center registration form </w:t>
      </w:r>
      <w:r w:rsidR="003832E1">
        <w:rPr>
          <w:b w:val="0"/>
          <w:bCs w:val="0"/>
          <w:i/>
          <w:sz w:val="22"/>
          <w:szCs w:val="22"/>
        </w:rPr>
        <w:t xml:space="preserve">(see Appendix C-6) </w:t>
      </w:r>
      <w:r>
        <w:rPr>
          <w:b w:val="0"/>
          <w:bCs w:val="0"/>
          <w:i/>
          <w:sz w:val="22"/>
          <w:szCs w:val="22"/>
        </w:rPr>
        <w:t xml:space="preserve">contains </w:t>
      </w:r>
      <w:r w:rsidRPr="00F41D53">
        <w:rPr>
          <w:b w:val="0"/>
          <w:bCs w:val="0"/>
          <w:i/>
          <w:sz w:val="22"/>
          <w:szCs w:val="22"/>
        </w:rPr>
        <w:t>the company name, complete address (street, city, zip code), contact n</w:t>
      </w:r>
      <w:r w:rsidR="007D66C3">
        <w:rPr>
          <w:b w:val="0"/>
          <w:bCs w:val="0"/>
          <w:i/>
          <w:sz w:val="22"/>
          <w:szCs w:val="22"/>
        </w:rPr>
        <w:t>umbers, date of registration, and a unique company identification number.</w:t>
      </w:r>
    </w:p>
    <w:p w14:paraId="67106243" w14:textId="77777777" w:rsidR="00F41D53" w:rsidRDefault="00F41D53" w:rsidP="00F41D53">
      <w:pPr>
        <w:pStyle w:val="BodyText"/>
        <w:jc w:val="both"/>
        <w:rPr>
          <w:b w:val="0"/>
          <w:bCs w:val="0"/>
          <w:i/>
          <w:sz w:val="22"/>
          <w:szCs w:val="22"/>
        </w:rPr>
      </w:pPr>
    </w:p>
    <w:p w14:paraId="6892FA0B" w14:textId="161CC2D8" w:rsidR="007D66C3" w:rsidRDefault="007D66C3" w:rsidP="007D66C3">
      <w:pPr>
        <w:pStyle w:val="BodyText"/>
        <w:jc w:val="both"/>
        <w:rPr>
          <w:b w:val="0"/>
          <w:bCs w:val="0"/>
          <w:i/>
          <w:sz w:val="22"/>
          <w:szCs w:val="22"/>
        </w:rPr>
      </w:pPr>
      <w:r>
        <w:rPr>
          <w:b w:val="0"/>
          <w:bCs w:val="0"/>
          <w:i/>
          <w:sz w:val="22"/>
          <w:szCs w:val="22"/>
        </w:rPr>
        <w:t xml:space="preserve">A job request form </w:t>
      </w:r>
      <w:r w:rsidR="003832E1">
        <w:rPr>
          <w:b w:val="0"/>
          <w:bCs w:val="0"/>
          <w:i/>
          <w:sz w:val="22"/>
          <w:szCs w:val="22"/>
        </w:rPr>
        <w:t xml:space="preserve">(see Appendix C-7) </w:t>
      </w:r>
      <w:r>
        <w:rPr>
          <w:b w:val="0"/>
          <w:bCs w:val="0"/>
          <w:i/>
          <w:sz w:val="22"/>
          <w:szCs w:val="22"/>
        </w:rPr>
        <w:t>has a unique job identification number, the date the request was submitted to ECTPA, the date the request must be completed, the date the request was actually completed, and the requirements for manpower. The requirements state the quantity and gender of manpower needed, for example, 20 male and 15 female. A job request form is also assigned a status in order for ECTPA to track its progress.</w:t>
      </w:r>
    </w:p>
    <w:p w14:paraId="4DB57275" w14:textId="77777777" w:rsidR="007D66C3" w:rsidRDefault="007D66C3" w:rsidP="007D66C3">
      <w:pPr>
        <w:pStyle w:val="BodyText"/>
        <w:jc w:val="both"/>
        <w:rPr>
          <w:b w:val="0"/>
          <w:bCs w:val="0"/>
          <w:i/>
          <w:sz w:val="22"/>
          <w:szCs w:val="22"/>
        </w:rPr>
      </w:pPr>
    </w:p>
    <w:p w14:paraId="44F4C839" w14:textId="00661A48" w:rsidR="007D66C3" w:rsidRDefault="004C4534" w:rsidP="007D66C3">
      <w:pPr>
        <w:pStyle w:val="BodyText"/>
        <w:jc w:val="both"/>
        <w:rPr>
          <w:b w:val="0"/>
          <w:bCs w:val="0"/>
          <w:i/>
          <w:sz w:val="22"/>
          <w:szCs w:val="22"/>
        </w:rPr>
      </w:pPr>
      <w:r>
        <w:rPr>
          <w:b w:val="0"/>
          <w:bCs w:val="0"/>
          <w:i/>
          <w:sz w:val="22"/>
          <w:szCs w:val="22"/>
        </w:rPr>
        <w:t xml:space="preserve">The employment record </w:t>
      </w:r>
      <w:r w:rsidR="003832E1">
        <w:rPr>
          <w:b w:val="0"/>
          <w:bCs w:val="0"/>
          <w:i/>
          <w:sz w:val="22"/>
          <w:szCs w:val="22"/>
        </w:rPr>
        <w:t xml:space="preserve">(see Appendix C-8) </w:t>
      </w:r>
      <w:r>
        <w:rPr>
          <w:b w:val="0"/>
          <w:bCs w:val="0"/>
          <w:i/>
          <w:sz w:val="22"/>
          <w:szCs w:val="22"/>
        </w:rPr>
        <w:t>of an applicant with ECTPA contains the details of each contract assignment, specifically, the</w:t>
      </w:r>
      <w:r w:rsidRPr="00F41D53">
        <w:rPr>
          <w:b w:val="0"/>
          <w:bCs w:val="0"/>
          <w:i/>
          <w:sz w:val="22"/>
          <w:szCs w:val="22"/>
        </w:rPr>
        <w:t xml:space="preserve"> star</w:t>
      </w:r>
      <w:r>
        <w:rPr>
          <w:b w:val="0"/>
          <w:bCs w:val="0"/>
          <w:i/>
          <w:sz w:val="22"/>
          <w:szCs w:val="22"/>
        </w:rPr>
        <w:t>ting date of employment</w:t>
      </w:r>
      <w:r w:rsidRPr="00F41D53">
        <w:rPr>
          <w:b w:val="0"/>
          <w:bCs w:val="0"/>
          <w:i/>
          <w:sz w:val="22"/>
          <w:szCs w:val="22"/>
        </w:rPr>
        <w:t xml:space="preserve">, number of </w:t>
      </w:r>
      <w:r>
        <w:rPr>
          <w:b w:val="0"/>
          <w:bCs w:val="0"/>
          <w:i/>
          <w:sz w:val="22"/>
          <w:szCs w:val="22"/>
        </w:rPr>
        <w:t xml:space="preserve">months </w:t>
      </w:r>
      <w:r w:rsidRPr="00F41D53">
        <w:rPr>
          <w:b w:val="0"/>
          <w:bCs w:val="0"/>
          <w:i/>
          <w:sz w:val="22"/>
          <w:szCs w:val="22"/>
        </w:rPr>
        <w:t>of effectivity of the contract, salary, and rating (to be provided by the company</w:t>
      </w:r>
      <w:r>
        <w:rPr>
          <w:b w:val="0"/>
          <w:bCs w:val="0"/>
          <w:i/>
          <w:sz w:val="22"/>
          <w:szCs w:val="22"/>
        </w:rPr>
        <w:t xml:space="preserve"> at the end of the contract period</w:t>
      </w:r>
      <w:r w:rsidRPr="00F41D53">
        <w:rPr>
          <w:b w:val="0"/>
          <w:bCs w:val="0"/>
          <w:i/>
          <w:sz w:val="22"/>
          <w:szCs w:val="22"/>
        </w:rPr>
        <w:t>).</w:t>
      </w:r>
    </w:p>
    <w:p w14:paraId="769D8EB8" w14:textId="63AFC12E" w:rsidR="007D66C3" w:rsidRDefault="007D66C3" w:rsidP="00F41D53">
      <w:pPr>
        <w:pStyle w:val="BodyText"/>
        <w:jc w:val="both"/>
        <w:rPr>
          <w:b w:val="0"/>
          <w:bCs w:val="0"/>
          <w:i/>
          <w:sz w:val="22"/>
          <w:szCs w:val="22"/>
        </w:rPr>
      </w:pPr>
    </w:p>
    <w:p w14:paraId="7A4870F0" w14:textId="4E7B74F0" w:rsidR="00724AB9" w:rsidRDefault="00724AB9" w:rsidP="00F41D53">
      <w:pPr>
        <w:pStyle w:val="BodyText"/>
        <w:jc w:val="both"/>
        <w:rPr>
          <w:b w:val="0"/>
          <w:bCs w:val="0"/>
          <w:i/>
          <w:sz w:val="22"/>
          <w:szCs w:val="22"/>
        </w:rPr>
      </w:pPr>
      <w:r>
        <w:rPr>
          <w:b w:val="0"/>
          <w:bCs w:val="0"/>
          <w:i/>
          <w:sz w:val="22"/>
          <w:szCs w:val="22"/>
        </w:rPr>
        <w:t>&lt;Other reports that are prepared by the employees of ECTPA should also be presented here.&gt;</w:t>
      </w:r>
    </w:p>
    <w:p w14:paraId="4821A9CA" w14:textId="77777777" w:rsidR="00724AB9" w:rsidRPr="00F41D53" w:rsidRDefault="00724AB9" w:rsidP="00F41D53">
      <w:pPr>
        <w:pStyle w:val="BodyText"/>
        <w:jc w:val="both"/>
        <w:rPr>
          <w:b w:val="0"/>
          <w:bCs w:val="0"/>
          <w:i/>
          <w:sz w:val="22"/>
          <w:szCs w:val="22"/>
        </w:rPr>
      </w:pPr>
    </w:p>
    <w:p w14:paraId="39B814C5" w14:textId="223ABC18" w:rsidR="0009638F" w:rsidRPr="00F41D53" w:rsidRDefault="0009638F" w:rsidP="0009638F">
      <w:pPr>
        <w:rPr>
          <w:b/>
          <w:i/>
          <w:sz w:val="22"/>
          <w:szCs w:val="22"/>
        </w:rPr>
      </w:pPr>
      <w:r w:rsidRPr="00F41D53">
        <w:rPr>
          <w:b/>
          <w:i/>
          <w:sz w:val="22"/>
          <w:szCs w:val="22"/>
        </w:rPr>
        <w:t>2.</w:t>
      </w:r>
      <w:r w:rsidR="007F6649">
        <w:rPr>
          <w:b/>
          <w:i/>
          <w:sz w:val="22"/>
          <w:szCs w:val="22"/>
        </w:rPr>
        <w:t>3</w:t>
      </w:r>
      <w:r w:rsidRPr="00F41D53">
        <w:rPr>
          <w:b/>
          <w:i/>
          <w:sz w:val="22"/>
          <w:szCs w:val="22"/>
        </w:rPr>
        <w:t xml:space="preserve">  </w:t>
      </w:r>
      <w:r>
        <w:rPr>
          <w:b/>
          <w:i/>
          <w:sz w:val="22"/>
          <w:szCs w:val="22"/>
        </w:rPr>
        <w:t xml:space="preserve"> </w:t>
      </w:r>
      <w:commentRangeStart w:id="5"/>
      <w:r w:rsidR="007F6649">
        <w:rPr>
          <w:b/>
          <w:i/>
          <w:sz w:val="22"/>
          <w:szCs w:val="22"/>
        </w:rPr>
        <w:t>Roles in the Business Process</w:t>
      </w:r>
      <w:r>
        <w:rPr>
          <w:b/>
          <w:i/>
          <w:sz w:val="22"/>
          <w:szCs w:val="22"/>
        </w:rPr>
        <w:t xml:space="preserve"> </w:t>
      </w:r>
      <w:commentRangeEnd w:id="5"/>
      <w:r w:rsidR="007F0973">
        <w:rPr>
          <w:rStyle w:val="CommentReference"/>
        </w:rPr>
        <w:commentReference w:id="5"/>
      </w:r>
    </w:p>
    <w:p w14:paraId="66019637" w14:textId="77777777" w:rsidR="0009638F" w:rsidRDefault="0009638F" w:rsidP="0009638F">
      <w:pPr>
        <w:pStyle w:val="BodyText"/>
        <w:jc w:val="both"/>
        <w:rPr>
          <w:b w:val="0"/>
          <w:bCs w:val="0"/>
          <w:i/>
          <w:sz w:val="22"/>
          <w:szCs w:val="22"/>
        </w:rPr>
      </w:pPr>
    </w:p>
    <w:p w14:paraId="65ECB536" w14:textId="54D4F4A0" w:rsidR="0009638F" w:rsidRDefault="007F6649" w:rsidP="0009638F">
      <w:pPr>
        <w:pStyle w:val="BodyText"/>
        <w:jc w:val="both"/>
        <w:rPr>
          <w:b w:val="0"/>
          <w:bCs w:val="0"/>
          <w:i/>
          <w:sz w:val="22"/>
          <w:szCs w:val="22"/>
        </w:rPr>
      </w:pPr>
      <w:r>
        <w:rPr>
          <w:b w:val="0"/>
          <w:bCs w:val="0"/>
          <w:i/>
          <w:sz w:val="22"/>
          <w:szCs w:val="22"/>
        </w:rPr>
        <w:t xml:space="preserve">Various employees are involved in the business process of ECTPA. The roles of these employees and their tasks are summarized in </w:t>
      </w:r>
      <w:commentRangeStart w:id="6"/>
      <w:r>
        <w:rPr>
          <w:b w:val="0"/>
          <w:bCs w:val="0"/>
          <w:i/>
          <w:sz w:val="22"/>
          <w:szCs w:val="22"/>
        </w:rPr>
        <w:t>Table 2-1</w:t>
      </w:r>
      <w:commentRangeEnd w:id="6"/>
      <w:r w:rsidR="00110876">
        <w:rPr>
          <w:rStyle w:val="CommentReference"/>
          <w:b w:val="0"/>
          <w:bCs w:val="0"/>
        </w:rPr>
        <w:commentReference w:id="6"/>
      </w:r>
      <w:r>
        <w:rPr>
          <w:b w:val="0"/>
          <w:bCs w:val="0"/>
          <w:i/>
          <w:sz w:val="22"/>
          <w:szCs w:val="22"/>
        </w:rPr>
        <w:t>.</w:t>
      </w:r>
    </w:p>
    <w:p w14:paraId="3351C717" w14:textId="6ACD62AA" w:rsidR="00F41D53" w:rsidRDefault="00F41D53" w:rsidP="00F41D53">
      <w:pPr>
        <w:rPr>
          <w:i/>
          <w:sz w:val="22"/>
          <w:szCs w:val="22"/>
        </w:rPr>
      </w:pPr>
    </w:p>
    <w:tbl>
      <w:tblPr>
        <w:tblStyle w:val="TableClassic1"/>
        <w:tblW w:w="0" w:type="auto"/>
        <w:tblInd w:w="108" w:type="dxa"/>
        <w:tblLook w:val="04A0" w:firstRow="1" w:lastRow="0" w:firstColumn="1" w:lastColumn="0" w:noHBand="0" w:noVBand="1"/>
      </w:tblPr>
      <w:tblGrid>
        <w:gridCol w:w="2410"/>
        <w:gridCol w:w="7778"/>
      </w:tblGrid>
      <w:tr w:rsidR="00110876" w14:paraId="7F5D3F19" w14:textId="77777777" w:rsidTr="00944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493D9FA" w14:textId="5452A3B7" w:rsidR="00110876" w:rsidRDefault="00110876" w:rsidP="00152F76">
            <w:pPr>
              <w:spacing w:before="40" w:after="40"/>
              <w:jc w:val="center"/>
              <w:rPr>
                <w:i w:val="0"/>
                <w:sz w:val="22"/>
                <w:szCs w:val="22"/>
              </w:rPr>
            </w:pPr>
            <w:r>
              <w:rPr>
                <w:i w:val="0"/>
                <w:sz w:val="22"/>
                <w:szCs w:val="22"/>
              </w:rPr>
              <w:t>Role</w:t>
            </w:r>
          </w:p>
        </w:tc>
        <w:tc>
          <w:tcPr>
            <w:tcW w:w="7778" w:type="dxa"/>
          </w:tcPr>
          <w:p w14:paraId="171E4582" w14:textId="015F8F15" w:rsidR="00110876"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i w:val="0"/>
                <w:sz w:val="22"/>
                <w:szCs w:val="22"/>
              </w:rPr>
            </w:pPr>
            <w:r>
              <w:rPr>
                <w:i w:val="0"/>
                <w:sz w:val="22"/>
                <w:szCs w:val="22"/>
              </w:rPr>
              <w:t>Description of Tasks</w:t>
            </w:r>
          </w:p>
        </w:tc>
      </w:tr>
      <w:tr w:rsidR="00110876" w14:paraId="0536A7CE" w14:textId="77777777" w:rsidTr="00944E12">
        <w:tc>
          <w:tcPr>
            <w:cnfStyle w:val="001000000000" w:firstRow="0" w:lastRow="0" w:firstColumn="1" w:lastColumn="0" w:oddVBand="0" w:evenVBand="0" w:oddHBand="0" w:evenHBand="0" w:firstRowFirstColumn="0" w:firstRowLastColumn="0" w:lastRowFirstColumn="0" w:lastRowLastColumn="0"/>
            <w:tcW w:w="2410" w:type="dxa"/>
            <w:tcBorders>
              <w:top w:val="single" w:sz="6" w:space="0" w:color="000000"/>
              <w:bottom w:val="single" w:sz="4" w:space="0" w:color="auto"/>
            </w:tcBorders>
          </w:tcPr>
          <w:p w14:paraId="03C3583D" w14:textId="7CE7939A" w:rsidR="00110876" w:rsidRDefault="00152F76" w:rsidP="00152F76">
            <w:pPr>
              <w:spacing w:before="40" w:after="40"/>
              <w:rPr>
                <w:i/>
                <w:sz w:val="22"/>
                <w:szCs w:val="22"/>
              </w:rPr>
            </w:pPr>
            <w:r>
              <w:rPr>
                <w:i/>
                <w:sz w:val="22"/>
                <w:szCs w:val="22"/>
              </w:rPr>
              <w:t>Applicant</w:t>
            </w:r>
          </w:p>
        </w:tc>
        <w:tc>
          <w:tcPr>
            <w:tcW w:w="7778" w:type="dxa"/>
            <w:tcBorders>
              <w:top w:val="single" w:sz="6" w:space="0" w:color="000000"/>
              <w:bottom w:val="single" w:sz="4" w:space="0" w:color="auto"/>
            </w:tcBorders>
          </w:tcPr>
          <w:p w14:paraId="677586D6" w14:textId="13154255" w:rsidR="00110876" w:rsidRDefault="00152F76" w:rsidP="00152F76">
            <w:pPr>
              <w:pStyle w:val="ListParagraph"/>
              <w:numPr>
                <w:ilvl w:val="0"/>
                <w:numId w:val="18"/>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Fills up paper-based resume</w:t>
            </w:r>
          </w:p>
          <w:p w14:paraId="781CD57A" w14:textId="6D9AA523" w:rsidR="00152F76" w:rsidRPr="00152F76" w:rsidRDefault="00563913" w:rsidP="00152F76">
            <w:pPr>
              <w:pStyle w:val="ListParagraph"/>
              <w:numPr>
                <w:ilvl w:val="0"/>
                <w:numId w:val="18"/>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Enrolls in courses specified in his/her training plan</w:t>
            </w:r>
          </w:p>
        </w:tc>
      </w:tr>
      <w:tr w:rsidR="00110876" w14:paraId="135C2B16" w14:textId="77777777" w:rsidTr="00944E12">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tcPr>
          <w:p w14:paraId="5A46068D" w14:textId="319E846E" w:rsidR="00110876" w:rsidRDefault="00152F76" w:rsidP="00152F76">
            <w:pPr>
              <w:spacing w:before="40" w:after="40"/>
              <w:rPr>
                <w:i/>
                <w:sz w:val="22"/>
                <w:szCs w:val="22"/>
              </w:rPr>
            </w:pPr>
            <w:r>
              <w:rPr>
                <w:i/>
                <w:sz w:val="22"/>
                <w:szCs w:val="22"/>
              </w:rPr>
              <w:t>Recruitment Officer</w:t>
            </w:r>
          </w:p>
        </w:tc>
        <w:tc>
          <w:tcPr>
            <w:tcW w:w="7778" w:type="dxa"/>
            <w:tcBorders>
              <w:top w:val="single" w:sz="4" w:space="0" w:color="auto"/>
              <w:bottom w:val="single" w:sz="4" w:space="0" w:color="auto"/>
            </w:tcBorders>
          </w:tcPr>
          <w:p w14:paraId="0C313EC5" w14:textId="0B3D1855" w:rsidR="00152F76" w:rsidRPr="00152F76" w:rsidRDefault="00152F76"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sidRPr="00152F76">
              <w:rPr>
                <w:i/>
                <w:sz w:val="22"/>
                <w:szCs w:val="22"/>
              </w:rPr>
              <w:t>For each submitted resume:</w:t>
            </w:r>
          </w:p>
          <w:p w14:paraId="0351EB38" w14:textId="78E25F45"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Places a timestamp (date and time the resume was received)</w:t>
            </w:r>
          </w:p>
          <w:p w14:paraId="5423F774" w14:textId="77777777"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 xml:space="preserve">Marks the applicant with an </w:t>
            </w:r>
            <w:r w:rsidRPr="00152F76">
              <w:rPr>
                <w:i/>
                <w:sz w:val="22"/>
                <w:szCs w:val="22"/>
              </w:rPr>
              <w:t>"application" status</w:t>
            </w:r>
          </w:p>
          <w:p w14:paraId="4E091EB9" w14:textId="60099440" w:rsidR="001108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A</w:t>
            </w:r>
            <w:r w:rsidRPr="00152F76">
              <w:rPr>
                <w:i/>
                <w:sz w:val="22"/>
                <w:szCs w:val="22"/>
              </w:rPr>
              <w:t>ssigns a unique</w:t>
            </w:r>
            <w:r>
              <w:rPr>
                <w:i/>
                <w:sz w:val="22"/>
                <w:szCs w:val="22"/>
              </w:rPr>
              <w:t xml:space="preserve"> applicant identification number</w:t>
            </w:r>
          </w:p>
          <w:p w14:paraId="2EBCE1E2" w14:textId="0707F63C"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Logs the application form details in the Application Form logbook</w:t>
            </w:r>
          </w:p>
          <w:p w14:paraId="6A893E3A" w14:textId="4DBB8A7E"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Schedules an applicant for interview</w:t>
            </w:r>
          </w:p>
          <w:p w14:paraId="251B9F2E" w14:textId="49F2EC39"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Logs the applicant name in the Inte</w:t>
            </w:r>
            <w:r w:rsidR="00944E12">
              <w:rPr>
                <w:i/>
                <w:sz w:val="22"/>
                <w:szCs w:val="22"/>
              </w:rPr>
              <w:t>r</w:t>
            </w:r>
            <w:r>
              <w:rPr>
                <w:i/>
                <w:sz w:val="22"/>
                <w:szCs w:val="22"/>
              </w:rPr>
              <w:t>view Schedule logbook</w:t>
            </w:r>
          </w:p>
          <w:p w14:paraId="054609AF" w14:textId="08DAB8DF" w:rsidR="00152F76" w:rsidRPr="00152F76" w:rsidRDefault="00944E12"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 xml:space="preserve">Files the </w:t>
            </w:r>
            <w:r w:rsidR="00152F76">
              <w:rPr>
                <w:i/>
                <w:sz w:val="22"/>
                <w:szCs w:val="22"/>
              </w:rPr>
              <w:t>application form in the Applicant Screening folder</w:t>
            </w:r>
          </w:p>
          <w:p w14:paraId="4B7645AF" w14:textId="3E5867EE" w:rsidR="00724AB9" w:rsidRPr="00724AB9" w:rsidRDefault="00152F76" w:rsidP="00724AB9">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Handles inquiries from applicants regarding their application status</w:t>
            </w:r>
          </w:p>
        </w:tc>
      </w:tr>
      <w:tr w:rsidR="00724AB9" w14:paraId="64565D8A" w14:textId="77777777" w:rsidTr="00944E12">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tcPr>
          <w:p w14:paraId="136CBEA8" w14:textId="604F681F" w:rsidR="00724AB9" w:rsidRDefault="00724AB9" w:rsidP="00152F76">
            <w:pPr>
              <w:spacing w:before="40" w:after="40"/>
              <w:rPr>
                <w:i/>
                <w:sz w:val="22"/>
                <w:szCs w:val="22"/>
              </w:rPr>
            </w:pPr>
            <w:r>
              <w:rPr>
                <w:i/>
                <w:sz w:val="22"/>
                <w:szCs w:val="22"/>
              </w:rPr>
              <w:t>Training Officer</w:t>
            </w:r>
          </w:p>
        </w:tc>
        <w:tc>
          <w:tcPr>
            <w:tcW w:w="7778" w:type="dxa"/>
            <w:tcBorders>
              <w:top w:val="single" w:sz="4" w:space="0" w:color="auto"/>
              <w:bottom w:val="single" w:sz="4" w:space="0" w:color="auto"/>
            </w:tcBorders>
          </w:tcPr>
          <w:p w14:paraId="615A6A2A" w14:textId="77777777" w:rsidR="00724AB9" w:rsidRDefault="00724AB9"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Identifies training courses in consultation with Call Center companies</w:t>
            </w:r>
          </w:p>
          <w:p w14:paraId="1354271F" w14:textId="77777777" w:rsidR="00724AB9" w:rsidRDefault="00724AB9"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Schedules course sessions</w:t>
            </w:r>
          </w:p>
          <w:p w14:paraId="6BED899D" w14:textId="77777777" w:rsidR="00724AB9" w:rsidRDefault="00724AB9"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Posts course sessions</w:t>
            </w:r>
          </w:p>
          <w:p w14:paraId="6097F0CC" w14:textId="77777777" w:rsidR="00724AB9" w:rsidRDefault="00724AB9"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Handles inquiries from applicants regarding course offerings and enrollment</w:t>
            </w:r>
          </w:p>
          <w:p w14:paraId="4DDAF784" w14:textId="3FFDAC0F" w:rsidR="00724AB9" w:rsidRPr="00152F76" w:rsidRDefault="00724AB9"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lastRenderedPageBreak/>
              <w:t>Prepared enrollment statistics</w:t>
            </w:r>
          </w:p>
        </w:tc>
      </w:tr>
      <w:tr w:rsidR="00724AB9" w14:paraId="424A9667" w14:textId="77777777" w:rsidTr="00944E12">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tcPr>
          <w:p w14:paraId="1172EB46" w14:textId="01BE8F26" w:rsidR="00724AB9" w:rsidRDefault="00724AB9" w:rsidP="00152F76">
            <w:pPr>
              <w:spacing w:before="40" w:after="40"/>
              <w:rPr>
                <w:i/>
                <w:sz w:val="22"/>
                <w:szCs w:val="22"/>
              </w:rPr>
            </w:pPr>
            <w:r>
              <w:rPr>
                <w:i/>
                <w:sz w:val="22"/>
                <w:szCs w:val="22"/>
              </w:rPr>
              <w:lastRenderedPageBreak/>
              <w:t>Applicant Screening Officer</w:t>
            </w:r>
          </w:p>
        </w:tc>
        <w:tc>
          <w:tcPr>
            <w:tcW w:w="7778" w:type="dxa"/>
            <w:tcBorders>
              <w:top w:val="single" w:sz="4" w:space="0" w:color="auto"/>
              <w:bottom w:val="single" w:sz="4" w:space="0" w:color="auto"/>
            </w:tcBorders>
          </w:tcPr>
          <w:p w14:paraId="5D2A1623" w14:textId="77777777" w:rsidR="00724AB9" w:rsidRDefault="00724AB9"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Interviews applicants</w:t>
            </w:r>
          </w:p>
          <w:p w14:paraId="32A02F6E"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Decides whether to "accept" or "reject" an applicant and marks the resume accordingly</w:t>
            </w:r>
          </w:p>
          <w:p w14:paraId="63706C10"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Prepares a training plan for each accepted applicant</w:t>
            </w:r>
          </w:p>
          <w:p w14:paraId="5F712922"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Emails each applicant regarding his/her application status</w:t>
            </w:r>
          </w:p>
          <w:p w14:paraId="00B8881E" w14:textId="7CE518CF"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Changes the status of accepted applicants to "training"</w:t>
            </w:r>
          </w:p>
        </w:tc>
      </w:tr>
      <w:tr w:rsidR="00563913" w14:paraId="1565632E" w14:textId="77777777" w:rsidTr="00944E12">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tcPr>
          <w:p w14:paraId="5E0DD54E" w14:textId="403BB35F" w:rsidR="00563913" w:rsidRDefault="00563913" w:rsidP="00563913">
            <w:pPr>
              <w:spacing w:before="40" w:after="40"/>
              <w:rPr>
                <w:i/>
                <w:sz w:val="22"/>
                <w:szCs w:val="22"/>
              </w:rPr>
            </w:pPr>
            <w:r>
              <w:rPr>
                <w:i/>
                <w:sz w:val="22"/>
                <w:szCs w:val="22"/>
              </w:rPr>
              <w:t>Call Center Company</w:t>
            </w:r>
          </w:p>
        </w:tc>
        <w:tc>
          <w:tcPr>
            <w:tcW w:w="7778" w:type="dxa"/>
            <w:tcBorders>
              <w:top w:val="single" w:sz="4" w:space="0" w:color="auto"/>
              <w:bottom w:val="single" w:sz="4" w:space="0" w:color="auto"/>
            </w:tcBorders>
          </w:tcPr>
          <w:p w14:paraId="09BD8A21"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Fills-up registration forms</w:t>
            </w:r>
          </w:p>
          <w:p w14:paraId="632ED6F5"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Notifies ECTPA of job openings</w:t>
            </w:r>
          </w:p>
          <w:p w14:paraId="53BD0493" w14:textId="4D5D170E"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Prepares list of accepted candidate applicants</w:t>
            </w:r>
          </w:p>
        </w:tc>
      </w:tr>
      <w:tr w:rsidR="00563913" w14:paraId="5F5B5F69" w14:textId="77777777" w:rsidTr="00944E12">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tcPr>
          <w:p w14:paraId="59718D91" w14:textId="4F682A5E" w:rsidR="00563913" w:rsidRDefault="00563913" w:rsidP="00152F76">
            <w:pPr>
              <w:spacing w:before="40" w:after="40"/>
              <w:rPr>
                <w:i/>
                <w:sz w:val="22"/>
                <w:szCs w:val="22"/>
              </w:rPr>
            </w:pPr>
            <w:r>
              <w:rPr>
                <w:i/>
                <w:sz w:val="22"/>
                <w:szCs w:val="22"/>
              </w:rPr>
              <w:t>Account Officer</w:t>
            </w:r>
          </w:p>
        </w:tc>
        <w:tc>
          <w:tcPr>
            <w:tcW w:w="7778" w:type="dxa"/>
            <w:tcBorders>
              <w:top w:val="single" w:sz="4" w:space="0" w:color="auto"/>
              <w:bottom w:val="single" w:sz="4" w:space="0" w:color="auto"/>
            </w:tcBorders>
          </w:tcPr>
          <w:p w14:paraId="1B974791"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Assigns a unique identification number to companies</w:t>
            </w:r>
          </w:p>
          <w:p w14:paraId="5D64B43C" w14:textId="77777777" w:rsidR="00563913" w:rsidRDefault="00563913" w:rsidP="00563913">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Accomplishes a job opening request form and updates its status accordingly</w:t>
            </w:r>
          </w:p>
          <w:p w14:paraId="7B635C00" w14:textId="21DAD51F" w:rsidR="00563913" w:rsidRDefault="00563913" w:rsidP="00563913">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Selects the required number of "ready for deployment" applicants</w:t>
            </w:r>
          </w:p>
          <w:p w14:paraId="7450EB2F" w14:textId="0B7A077C" w:rsidR="00563913" w:rsidRPr="00563913" w:rsidRDefault="00563913" w:rsidP="00563913">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Updates status of candidate applicants to "applicant screening by company" Forwards list of accepted applicants to the employment officer</w:t>
            </w:r>
          </w:p>
        </w:tc>
      </w:tr>
      <w:tr w:rsidR="00563913" w14:paraId="5ACC9988" w14:textId="77777777" w:rsidTr="00944E12">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12" w:space="0" w:color="000000"/>
            </w:tcBorders>
          </w:tcPr>
          <w:p w14:paraId="1E23089D" w14:textId="762AD0FE" w:rsidR="00563913" w:rsidRDefault="00563913" w:rsidP="00152F76">
            <w:pPr>
              <w:spacing w:before="40" w:after="40"/>
              <w:rPr>
                <w:i/>
                <w:sz w:val="22"/>
                <w:szCs w:val="22"/>
              </w:rPr>
            </w:pPr>
            <w:r>
              <w:rPr>
                <w:i/>
                <w:sz w:val="22"/>
                <w:szCs w:val="22"/>
              </w:rPr>
              <w:t>Employment Officer</w:t>
            </w:r>
          </w:p>
        </w:tc>
        <w:tc>
          <w:tcPr>
            <w:tcW w:w="7778" w:type="dxa"/>
            <w:tcBorders>
              <w:top w:val="single" w:sz="4" w:space="0" w:color="auto"/>
              <w:bottom w:val="single" w:sz="12" w:space="0" w:color="000000"/>
            </w:tcBorders>
          </w:tcPr>
          <w:p w14:paraId="5C366831"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Changes the status of the accepted applicants to "deployed"</w:t>
            </w:r>
          </w:p>
          <w:p w14:paraId="1A9156A2"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Updates the employment record of the applicants</w:t>
            </w:r>
          </w:p>
          <w:p w14:paraId="4C310B01"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Prepares the employment contract</w:t>
            </w:r>
          </w:p>
          <w:p w14:paraId="107FF491" w14:textId="4BCA1DC1"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Reviews the feedback from companies regarding an applicant</w:t>
            </w:r>
          </w:p>
          <w:p w14:paraId="2FA4F2E6"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Prepares a new training plan for returning applicants</w:t>
            </w:r>
          </w:p>
          <w:p w14:paraId="410E407C" w14:textId="66073A1E" w:rsidR="007F0973" w:rsidRDefault="007F097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Updates the status of the applicant accordingly (i.e., "training", "ready for deployment", "discontinued")</w:t>
            </w:r>
          </w:p>
        </w:tc>
      </w:tr>
    </w:tbl>
    <w:p w14:paraId="429F8389" w14:textId="693DA9EA" w:rsidR="00110876" w:rsidRPr="00F41D53" w:rsidRDefault="007F0973" w:rsidP="007F0973">
      <w:pPr>
        <w:spacing w:before="120"/>
        <w:jc w:val="center"/>
        <w:rPr>
          <w:i/>
          <w:sz w:val="22"/>
          <w:szCs w:val="22"/>
        </w:rPr>
      </w:pPr>
      <w:r>
        <w:rPr>
          <w:i/>
          <w:sz w:val="22"/>
          <w:szCs w:val="22"/>
        </w:rPr>
        <w:t>Table 2-1. Employee Roles and Tasks in ECTPA</w:t>
      </w:r>
    </w:p>
    <w:p w14:paraId="78682AA8" w14:textId="77777777" w:rsidR="005B1140" w:rsidRDefault="005B1140" w:rsidP="00F41D53">
      <w:pPr>
        <w:spacing w:line="360" w:lineRule="auto"/>
        <w:ind w:left="360"/>
        <w:rPr>
          <w:rFonts w:asciiTheme="minorHAnsi" w:hAnsiTheme="minorHAnsi"/>
          <w:b/>
          <w:sz w:val="36"/>
        </w:rPr>
      </w:pPr>
    </w:p>
    <w:p w14:paraId="0E38C7B3" w14:textId="77777777" w:rsidR="00F41D53" w:rsidRPr="00F41D53" w:rsidRDefault="00F41D53" w:rsidP="00F41D53">
      <w:pPr>
        <w:spacing w:line="360" w:lineRule="auto"/>
        <w:ind w:left="360"/>
        <w:rPr>
          <w:rFonts w:asciiTheme="minorHAnsi" w:hAnsiTheme="minorHAnsi"/>
          <w:b/>
          <w:sz w:val="36"/>
        </w:rPr>
        <w:sectPr w:rsidR="00F41D53" w:rsidRPr="00F41D53" w:rsidSect="00B2471E">
          <w:headerReference w:type="default" r:id="rId17"/>
          <w:footerReference w:type="default" r:id="rId18"/>
          <w:headerReference w:type="first" r:id="rId19"/>
          <w:footerReference w:type="first" r:id="rId20"/>
          <w:pgSz w:w="12240" w:h="15840"/>
          <w:pgMar w:top="1440" w:right="1080" w:bottom="1440" w:left="1080" w:header="720" w:footer="720" w:gutter="0"/>
          <w:pgNumType w:start="1"/>
          <w:cols w:space="720"/>
          <w:docGrid w:linePitch="360"/>
        </w:sectPr>
      </w:pPr>
    </w:p>
    <w:p w14:paraId="4F395CF3" w14:textId="77777777" w:rsidR="0077083B" w:rsidRDefault="0077083B" w:rsidP="0077083B">
      <w:pPr>
        <w:pStyle w:val="ListParagraph"/>
        <w:numPr>
          <w:ilvl w:val="0"/>
          <w:numId w:val="12"/>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77777777" w:rsidR="000F1EFB" w:rsidRPr="0054322B" w:rsidRDefault="000F1EFB" w:rsidP="00E7270A">
            <w:pPr>
              <w:rPr>
                <w:rFonts w:asciiTheme="minorHAnsi" w:hAnsiTheme="minorHAnsi"/>
                <w:sz w:val="22"/>
              </w:rPr>
            </w:pPr>
          </w:p>
        </w:tc>
        <w:tc>
          <w:tcPr>
            <w:tcW w:w="3528" w:type="dxa"/>
          </w:tcPr>
          <w:p w14:paraId="4991C0D2" w14:textId="77777777" w:rsidR="000F1EFB" w:rsidRPr="0054322B" w:rsidRDefault="000F1EFB" w:rsidP="00E7270A">
            <w:pPr>
              <w:rPr>
                <w:rFonts w:asciiTheme="minorHAnsi" w:hAnsiTheme="minorHAnsi"/>
                <w:sz w:val="22"/>
              </w:rPr>
            </w:pPr>
          </w:p>
        </w:tc>
        <w:tc>
          <w:tcPr>
            <w:tcW w:w="3528" w:type="dxa"/>
          </w:tcPr>
          <w:p w14:paraId="779F1CC4" w14:textId="77777777" w:rsidR="000F1EFB" w:rsidRPr="0054322B" w:rsidRDefault="000F1EFB" w:rsidP="00E7270A">
            <w:pPr>
              <w:rPr>
                <w:rFonts w:asciiTheme="minorHAnsi" w:hAnsiTheme="minorHAnsi"/>
                <w:sz w:val="22"/>
              </w:rPr>
            </w:pPr>
          </w:p>
        </w:tc>
        <w:tc>
          <w:tcPr>
            <w:tcW w:w="3528" w:type="dxa"/>
          </w:tcPr>
          <w:p w14:paraId="2E1F7B4C" w14:textId="77777777" w:rsidR="000F1EFB" w:rsidRPr="0054322B" w:rsidRDefault="000F1EFB" w:rsidP="00E7270A">
            <w:pPr>
              <w:rPr>
                <w:rFonts w:asciiTheme="minorHAnsi" w:hAnsiTheme="minorHAnsi"/>
                <w:sz w:val="22"/>
              </w:rPr>
            </w:pP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02AC4D0" w14:textId="77777777" w:rsidR="00B96D30" w:rsidRDefault="0025516C" w:rsidP="00B96D30">
      <w:pPr>
        <w:spacing w:before="240"/>
        <w:ind w:left="360"/>
        <w:rPr>
          <w:rFonts w:asciiTheme="minorHAnsi" w:hAnsiTheme="minorHAnsi"/>
        </w:rPr>
      </w:pPr>
      <w:r>
        <w:rPr>
          <w:rFonts w:asciiTheme="minorHAnsi" w:hAnsiTheme="minorHAnsi"/>
          <w:b/>
          <w:i/>
          <w:color w:val="4F81BD" w:themeColor="accent1"/>
          <w:sz w:val="22"/>
        </w:rPr>
        <w:t xml:space="preserve">The section ends with the </w:t>
      </w:r>
      <w:r w:rsidR="00B96D30" w:rsidRPr="0054322B">
        <w:rPr>
          <w:rFonts w:asciiTheme="minorHAnsi" w:hAnsiTheme="minorHAnsi"/>
          <w:b/>
          <w:i/>
          <w:color w:val="4F81BD" w:themeColor="accent1"/>
          <w:sz w:val="22"/>
        </w:rPr>
        <w:t>statement of the problem, need or opportunity where the software is the proposed solution (BUSINESS REQUIREMENT).</w:t>
      </w: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77083B">
      <w:pPr>
        <w:pStyle w:val="ListParagraph"/>
        <w:numPr>
          <w:ilvl w:val="0"/>
          <w:numId w:val="12"/>
        </w:numPr>
        <w:spacing w:line="360" w:lineRule="auto"/>
        <w:ind w:left="360"/>
        <w:rPr>
          <w:rFonts w:asciiTheme="minorHAnsi" w:hAnsiTheme="minorHAnsi"/>
          <w:b/>
          <w:sz w:val="36"/>
        </w:rPr>
        <w:sectPr w:rsidR="005B1140" w:rsidSect="00B2471E">
          <w:headerReference w:type="default" r:id="rId21"/>
          <w:footerReference w:type="default" r:id="rId22"/>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77083B">
      <w:pPr>
        <w:pStyle w:val="ListParagraph"/>
        <w:numPr>
          <w:ilvl w:val="0"/>
          <w:numId w:val="12"/>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676DBF">
      <w:pPr>
        <w:pStyle w:val="ListParagraph"/>
        <w:numPr>
          <w:ilvl w:val="1"/>
          <w:numId w:val="12"/>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7754302B" w14:textId="77777777" w:rsidR="003B593A" w:rsidRPr="00C2648E" w:rsidRDefault="003B593A" w:rsidP="00676DBF">
      <w:pPr>
        <w:pStyle w:val="ListParagraph"/>
        <w:spacing w:after="240"/>
        <w:ind w:left="360"/>
        <w:contextualSpacing w:val="0"/>
        <w:jc w:val="both"/>
        <w:rPr>
          <w:rFonts w:asciiTheme="minorHAnsi" w:hAnsiTheme="minorHAnsi" w:cstheme="minorHAnsi"/>
          <w:sz w:val="22"/>
        </w:rPr>
      </w:pPr>
      <w:r w:rsidRPr="00C2648E">
        <w:rPr>
          <w:rFonts w:asciiTheme="minorHAnsi" w:hAnsiTheme="minorHAnsi" w:cstheme="minorHAnsi"/>
          <w:sz w:val="22"/>
        </w:rPr>
        <w:t>This section starts with a statement of the general objective indicating what the development team will do to address the problem(s) identified in the previous section. The general objective should be measurable, attainable, and realistic. The usual format for this statement is “The &lt;software&gt; aims to … “</w:t>
      </w:r>
    </w:p>
    <w:p w14:paraId="73C8D3CF" w14:textId="77777777" w:rsidR="003B593A" w:rsidRPr="00C2648E" w:rsidRDefault="003B593A" w:rsidP="003B593A">
      <w:pPr>
        <w:pStyle w:val="ListParagraph"/>
        <w:spacing w:after="240"/>
        <w:ind w:left="360"/>
        <w:contextualSpacing w:val="0"/>
        <w:jc w:val="both"/>
        <w:rPr>
          <w:rFonts w:asciiTheme="minorHAnsi" w:hAnsiTheme="minorHAnsi" w:cstheme="minorHAnsi"/>
          <w:sz w:val="22"/>
        </w:rPr>
      </w:pPr>
      <w:r w:rsidRPr="00C2648E">
        <w:rPr>
          <w:rFonts w:asciiTheme="minorHAnsi" w:hAnsiTheme="minorHAnsi" w:cstheme="minorHAnsi"/>
          <w:sz w:val="22"/>
        </w:rPr>
        <w:t>This statement is followed by an elaboration of the general objective. This is done by enumerating the specific objectives of your software, for example:</w:t>
      </w:r>
    </w:p>
    <w:p w14:paraId="7A72A581" w14:textId="77777777" w:rsidR="003B593A" w:rsidRPr="0054322B" w:rsidRDefault="003B593A" w:rsidP="003B593A">
      <w:pPr>
        <w:pStyle w:val="ListParagraph"/>
        <w:spacing w:after="240"/>
        <w:ind w:left="360"/>
        <w:contextualSpacing w:val="0"/>
        <w:jc w:val="both"/>
        <w:rPr>
          <w:rFonts w:asciiTheme="minorHAnsi" w:hAnsiTheme="minorHAnsi" w:cstheme="minorHAnsi"/>
          <w:i/>
          <w:sz w:val="22"/>
        </w:rPr>
      </w:pPr>
      <w:r w:rsidRPr="0054322B">
        <w:rPr>
          <w:rFonts w:asciiTheme="minorHAnsi" w:hAnsiTheme="minorHAnsi" w:cstheme="minorHAnsi"/>
          <w:i/>
          <w:sz w:val="22"/>
        </w:rPr>
        <w:t>“The specific objectives of the software are as follows:</w:t>
      </w:r>
    </w:p>
    <w:p w14:paraId="1B444911" w14:textId="18EDF55F" w:rsidR="003B593A" w:rsidRPr="0054322B" w:rsidRDefault="003B593A" w:rsidP="003B593A">
      <w:pPr>
        <w:pStyle w:val="ListParagraph"/>
        <w:numPr>
          <w:ilvl w:val="0"/>
          <w:numId w:val="13"/>
        </w:numPr>
        <w:ind w:left="720"/>
        <w:jc w:val="both"/>
        <w:rPr>
          <w:rFonts w:asciiTheme="minorHAnsi" w:hAnsiTheme="minorHAnsi" w:cstheme="minorHAnsi"/>
          <w:i/>
          <w:sz w:val="22"/>
        </w:rPr>
      </w:pPr>
      <w:r w:rsidRPr="0054322B">
        <w:rPr>
          <w:rFonts w:asciiTheme="minorHAnsi" w:hAnsiTheme="minorHAnsi" w:cstheme="minorHAnsi"/>
          <w:i/>
          <w:sz w:val="22"/>
        </w:rPr>
        <w:t xml:space="preserve">To provide a facility for managing the records of call center </w:t>
      </w:r>
      <w:r w:rsidR="001E1F7E">
        <w:rPr>
          <w:rFonts w:asciiTheme="minorHAnsi" w:hAnsiTheme="minorHAnsi" w:cstheme="minorHAnsi"/>
          <w:i/>
          <w:sz w:val="22"/>
        </w:rPr>
        <w:t>applicant</w:t>
      </w:r>
      <w:r w:rsidRPr="0054322B">
        <w:rPr>
          <w:rFonts w:asciiTheme="minorHAnsi" w:hAnsiTheme="minorHAnsi" w:cstheme="minorHAnsi"/>
          <w:i/>
          <w:sz w:val="22"/>
        </w:rPr>
        <w:t>s</w:t>
      </w:r>
      <w:r w:rsidR="001E1F7E">
        <w:rPr>
          <w:rFonts w:asciiTheme="minorHAnsi" w:hAnsiTheme="minorHAnsi" w:cstheme="minorHAnsi"/>
          <w:i/>
          <w:sz w:val="22"/>
        </w:rPr>
        <w:t>, from resume to training plans</w:t>
      </w:r>
      <w:r w:rsidRPr="0054322B">
        <w:rPr>
          <w:rFonts w:asciiTheme="minorHAnsi" w:hAnsiTheme="minorHAnsi" w:cstheme="minorHAnsi"/>
          <w:i/>
          <w:sz w:val="22"/>
        </w:rPr>
        <w:t>;</w:t>
      </w:r>
    </w:p>
    <w:p w14:paraId="25B3C6C0" w14:textId="4129CF1E" w:rsidR="003B593A" w:rsidRDefault="003B593A" w:rsidP="003B593A">
      <w:pPr>
        <w:pStyle w:val="ListParagraph"/>
        <w:numPr>
          <w:ilvl w:val="0"/>
          <w:numId w:val="13"/>
        </w:numPr>
        <w:ind w:left="720"/>
        <w:jc w:val="both"/>
        <w:rPr>
          <w:rFonts w:asciiTheme="minorHAnsi" w:hAnsiTheme="minorHAnsi" w:cstheme="minorHAnsi"/>
          <w:i/>
          <w:sz w:val="22"/>
        </w:rPr>
      </w:pPr>
      <w:r w:rsidRPr="0054322B">
        <w:rPr>
          <w:rFonts w:asciiTheme="minorHAnsi" w:hAnsiTheme="minorHAnsi" w:cstheme="minorHAnsi"/>
          <w:i/>
          <w:sz w:val="22"/>
        </w:rPr>
        <w:t xml:space="preserve">To provide a facility for tracking the employment history of call center </w:t>
      </w:r>
      <w:r w:rsidR="001E1F7E">
        <w:rPr>
          <w:rFonts w:asciiTheme="minorHAnsi" w:hAnsiTheme="minorHAnsi" w:cstheme="minorHAnsi"/>
          <w:i/>
          <w:sz w:val="22"/>
        </w:rPr>
        <w:t>applicant</w:t>
      </w:r>
      <w:r w:rsidRPr="0054322B">
        <w:rPr>
          <w:rFonts w:asciiTheme="minorHAnsi" w:hAnsiTheme="minorHAnsi" w:cstheme="minorHAnsi"/>
          <w:i/>
          <w:sz w:val="22"/>
        </w:rPr>
        <w:t>s;</w:t>
      </w:r>
    </w:p>
    <w:p w14:paraId="7C54683C" w14:textId="7BEAFE9F" w:rsidR="001E1F7E" w:rsidRPr="0054322B" w:rsidRDefault="001E1F7E" w:rsidP="003B593A">
      <w:pPr>
        <w:pStyle w:val="ListParagraph"/>
        <w:numPr>
          <w:ilvl w:val="0"/>
          <w:numId w:val="13"/>
        </w:numPr>
        <w:ind w:left="720"/>
        <w:jc w:val="both"/>
        <w:rPr>
          <w:rFonts w:asciiTheme="minorHAnsi" w:hAnsiTheme="minorHAnsi" w:cstheme="minorHAnsi"/>
          <w:i/>
          <w:sz w:val="22"/>
        </w:rPr>
      </w:pPr>
      <w:r>
        <w:rPr>
          <w:rFonts w:asciiTheme="minorHAnsi" w:hAnsiTheme="minorHAnsi" w:cstheme="minorHAnsi"/>
          <w:i/>
          <w:sz w:val="22"/>
        </w:rPr>
        <w:t>To provide a facility for managing the scheduling of training courses;</w:t>
      </w:r>
    </w:p>
    <w:p w14:paraId="7CDC88B7" w14:textId="1E0BCE76" w:rsidR="003B593A" w:rsidRPr="0054322B" w:rsidRDefault="003B593A" w:rsidP="003B593A">
      <w:pPr>
        <w:pStyle w:val="ListParagraph"/>
        <w:numPr>
          <w:ilvl w:val="0"/>
          <w:numId w:val="13"/>
        </w:numPr>
        <w:ind w:left="720"/>
        <w:jc w:val="both"/>
        <w:rPr>
          <w:rFonts w:asciiTheme="minorHAnsi" w:hAnsiTheme="minorHAnsi" w:cstheme="minorHAnsi"/>
          <w:i/>
          <w:sz w:val="22"/>
        </w:rPr>
      </w:pPr>
      <w:r w:rsidRPr="0054322B">
        <w:rPr>
          <w:rFonts w:asciiTheme="minorHAnsi" w:hAnsiTheme="minorHAnsi" w:cstheme="minorHAnsi"/>
          <w:i/>
          <w:sz w:val="22"/>
        </w:rPr>
        <w:t xml:space="preserve">To provide a facility for </w:t>
      </w:r>
      <w:r w:rsidR="001E1F7E">
        <w:rPr>
          <w:rFonts w:asciiTheme="minorHAnsi" w:hAnsiTheme="minorHAnsi" w:cstheme="minorHAnsi"/>
          <w:i/>
          <w:sz w:val="22"/>
        </w:rPr>
        <w:t xml:space="preserve">call center </w:t>
      </w:r>
      <w:r w:rsidRPr="0054322B">
        <w:rPr>
          <w:rFonts w:asciiTheme="minorHAnsi" w:hAnsiTheme="minorHAnsi" w:cstheme="minorHAnsi"/>
          <w:i/>
          <w:sz w:val="22"/>
        </w:rPr>
        <w:t xml:space="preserve">companies to register with </w:t>
      </w:r>
      <w:r w:rsidR="001E1F7E">
        <w:rPr>
          <w:rFonts w:asciiTheme="minorHAnsi" w:hAnsiTheme="minorHAnsi" w:cstheme="minorHAnsi"/>
          <w:i/>
          <w:sz w:val="22"/>
        </w:rPr>
        <w:t>ECTPA</w:t>
      </w:r>
      <w:r w:rsidRPr="0054322B">
        <w:rPr>
          <w:rFonts w:asciiTheme="minorHAnsi" w:hAnsiTheme="minorHAnsi" w:cstheme="minorHAnsi"/>
          <w:i/>
          <w:sz w:val="22"/>
        </w:rPr>
        <w:t>;</w:t>
      </w:r>
    </w:p>
    <w:p w14:paraId="3375D3EF" w14:textId="45FC54F7" w:rsidR="003B593A" w:rsidRPr="0054322B" w:rsidRDefault="003B593A" w:rsidP="003B593A">
      <w:pPr>
        <w:pStyle w:val="ListParagraph"/>
        <w:numPr>
          <w:ilvl w:val="0"/>
          <w:numId w:val="13"/>
        </w:numPr>
        <w:ind w:left="720"/>
        <w:jc w:val="both"/>
        <w:rPr>
          <w:rFonts w:asciiTheme="minorHAnsi" w:hAnsiTheme="minorHAnsi" w:cstheme="minorHAnsi"/>
          <w:i/>
          <w:sz w:val="22"/>
        </w:rPr>
      </w:pPr>
      <w:r w:rsidRPr="0054322B">
        <w:rPr>
          <w:rFonts w:asciiTheme="minorHAnsi" w:hAnsiTheme="minorHAnsi" w:cstheme="minorHAnsi"/>
          <w:i/>
          <w:sz w:val="22"/>
        </w:rPr>
        <w:t>To provide a facility for managing job openings</w:t>
      </w:r>
      <w:r w:rsidR="001E1F7E">
        <w:rPr>
          <w:rFonts w:asciiTheme="minorHAnsi" w:hAnsiTheme="minorHAnsi" w:cstheme="minorHAnsi"/>
          <w:i/>
          <w:sz w:val="22"/>
        </w:rPr>
        <w:t xml:space="preserve"> transactions from request to deployment</w:t>
      </w:r>
      <w:r w:rsidRPr="0054322B">
        <w:rPr>
          <w:rFonts w:asciiTheme="minorHAnsi" w:hAnsiTheme="minorHAnsi" w:cstheme="minorHAnsi"/>
          <w:i/>
          <w:sz w:val="22"/>
        </w:rPr>
        <w:t>;</w:t>
      </w:r>
    </w:p>
    <w:p w14:paraId="4A50509D" w14:textId="77777777" w:rsidR="0077083B" w:rsidRPr="0054322B" w:rsidRDefault="003B593A" w:rsidP="003B593A">
      <w:pPr>
        <w:pStyle w:val="ListParagraph"/>
        <w:numPr>
          <w:ilvl w:val="0"/>
          <w:numId w:val="13"/>
        </w:numPr>
        <w:ind w:left="720"/>
        <w:jc w:val="both"/>
        <w:rPr>
          <w:rFonts w:asciiTheme="minorHAnsi" w:hAnsiTheme="minorHAnsi" w:cstheme="minorHAnsi"/>
          <w:i/>
          <w:sz w:val="22"/>
        </w:rPr>
      </w:pPr>
      <w:r w:rsidRPr="0054322B">
        <w:rPr>
          <w:rFonts w:asciiTheme="minorHAnsi" w:hAnsiTheme="minorHAnsi" w:cstheme="minorHAnsi"/>
          <w:i/>
          <w:sz w:val="22"/>
        </w:rPr>
        <w:t>To generate various reports for monitoring call center operators, companies and job openings”</w:t>
      </w:r>
      <w:r w:rsidR="009F5244" w:rsidRPr="0054322B">
        <w:rPr>
          <w:rFonts w:asciiTheme="minorHAnsi" w:hAnsiTheme="minorHAnsi"/>
          <w:i/>
          <w:sz w:val="22"/>
        </w:rPr>
        <w:t xml:space="preserve"> </w:t>
      </w: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676DBF">
      <w:pPr>
        <w:pStyle w:val="ListParagraph"/>
        <w:numPr>
          <w:ilvl w:val="1"/>
          <w:numId w:val="12"/>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227D4115" w14:textId="0B6733D5" w:rsidR="0025516C" w:rsidRPr="004D1999" w:rsidRDefault="0025516C" w:rsidP="0025516C">
      <w:pPr>
        <w:ind w:left="360"/>
        <w:rPr>
          <w:rFonts w:asciiTheme="minorHAnsi" w:hAnsiTheme="minorHAnsi"/>
          <w:b/>
          <w:sz w:val="36"/>
        </w:rPr>
      </w:pPr>
      <w:r w:rsidRPr="004D1999">
        <w:rPr>
          <w:rFonts w:asciiTheme="minorHAnsi" w:hAnsiTheme="minorHAnsi" w:cstheme="minorHAnsi"/>
          <w:sz w:val="22"/>
        </w:rPr>
        <w:t>This section discusses the n</w:t>
      </w:r>
      <w:r w:rsidR="004D1999" w:rsidRPr="004D1999">
        <w:rPr>
          <w:rFonts w:asciiTheme="minorHAnsi" w:hAnsiTheme="minorHAnsi" w:cstheme="minorHAnsi"/>
          <w:sz w:val="22"/>
        </w:rPr>
        <w:t>o</w:t>
      </w:r>
      <w:r w:rsidRPr="004D1999">
        <w:rPr>
          <w:rFonts w:asciiTheme="minorHAnsi" w:hAnsiTheme="minorHAnsi" w:cstheme="minorHAnsi"/>
          <w:sz w:val="22"/>
        </w:rPr>
        <w:t xml:space="preserve">n-functional </w:t>
      </w:r>
      <w:r w:rsidR="00254D82" w:rsidRPr="004D1999">
        <w:rPr>
          <w:rFonts w:asciiTheme="minorHAnsi" w:hAnsiTheme="minorHAnsi" w:cstheme="minorHAnsi"/>
          <w:sz w:val="22"/>
        </w:rPr>
        <w:t>requirements that need</w:t>
      </w:r>
      <w:r w:rsidRPr="004D1999">
        <w:rPr>
          <w:rFonts w:asciiTheme="minorHAnsi" w:hAnsiTheme="minorHAnsi" w:cstheme="minorHAnsi"/>
          <w:sz w:val="22"/>
        </w:rPr>
        <w:t xml:space="preserve"> to be addressed to achieve the business goals stated in </w:t>
      </w:r>
      <w:r w:rsidR="008C6C62">
        <w:rPr>
          <w:rFonts w:asciiTheme="minorHAnsi" w:hAnsiTheme="minorHAnsi" w:cstheme="minorHAnsi"/>
          <w:sz w:val="22"/>
        </w:rPr>
        <w:t>Chapter</w:t>
      </w:r>
      <w:r w:rsidRPr="004D1999">
        <w:rPr>
          <w:rFonts w:asciiTheme="minorHAnsi" w:hAnsiTheme="minorHAnsi" w:cstheme="minorHAnsi"/>
          <w:sz w:val="22"/>
        </w:rPr>
        <w:t xml:space="preserve"> 2.</w:t>
      </w:r>
    </w:p>
    <w:p w14:paraId="455B6D2A" w14:textId="77777777" w:rsidR="0068606B" w:rsidRDefault="0068606B" w:rsidP="001663AB">
      <w:pPr>
        <w:pStyle w:val="ListParagraph"/>
        <w:numPr>
          <w:ilvl w:val="0"/>
          <w:numId w:val="12"/>
        </w:numPr>
        <w:spacing w:line="360" w:lineRule="auto"/>
        <w:ind w:left="360"/>
        <w:rPr>
          <w:rFonts w:asciiTheme="minorHAnsi" w:hAnsiTheme="minorHAnsi"/>
          <w:b/>
          <w:color w:val="007033"/>
          <w:sz w:val="32"/>
        </w:rPr>
        <w:sectPr w:rsidR="0068606B" w:rsidSect="00B2471E">
          <w:headerReference w:type="default" r:id="rId23"/>
          <w:footerReference w:type="default" r:id="rId24"/>
          <w:pgSz w:w="12240" w:h="15840"/>
          <w:pgMar w:top="1440" w:right="1080" w:bottom="1440" w:left="1080" w:header="720" w:footer="720" w:gutter="0"/>
          <w:pgNumType w:start="1"/>
          <w:cols w:space="720"/>
          <w:docGrid w:linePitch="360"/>
        </w:sectPr>
      </w:pPr>
    </w:p>
    <w:p w14:paraId="5BA4BEB2" w14:textId="2C369769" w:rsidR="001663AB" w:rsidRPr="001663AB" w:rsidRDefault="001663AB" w:rsidP="001663AB">
      <w:pPr>
        <w:pStyle w:val="ListParagraph"/>
        <w:numPr>
          <w:ilvl w:val="0"/>
          <w:numId w:val="12"/>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Style w:val="TableGrid"/>
        <w:tblpPr w:leftFromText="180" w:rightFromText="180" w:vertAnchor="page" w:horzAnchor="margin" w:tblpXSpec="center" w:tblpY="2623"/>
        <w:tblW w:w="9320" w:type="dxa"/>
        <w:tblLook w:val="04A0" w:firstRow="1" w:lastRow="0" w:firstColumn="1" w:lastColumn="0" w:noHBand="0" w:noVBand="1"/>
      </w:tblPr>
      <w:tblGrid>
        <w:gridCol w:w="4608"/>
        <w:gridCol w:w="4712"/>
      </w:tblGrid>
      <w:tr w:rsidR="000F6087" w:rsidRPr="00530063" w14:paraId="4A3CB9CB" w14:textId="77777777" w:rsidTr="000F6087">
        <w:trPr>
          <w:trHeight w:val="610"/>
        </w:trPr>
        <w:tc>
          <w:tcPr>
            <w:tcW w:w="9320" w:type="dxa"/>
            <w:gridSpan w:val="2"/>
            <w:tcBorders>
              <w:top w:val="single" w:sz="8" w:space="0" w:color="auto"/>
              <w:left w:val="single" w:sz="8" w:space="0" w:color="auto"/>
              <w:bottom w:val="single" w:sz="8" w:space="0" w:color="auto"/>
              <w:right w:val="single" w:sz="8" w:space="0" w:color="auto"/>
            </w:tcBorders>
            <w:shd w:val="clear" w:color="auto" w:fill="007033"/>
            <w:vAlign w:val="center"/>
          </w:tcPr>
          <w:p w14:paraId="39173443" w14:textId="478A248B" w:rsidR="000F6087" w:rsidRPr="00076D9E" w:rsidRDefault="000F6087" w:rsidP="00944E12">
            <w:pPr>
              <w:pStyle w:val="ListParagraph"/>
              <w:spacing w:before="100" w:beforeAutospacing="1" w:after="100" w:afterAutospacing="1"/>
              <w:ind w:left="0"/>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 xml:space="preserve">User Story #1: </w:t>
            </w:r>
            <w:r w:rsidRPr="000F6087">
              <w:rPr>
                <w:rFonts w:asciiTheme="minorHAnsi" w:hAnsiTheme="minorHAnsi" w:cstheme="minorHAnsi"/>
                <w:color w:val="FFFFFF" w:themeColor="background1"/>
                <w:sz w:val="22"/>
                <w:szCs w:val="22"/>
              </w:rPr>
              <w:t xml:space="preserve">The lab personnel (pathologist, secretary, medical technician) will use a password </w:t>
            </w:r>
            <w:r w:rsidR="00944E12">
              <w:rPr>
                <w:rFonts w:asciiTheme="minorHAnsi" w:hAnsiTheme="minorHAnsi" w:cstheme="minorHAnsi"/>
                <w:color w:val="FFFFFF" w:themeColor="background1"/>
                <w:sz w:val="22"/>
                <w:szCs w:val="22"/>
              </w:rPr>
              <w:t>to</w:t>
            </w:r>
            <w:r w:rsidRPr="000F6087">
              <w:rPr>
                <w:rFonts w:asciiTheme="minorHAnsi" w:hAnsiTheme="minorHAnsi" w:cstheme="minorHAnsi"/>
                <w:color w:val="FFFFFF" w:themeColor="background1"/>
                <w:sz w:val="22"/>
                <w:szCs w:val="22"/>
              </w:rPr>
              <w:t xml:space="preserve"> give </w:t>
            </w:r>
            <w:r w:rsidR="00944E12">
              <w:rPr>
                <w:rFonts w:asciiTheme="minorHAnsi" w:hAnsiTheme="minorHAnsi" w:cstheme="minorHAnsi"/>
                <w:color w:val="FFFFFF" w:themeColor="background1"/>
                <w:sz w:val="22"/>
                <w:szCs w:val="22"/>
              </w:rPr>
              <w:t>him/her</w:t>
            </w:r>
            <w:r w:rsidRPr="000F6087">
              <w:rPr>
                <w:rFonts w:asciiTheme="minorHAnsi" w:hAnsiTheme="minorHAnsi" w:cstheme="minorHAnsi"/>
                <w:color w:val="FFFFFF" w:themeColor="background1"/>
                <w:sz w:val="22"/>
                <w:szCs w:val="22"/>
              </w:rPr>
              <w:t xml:space="preserve"> access to the system.</w:t>
            </w:r>
          </w:p>
        </w:tc>
      </w:tr>
      <w:tr w:rsidR="000F6087" w:rsidRPr="00530063" w14:paraId="726EED91" w14:textId="77777777" w:rsidTr="000F6087">
        <w:trPr>
          <w:trHeight w:val="430"/>
        </w:trPr>
        <w:tc>
          <w:tcPr>
            <w:tcW w:w="460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6B07737" w14:textId="77777777"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 xml:space="preserve">Estimate (Days): </w:t>
            </w:r>
            <w:r>
              <w:rPr>
                <w:rFonts w:asciiTheme="minorHAnsi" w:hAnsiTheme="minorHAnsi" w:cstheme="minorHAnsi"/>
                <w:b/>
                <w:sz w:val="22"/>
                <w:szCs w:val="22"/>
              </w:rPr>
              <w:t xml:space="preserve"> </w:t>
            </w:r>
          </w:p>
        </w:tc>
        <w:tc>
          <w:tcPr>
            <w:tcW w:w="4712"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ADA43FD" w14:textId="77777777"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Priority:</w:t>
            </w:r>
            <w:r>
              <w:rPr>
                <w:rFonts w:asciiTheme="minorHAnsi" w:hAnsiTheme="minorHAnsi" w:cstheme="minorHAnsi"/>
                <w:b/>
                <w:sz w:val="22"/>
                <w:szCs w:val="22"/>
              </w:rPr>
              <w:t xml:space="preserve"> </w:t>
            </w:r>
          </w:p>
        </w:tc>
      </w:tr>
      <w:tr w:rsidR="000F6087" w:rsidRPr="00530063" w14:paraId="2B34E1A1" w14:textId="77777777" w:rsidTr="000F6087">
        <w:trPr>
          <w:trHeight w:val="430"/>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49CB768" w14:textId="7D0E4E10"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Pre-condition:</w:t>
            </w:r>
            <w:r w:rsidR="00944E12">
              <w:rPr>
                <w:rFonts w:asciiTheme="minorHAnsi" w:hAnsiTheme="minorHAnsi" w:cstheme="minorHAnsi"/>
                <w:b/>
                <w:sz w:val="22"/>
                <w:szCs w:val="22"/>
              </w:rPr>
              <w:t xml:space="preserve"> </w:t>
            </w:r>
            <w:r w:rsidR="00944E12">
              <w:rPr>
                <w:rFonts w:asciiTheme="minorHAnsi" w:hAnsiTheme="minorHAnsi" w:cstheme="minorHAnsi"/>
                <w:sz w:val="22"/>
                <w:szCs w:val="22"/>
              </w:rPr>
              <w:t>The system is running.</w:t>
            </w:r>
            <w:r>
              <w:rPr>
                <w:rFonts w:asciiTheme="minorHAnsi" w:hAnsiTheme="minorHAnsi" w:cstheme="minorHAnsi"/>
                <w:b/>
                <w:sz w:val="22"/>
                <w:szCs w:val="22"/>
              </w:rPr>
              <w:t xml:space="preserve"> </w:t>
            </w:r>
            <w:r>
              <w:rPr>
                <w:rFonts w:asciiTheme="minorHAnsi" w:hAnsiTheme="minorHAnsi" w:cstheme="minorHAnsi"/>
                <w:sz w:val="22"/>
                <w:szCs w:val="22"/>
              </w:rPr>
              <w:t xml:space="preserve"> </w:t>
            </w:r>
          </w:p>
        </w:tc>
      </w:tr>
      <w:tr w:rsidR="000F6087" w:rsidRPr="00530063" w14:paraId="49800F3D" w14:textId="77777777" w:rsidTr="000F6087">
        <w:trPr>
          <w:trHeight w:val="908"/>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6C0B6F4" w14:textId="77777777" w:rsidR="000F6087" w:rsidRPr="00530063" w:rsidRDefault="000F6087" w:rsidP="000F6087">
            <w:pPr>
              <w:pStyle w:val="ListParagraph"/>
              <w:spacing w:before="100" w:beforeAutospacing="1" w:after="100" w:afterAutospacing="1"/>
              <w:ind w:left="0"/>
              <w:rPr>
                <w:rFonts w:asciiTheme="minorHAnsi" w:hAnsiTheme="minorHAnsi" w:cstheme="minorHAnsi"/>
                <w:b/>
                <w:sz w:val="22"/>
                <w:szCs w:val="22"/>
              </w:rPr>
            </w:pPr>
            <w:r w:rsidRPr="00530063">
              <w:rPr>
                <w:rFonts w:asciiTheme="minorHAnsi" w:hAnsiTheme="minorHAnsi" w:cstheme="minorHAnsi"/>
                <w:b/>
                <w:sz w:val="22"/>
                <w:szCs w:val="22"/>
              </w:rPr>
              <w:t xml:space="preserve">Scenario: </w:t>
            </w:r>
          </w:p>
          <w:p w14:paraId="4EC97060" w14:textId="6BC4DA14" w:rsidR="000F6087" w:rsidRPr="00530063" w:rsidRDefault="00944E12" w:rsidP="000F6087">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prompts the lab personnel for a password.</w:t>
            </w:r>
          </w:p>
          <w:p w14:paraId="20E8DF3B" w14:textId="3846C986" w:rsidR="000F6087" w:rsidRDefault="000F6087" w:rsidP="000F6087">
            <w:pPr>
              <w:pStyle w:val="ListParagraph"/>
              <w:numPr>
                <w:ilvl w:val="0"/>
                <w:numId w:val="14"/>
              </w:numPr>
              <w:rPr>
                <w:rFonts w:asciiTheme="minorHAnsi" w:hAnsiTheme="minorHAnsi" w:cstheme="minorHAnsi"/>
                <w:sz w:val="22"/>
                <w:szCs w:val="22"/>
              </w:rPr>
            </w:pPr>
            <w:r w:rsidRPr="00530063">
              <w:rPr>
                <w:rFonts w:asciiTheme="minorHAnsi" w:hAnsiTheme="minorHAnsi" w:cstheme="minorHAnsi"/>
                <w:sz w:val="22"/>
                <w:szCs w:val="22"/>
              </w:rPr>
              <w:t xml:space="preserve">The lab personnel </w:t>
            </w:r>
            <w:proofErr w:type="gramStart"/>
            <w:r w:rsidR="00944E12">
              <w:rPr>
                <w:rFonts w:asciiTheme="minorHAnsi" w:hAnsiTheme="minorHAnsi" w:cstheme="minorHAnsi"/>
                <w:sz w:val="22"/>
                <w:szCs w:val="22"/>
              </w:rPr>
              <w:t>inputs</w:t>
            </w:r>
            <w:proofErr w:type="gramEnd"/>
            <w:r w:rsidR="00944E12">
              <w:rPr>
                <w:rFonts w:asciiTheme="minorHAnsi" w:hAnsiTheme="minorHAnsi" w:cstheme="minorHAnsi"/>
                <w:sz w:val="22"/>
                <w:szCs w:val="22"/>
              </w:rPr>
              <w:t xml:space="preserve"> a password</w:t>
            </w:r>
            <w:r w:rsidRPr="00530063">
              <w:rPr>
                <w:rFonts w:asciiTheme="minorHAnsi" w:hAnsiTheme="minorHAnsi" w:cstheme="minorHAnsi"/>
                <w:sz w:val="22"/>
                <w:szCs w:val="22"/>
              </w:rPr>
              <w:t>.</w:t>
            </w:r>
          </w:p>
          <w:p w14:paraId="0EADE85C" w14:textId="40B7BA42" w:rsidR="00944E12" w:rsidRPr="00530063" w:rsidRDefault="00944E12" w:rsidP="000F6087">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validates the password.</w:t>
            </w:r>
          </w:p>
          <w:p w14:paraId="20C8916F" w14:textId="51376A9F" w:rsidR="000F6087" w:rsidRPr="00530063" w:rsidRDefault="00944E12" w:rsidP="000F6087">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displays the main menu</w:t>
            </w:r>
            <w:r w:rsidR="000F6087" w:rsidRPr="00530063">
              <w:rPr>
                <w:rFonts w:asciiTheme="minorHAnsi" w:hAnsiTheme="minorHAnsi" w:cstheme="minorHAnsi"/>
                <w:sz w:val="22"/>
                <w:szCs w:val="22"/>
              </w:rPr>
              <w:t>.</w:t>
            </w:r>
          </w:p>
        </w:tc>
      </w:tr>
      <w:tr w:rsidR="000F6087" w:rsidRPr="00530063" w14:paraId="2703C2AF" w14:textId="77777777" w:rsidTr="000F6087">
        <w:trPr>
          <w:trHeight w:val="41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0D56EAD" w14:textId="54AD7EE5" w:rsidR="000F6087" w:rsidRPr="00530063" w:rsidRDefault="000F6087" w:rsidP="000F6087">
            <w:pPr>
              <w:pStyle w:val="ListParagraph"/>
              <w:spacing w:before="100" w:beforeAutospacing="1" w:after="100" w:afterAutospacing="1"/>
              <w:ind w:left="0"/>
              <w:rPr>
                <w:rFonts w:asciiTheme="minorHAnsi" w:hAnsiTheme="minorHAnsi" w:cstheme="minorHAnsi"/>
                <w:b/>
                <w:sz w:val="22"/>
                <w:szCs w:val="22"/>
              </w:rPr>
            </w:pPr>
            <w:r>
              <w:rPr>
                <w:rFonts w:asciiTheme="minorHAnsi" w:hAnsiTheme="minorHAnsi" w:cstheme="minorHAnsi"/>
                <w:b/>
                <w:sz w:val="22"/>
                <w:szCs w:val="22"/>
              </w:rPr>
              <w:t>Post</w:t>
            </w:r>
            <w:r w:rsidRPr="00E96FCA">
              <w:rPr>
                <w:rFonts w:asciiTheme="minorHAnsi" w:hAnsiTheme="minorHAnsi" w:cstheme="minorHAnsi"/>
                <w:b/>
                <w:sz w:val="22"/>
                <w:szCs w:val="22"/>
              </w:rPr>
              <w:t>-condition:</w:t>
            </w:r>
            <w:r>
              <w:rPr>
                <w:rFonts w:asciiTheme="minorHAnsi" w:hAnsiTheme="minorHAnsi" w:cstheme="minorHAnsi"/>
                <w:b/>
                <w:sz w:val="22"/>
                <w:szCs w:val="22"/>
              </w:rPr>
              <w:t xml:space="preserve"> </w:t>
            </w:r>
            <w:r>
              <w:rPr>
                <w:rFonts w:asciiTheme="minorHAnsi" w:hAnsiTheme="minorHAnsi" w:cstheme="minorHAnsi"/>
                <w:sz w:val="22"/>
                <w:szCs w:val="22"/>
              </w:rPr>
              <w:t xml:space="preserve"> </w:t>
            </w:r>
            <w:r w:rsidR="00944E12">
              <w:rPr>
                <w:rFonts w:asciiTheme="minorHAnsi" w:hAnsiTheme="minorHAnsi" w:cstheme="minorHAnsi"/>
                <w:sz w:val="22"/>
                <w:szCs w:val="22"/>
              </w:rPr>
              <w:t>The lab personnel has successfully logged in. The main menu is displayed.</w:t>
            </w:r>
          </w:p>
        </w:tc>
      </w:tr>
      <w:tr w:rsidR="000F6087" w:rsidRPr="00530063" w14:paraId="7B8F77E7" w14:textId="77777777" w:rsidTr="000F6087">
        <w:trPr>
          <w:trHeight w:val="113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6507343" w14:textId="77777777" w:rsidR="000F6087" w:rsidRPr="00530063" w:rsidRDefault="000F6087" w:rsidP="000F6087">
            <w:pPr>
              <w:pStyle w:val="ListParagraph"/>
              <w:spacing w:before="100" w:beforeAutospacing="1" w:after="100" w:afterAutospacing="1"/>
              <w:ind w:left="0"/>
              <w:rPr>
                <w:rFonts w:asciiTheme="minorHAnsi" w:hAnsiTheme="minorHAnsi" w:cstheme="minorHAnsi"/>
                <w:sz w:val="22"/>
                <w:szCs w:val="22"/>
              </w:rPr>
            </w:pPr>
            <w:r w:rsidRPr="00530063">
              <w:rPr>
                <w:rFonts w:asciiTheme="minorHAnsi" w:hAnsiTheme="minorHAnsi" w:cstheme="minorHAnsi"/>
                <w:b/>
                <w:sz w:val="22"/>
                <w:szCs w:val="22"/>
              </w:rPr>
              <w:t>Acceptance Criteria:</w:t>
            </w:r>
          </w:p>
          <w:p w14:paraId="6762BA50" w14:textId="77777777" w:rsidR="000F6087" w:rsidRPr="00530063" w:rsidRDefault="000F6087" w:rsidP="000F6087">
            <w:pPr>
              <w:pStyle w:val="ListParagraph"/>
              <w:numPr>
                <w:ilvl w:val="0"/>
                <w:numId w:val="15"/>
              </w:numPr>
              <w:spacing w:before="100" w:beforeAutospacing="1" w:after="100" w:afterAutospacing="1"/>
              <w:rPr>
                <w:rFonts w:asciiTheme="minorHAnsi" w:hAnsiTheme="minorHAnsi" w:cstheme="minorHAnsi"/>
                <w:sz w:val="22"/>
                <w:szCs w:val="22"/>
              </w:rPr>
            </w:pPr>
            <w:r w:rsidRPr="00530063">
              <w:rPr>
                <w:rFonts w:asciiTheme="minorHAnsi" w:hAnsiTheme="minorHAnsi" w:cstheme="minorHAnsi"/>
                <w:sz w:val="22"/>
                <w:szCs w:val="22"/>
              </w:rPr>
              <w:t>Test that if the password is correct, the main menu will show up.</w:t>
            </w:r>
          </w:p>
          <w:p w14:paraId="51927B42" w14:textId="77777777" w:rsidR="000F6087" w:rsidRPr="00530063" w:rsidRDefault="000F6087" w:rsidP="000F6087">
            <w:pPr>
              <w:pStyle w:val="ListParagraph"/>
              <w:numPr>
                <w:ilvl w:val="0"/>
                <w:numId w:val="15"/>
              </w:numPr>
              <w:spacing w:before="100" w:beforeAutospacing="1"/>
              <w:rPr>
                <w:rFonts w:asciiTheme="minorHAnsi" w:hAnsiTheme="minorHAnsi" w:cstheme="minorHAnsi"/>
                <w:sz w:val="22"/>
                <w:szCs w:val="22"/>
              </w:rPr>
            </w:pPr>
            <w:r w:rsidRPr="00530063">
              <w:rPr>
                <w:rFonts w:asciiTheme="minorHAnsi" w:hAnsiTheme="minorHAnsi" w:cstheme="minorHAnsi"/>
                <w:sz w:val="22"/>
                <w:szCs w:val="22"/>
              </w:rPr>
              <w:t>Check if the password is incorrect, the main menu will not show up and the user will be prompted for the correct password.</w:t>
            </w:r>
            <w:bookmarkStart w:id="7" w:name="_GoBack"/>
            <w:bookmarkEnd w:id="7"/>
          </w:p>
        </w:tc>
      </w:tr>
    </w:tbl>
    <w:p w14:paraId="5A349FAF" w14:textId="77777777" w:rsidR="001663AB" w:rsidRDefault="001663AB" w:rsidP="00A629C7">
      <w:pPr>
        <w:pStyle w:val="ListParagraph"/>
        <w:spacing w:after="240"/>
        <w:ind w:left="360"/>
        <w:contextualSpacing w:val="0"/>
        <w:rPr>
          <w:rFonts w:asciiTheme="minorHAnsi" w:hAnsiTheme="minorHAnsi"/>
          <w:i/>
          <w:sz w:val="2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user stories included in the product backlog.</w:t>
      </w:r>
    </w:p>
    <w:p w14:paraId="2FDEE16E" w14:textId="2FABA941" w:rsidR="00A629C7" w:rsidRPr="000F6087" w:rsidRDefault="00A629C7" w:rsidP="000F6087">
      <w:pPr>
        <w:spacing w:after="240"/>
        <w:rPr>
          <w:rFonts w:asciiTheme="minorHAnsi" w:hAnsiTheme="minorHAnsi"/>
          <w:b/>
          <w:color w:val="007033"/>
          <w:sz w:val="28"/>
        </w:rPr>
      </w:pPr>
    </w:p>
    <w:p w14:paraId="77EEBCA7" w14:textId="4DB10938" w:rsidR="00FC57FC" w:rsidRDefault="00944E12" w:rsidP="00FC57FC">
      <w:pPr>
        <w:spacing w:after="240"/>
        <w:ind w:left="360"/>
        <w:rPr>
          <w:rFonts w:asciiTheme="minorHAnsi" w:hAnsiTheme="minorHAnsi"/>
          <w:sz w:val="22"/>
        </w:rPr>
      </w:pPr>
      <w:r>
        <w:rPr>
          <w:rFonts w:asciiTheme="minorHAnsi" w:hAnsiTheme="minorHAnsi"/>
          <w:sz w:val="22"/>
        </w:rPr>
        <w:t>Notes:</w:t>
      </w:r>
    </w:p>
    <w:p w14:paraId="591D2213" w14:textId="0789EC35" w:rsidR="00944E12" w:rsidRDefault="00944E12" w:rsidP="00944E12">
      <w:pPr>
        <w:pStyle w:val="ListParagraph"/>
        <w:numPr>
          <w:ilvl w:val="0"/>
          <w:numId w:val="30"/>
        </w:numPr>
        <w:spacing w:after="240"/>
        <w:rPr>
          <w:rFonts w:asciiTheme="minorHAnsi" w:hAnsiTheme="minorHAnsi"/>
          <w:sz w:val="22"/>
        </w:rPr>
      </w:pPr>
      <w:r>
        <w:rPr>
          <w:rFonts w:asciiTheme="minorHAnsi" w:hAnsiTheme="minorHAnsi"/>
          <w:sz w:val="22"/>
        </w:rPr>
        <w:t>The scenario should provide the sequence of interaction between the user and the system based on valid inputs.</w:t>
      </w:r>
    </w:p>
    <w:p w14:paraId="005527E3" w14:textId="408CF9CD" w:rsidR="00944E12" w:rsidRDefault="00944E12" w:rsidP="00944E12">
      <w:pPr>
        <w:pStyle w:val="ListParagraph"/>
        <w:numPr>
          <w:ilvl w:val="0"/>
          <w:numId w:val="30"/>
        </w:numPr>
        <w:spacing w:after="240"/>
        <w:rPr>
          <w:rFonts w:asciiTheme="minorHAnsi" w:hAnsiTheme="minorHAnsi"/>
          <w:sz w:val="22"/>
        </w:rPr>
      </w:pPr>
      <w:r>
        <w:rPr>
          <w:rFonts w:asciiTheme="minorHAnsi" w:hAnsiTheme="minorHAnsi"/>
          <w:sz w:val="22"/>
        </w:rPr>
        <w:t>There should be no mention of interface details (such as screen, buttons, clickable, presses) or platforms (web) anywhere in the user story (including pre- and post-conditions, scenario and acceptance criteria).</w:t>
      </w:r>
    </w:p>
    <w:p w14:paraId="545AF59A" w14:textId="7B57F3AD" w:rsidR="00944E12" w:rsidRDefault="00944E12" w:rsidP="00944E12">
      <w:pPr>
        <w:pStyle w:val="ListParagraph"/>
        <w:numPr>
          <w:ilvl w:val="0"/>
          <w:numId w:val="30"/>
        </w:numPr>
        <w:spacing w:after="240"/>
        <w:rPr>
          <w:rFonts w:asciiTheme="minorHAnsi" w:hAnsiTheme="minorHAnsi"/>
          <w:sz w:val="22"/>
        </w:rPr>
      </w:pPr>
      <w:r>
        <w:rPr>
          <w:rFonts w:asciiTheme="minorHAnsi" w:hAnsiTheme="minorHAnsi"/>
          <w:sz w:val="22"/>
        </w:rPr>
        <w:t>Pre-conditions must state the constraints (on user roles, data availability) that must hold true before the user story can be performed.</w:t>
      </w:r>
    </w:p>
    <w:p w14:paraId="782C3B9D" w14:textId="53F7FB55" w:rsidR="00944E12" w:rsidRPr="00944E12" w:rsidRDefault="00944E12" w:rsidP="00944E12">
      <w:pPr>
        <w:pStyle w:val="ListParagraph"/>
        <w:numPr>
          <w:ilvl w:val="0"/>
          <w:numId w:val="30"/>
        </w:numPr>
        <w:spacing w:after="240"/>
        <w:rPr>
          <w:rFonts w:asciiTheme="minorHAnsi" w:hAnsiTheme="minorHAnsi"/>
          <w:sz w:val="22"/>
        </w:rPr>
      </w:pPr>
      <w:r>
        <w:rPr>
          <w:rFonts w:asciiTheme="minorHAnsi" w:hAnsiTheme="minorHAnsi"/>
          <w:sz w:val="22"/>
        </w:rPr>
        <w:t>Post-conditions must state the outcome (on data, process, and user state) that will hold true when the user story has been performed.</w:t>
      </w:r>
    </w:p>
    <w:p w14:paraId="1CC84157" w14:textId="77777777" w:rsidR="001663AB" w:rsidRPr="001663AB" w:rsidRDefault="001663AB" w:rsidP="001663AB">
      <w:pPr>
        <w:pStyle w:val="ListParagraph"/>
        <w:spacing w:after="240"/>
        <w:ind w:left="360"/>
        <w:rPr>
          <w:rFonts w:asciiTheme="minorHAnsi" w:hAnsiTheme="minorHAnsi"/>
          <w:b/>
          <w:sz w:val="36"/>
        </w:rPr>
      </w:pPr>
    </w:p>
    <w:p w14:paraId="05119776" w14:textId="77777777" w:rsidR="0068606B" w:rsidRDefault="0068606B" w:rsidP="0068606B">
      <w:pPr>
        <w:spacing w:line="360" w:lineRule="auto"/>
        <w:rPr>
          <w:rFonts w:asciiTheme="minorHAnsi" w:hAnsiTheme="minorHAnsi"/>
          <w:b/>
          <w:color w:val="007033"/>
          <w:sz w:val="32"/>
        </w:rPr>
        <w:sectPr w:rsidR="0068606B" w:rsidSect="00B2471E">
          <w:headerReference w:type="default" r:id="rId25"/>
          <w:footerReference w:type="default" r:id="rId26"/>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22F8FF52" w14:textId="77777777" w:rsidR="0068606B" w:rsidRDefault="00261AB9" w:rsidP="0068606B">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68606B">
      <w:pPr>
        <w:rPr>
          <w:rFonts w:asciiTheme="minorHAnsi" w:hAnsiTheme="minorHAnsi"/>
          <w:b/>
          <w:color w:val="007033"/>
          <w:sz w:val="32"/>
        </w:rPr>
        <w:sectPr w:rsidR="0068606B" w:rsidSect="00B2471E">
          <w:headerReference w:type="default" r:id="rId27"/>
          <w:footerReference w:type="default" r:id="rId28"/>
          <w:pgSz w:w="12240" w:h="15840"/>
          <w:pgMar w:top="1440" w:right="1080" w:bottom="1440" w:left="1080" w:header="720" w:footer="720" w:gutter="0"/>
          <w:pgNumType w:start="1"/>
          <w:cols w:space="720"/>
          <w:docGrid w:linePitch="360"/>
        </w:sectPr>
      </w:pP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6C10A12" w14:textId="77777777" w:rsidR="0068606B" w:rsidRDefault="0068606B" w:rsidP="0068606B">
      <w:pPr>
        <w:rPr>
          <w:rFonts w:asciiTheme="minorHAnsi" w:hAnsiTheme="minorHAnsi"/>
          <w:b/>
          <w:color w:val="007033"/>
          <w:sz w:val="32"/>
        </w:rPr>
        <w:sectPr w:rsidR="0068606B" w:rsidSect="00B2471E">
          <w:headerReference w:type="default" r:id="rId29"/>
          <w:footerReference w:type="default" r:id="rId30"/>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0D327ADA" w14:textId="77777777" w:rsidR="00E7270A" w:rsidRDefault="00E7270A" w:rsidP="00E7270A">
      <w:pPr>
        <w:spacing w:line="360" w:lineRule="auto"/>
        <w:rPr>
          <w:rFonts w:asciiTheme="minorHAnsi" w:hAnsiTheme="minorHAnsi"/>
          <w:i/>
          <w:sz w:val="2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w:t>
      </w:r>
      <w:r>
        <w:rPr>
          <w:rFonts w:asciiTheme="minorHAnsi" w:hAnsiTheme="minorHAnsi"/>
          <w:i/>
          <w:sz w:val="22"/>
        </w:rPr>
        <w:t>contains the different forms and reports used by the company as part of its business process.</w:t>
      </w:r>
    </w:p>
    <w:p w14:paraId="649FAAE6" w14:textId="77777777" w:rsidR="00E7270A" w:rsidRDefault="00E7270A" w:rsidP="00E7270A">
      <w:pPr>
        <w:spacing w:line="360" w:lineRule="auto"/>
        <w:rPr>
          <w:rFonts w:asciiTheme="minorHAnsi" w:hAnsiTheme="minorHAnsi"/>
          <w:i/>
          <w:sz w:val="22"/>
        </w:rPr>
      </w:pPr>
      <w:r>
        <w:rPr>
          <w:rFonts w:asciiTheme="minorHAnsi" w:hAnsiTheme="minorHAnsi"/>
          <w:i/>
          <w:sz w:val="22"/>
        </w:rPr>
        <w:t xml:space="preserve">C-1.  </w:t>
      </w:r>
      <w:r w:rsidR="00C2648E">
        <w:rPr>
          <w:rFonts w:asciiTheme="minorHAnsi" w:hAnsiTheme="minorHAnsi"/>
          <w:i/>
          <w:sz w:val="22"/>
        </w:rPr>
        <w:t>Customer Profile</w:t>
      </w:r>
      <w:r>
        <w:rPr>
          <w:rFonts w:asciiTheme="minorHAnsi" w:hAnsiTheme="minorHAnsi"/>
          <w:i/>
          <w:sz w:val="22"/>
        </w:rPr>
        <w:t xml:space="preserve"> Form</w:t>
      </w:r>
    </w:p>
    <w:p w14:paraId="5C6C321D" w14:textId="77777777" w:rsidR="00E7270A" w:rsidRDefault="00C2648E" w:rsidP="00E7270A">
      <w:pPr>
        <w:spacing w:line="360" w:lineRule="auto"/>
        <w:rPr>
          <w:rFonts w:asciiTheme="minorHAnsi" w:hAnsiTheme="minorHAnsi"/>
          <w:i/>
          <w:sz w:val="22"/>
        </w:rPr>
      </w:pPr>
      <w:r>
        <w:rPr>
          <w:rFonts w:asciiTheme="minorHAnsi" w:hAnsiTheme="minorHAnsi"/>
          <w:i/>
          <w:sz w:val="22"/>
        </w:rPr>
        <w:t>The Customer Profile Form is filled up by an account</w:t>
      </w:r>
      <w:r w:rsidR="00E7270A">
        <w:rPr>
          <w:rFonts w:asciiTheme="minorHAnsi" w:hAnsiTheme="minorHAnsi"/>
          <w:i/>
          <w:sz w:val="22"/>
        </w:rPr>
        <w:t xml:space="preserve"> </w:t>
      </w:r>
      <w:r>
        <w:rPr>
          <w:rFonts w:asciiTheme="minorHAnsi" w:hAnsiTheme="minorHAnsi"/>
          <w:i/>
          <w:sz w:val="22"/>
        </w:rPr>
        <w:t xml:space="preserve">executive for each new customer that he/she brings in to the company. This is </w:t>
      </w:r>
      <w:r w:rsidR="00E7270A">
        <w:rPr>
          <w:rFonts w:asciiTheme="minorHAnsi" w:hAnsiTheme="minorHAnsi"/>
          <w:i/>
          <w:sz w:val="22"/>
        </w:rPr>
        <w:t>submitted to the A</w:t>
      </w:r>
      <w:r>
        <w:rPr>
          <w:rFonts w:asciiTheme="minorHAnsi" w:hAnsiTheme="minorHAnsi"/>
          <w:i/>
          <w:sz w:val="22"/>
        </w:rPr>
        <w:t>ccounting</w:t>
      </w:r>
      <w:r w:rsidR="00E7270A">
        <w:rPr>
          <w:rFonts w:asciiTheme="minorHAnsi" w:hAnsiTheme="minorHAnsi"/>
          <w:i/>
          <w:sz w:val="22"/>
        </w:rPr>
        <w:t xml:space="preserve"> Office</w:t>
      </w:r>
      <w:r>
        <w:rPr>
          <w:rFonts w:asciiTheme="minorHAnsi" w:hAnsiTheme="minorHAnsi"/>
          <w:i/>
          <w:sz w:val="22"/>
        </w:rPr>
        <w:t xml:space="preserve"> who manages all customer records of the company</w:t>
      </w:r>
      <w:r w:rsidR="00E7270A">
        <w:rPr>
          <w:rFonts w:asciiTheme="minorHAnsi" w:hAnsiTheme="minorHAnsi"/>
          <w:i/>
          <w:sz w:val="22"/>
        </w:rPr>
        <w:t>.</w:t>
      </w:r>
    </w:p>
    <w:p w14:paraId="3DCB6657" w14:textId="77777777" w:rsidR="00E7270A" w:rsidRDefault="00E7270A" w:rsidP="00E7270A">
      <w:pPr>
        <w:spacing w:line="360" w:lineRule="auto"/>
        <w:rPr>
          <w:rFonts w:asciiTheme="minorHAnsi" w:hAnsiTheme="minorHAnsi"/>
          <w:i/>
          <w:sz w:val="22"/>
        </w:rPr>
      </w:pPr>
    </w:p>
    <w:p w14:paraId="3F21EF59" w14:textId="77777777" w:rsidR="00C2648E" w:rsidRDefault="00C2648E" w:rsidP="00E7270A">
      <w:pPr>
        <w:spacing w:line="360" w:lineRule="auto"/>
        <w:rPr>
          <w:rFonts w:asciiTheme="minorHAnsi" w:hAnsiTheme="minorHAnsi"/>
          <w:i/>
          <w:sz w:val="22"/>
        </w:rPr>
      </w:pPr>
      <w:r>
        <w:rPr>
          <w:rFonts w:asciiTheme="minorHAnsi" w:hAnsiTheme="minorHAnsi"/>
          <w:i/>
          <w:sz w:val="22"/>
        </w:rPr>
        <w:t>&lt;copy of sample form here...&gt;</w:t>
      </w:r>
    </w:p>
    <w:p w14:paraId="13E7F7B6" w14:textId="77777777" w:rsidR="00C2648E" w:rsidRDefault="00C2648E" w:rsidP="00E7270A">
      <w:pPr>
        <w:spacing w:line="360" w:lineRule="auto"/>
        <w:rPr>
          <w:rFonts w:asciiTheme="minorHAnsi" w:hAnsiTheme="minorHAnsi"/>
          <w:i/>
          <w:sz w:val="22"/>
        </w:rPr>
      </w:pPr>
    </w:p>
    <w:p w14:paraId="4516B471" w14:textId="7E01577F" w:rsidR="00C2648E" w:rsidRDefault="00E7270A" w:rsidP="00E7270A">
      <w:pPr>
        <w:spacing w:line="360" w:lineRule="auto"/>
        <w:rPr>
          <w:rFonts w:asciiTheme="minorHAnsi" w:hAnsiTheme="minorHAnsi"/>
          <w:i/>
          <w:sz w:val="22"/>
        </w:rPr>
      </w:pPr>
      <w:r>
        <w:rPr>
          <w:rFonts w:asciiTheme="minorHAnsi" w:hAnsiTheme="minorHAnsi"/>
          <w:i/>
          <w:sz w:val="22"/>
        </w:rPr>
        <w:t>C-2.</w:t>
      </w:r>
      <w:r w:rsidR="00DC4838">
        <w:rPr>
          <w:rFonts w:asciiTheme="minorHAnsi" w:hAnsiTheme="minorHAnsi"/>
          <w:i/>
          <w:sz w:val="22"/>
        </w:rPr>
        <w:t xml:space="preserve">  Weekl</w:t>
      </w:r>
      <w:r w:rsidR="00C2648E">
        <w:rPr>
          <w:rFonts w:asciiTheme="minorHAnsi" w:hAnsiTheme="minorHAnsi"/>
          <w:i/>
          <w:sz w:val="22"/>
        </w:rPr>
        <w:t>y Sales Report</w:t>
      </w:r>
    </w:p>
    <w:p w14:paraId="13153D27" w14:textId="77777777" w:rsidR="00C2648E" w:rsidRDefault="00C2648E" w:rsidP="00E7270A">
      <w:pPr>
        <w:spacing w:line="360" w:lineRule="auto"/>
        <w:rPr>
          <w:rFonts w:asciiTheme="minorHAnsi" w:hAnsiTheme="minorHAnsi"/>
          <w:i/>
          <w:sz w:val="22"/>
        </w:rPr>
      </w:pPr>
      <w:r>
        <w:rPr>
          <w:rFonts w:asciiTheme="minorHAnsi" w:hAnsiTheme="minorHAnsi"/>
          <w:i/>
          <w:sz w:val="22"/>
        </w:rPr>
        <w:t>The Weekly Sales Report</w:t>
      </w: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1"/>
          <w:footerReference w:type="default" r:id="rId32"/>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2259E87A" w14:textId="35EB87B5" w:rsidR="00634D41" w:rsidRPr="004C0C7B" w:rsidRDefault="00634D41" w:rsidP="00634D41">
      <w:pPr>
        <w:pStyle w:val="Heading3"/>
        <w:spacing w:before="120"/>
        <w:jc w:val="both"/>
        <w:rPr>
          <w:rFonts w:asciiTheme="minorHAnsi" w:hAnsiTheme="minorHAnsi"/>
          <w:b w:val="0"/>
          <w:color w:val="auto"/>
          <w:sz w:val="22"/>
          <w:szCs w:val="22"/>
        </w:rPr>
      </w:pPr>
      <w:r w:rsidRPr="004C0C7B">
        <w:rPr>
          <w:rFonts w:asciiTheme="minorHAnsi" w:hAnsiTheme="minorHAnsi"/>
          <w:b w:val="0"/>
          <w:color w:val="auto"/>
          <w:sz w:val="22"/>
          <w:szCs w:val="22"/>
        </w:rPr>
        <w:t>This section allows you to properly cite all materials that you used, be these in the form of books or online resources. You must also acknowledge any person(s) and/or organization(s) you have interviewed or gathered the information from</w:t>
      </w:r>
      <w:r w:rsidR="00CF4650" w:rsidRPr="004C0C7B">
        <w:rPr>
          <w:rFonts w:asciiTheme="minorHAnsi" w:hAnsiTheme="minorHAnsi"/>
          <w:b w:val="0"/>
          <w:color w:val="auto"/>
          <w:sz w:val="22"/>
          <w:szCs w:val="22"/>
        </w:rPr>
        <w:t xml:space="preserve"> (name, position)</w:t>
      </w:r>
      <w:r w:rsidRPr="004C0C7B">
        <w:rPr>
          <w:rFonts w:asciiTheme="minorHAnsi" w:hAnsiTheme="minorHAnsi"/>
          <w:b w:val="0"/>
          <w:color w:val="auto"/>
          <w:sz w:val="22"/>
          <w:szCs w:val="22"/>
        </w:rPr>
        <w:t>.</w:t>
      </w:r>
    </w:p>
    <w:p w14:paraId="60E5D9E4" w14:textId="77777777" w:rsidR="002E24F5" w:rsidRPr="0054322B" w:rsidRDefault="002E24F5" w:rsidP="002E24F5">
      <w:pPr>
        <w:jc w:val="both"/>
        <w:rPr>
          <w:rFonts w:asciiTheme="minorHAnsi" w:hAnsiTheme="minorHAnsi" w:cstheme="minorHAnsi"/>
          <w:sz w:val="22"/>
        </w:rPr>
      </w:pPr>
    </w:p>
    <w:sectPr w:rsidR="002E24F5" w:rsidRPr="0054322B" w:rsidSect="00B2471E">
      <w:headerReference w:type="default" r:id="rId33"/>
      <w:footerReference w:type="default" r:id="rId34"/>
      <w:pgSz w:w="12240" w:h="15840"/>
      <w:pgMar w:top="1440" w:right="1080" w:bottom="1440" w:left="108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thel Ong" w:date="2015-02-01T14:31:00Z" w:initials="EO">
    <w:p w14:paraId="7B9321E1" w14:textId="3320960F" w:rsidR="00B2471E" w:rsidRPr="007F0973" w:rsidRDefault="00B2471E" w:rsidP="007F0973">
      <w:pPr>
        <w:rPr>
          <w:rFonts w:asciiTheme="minorHAnsi" w:hAnsiTheme="minorHAnsi"/>
          <w:sz w:val="22"/>
        </w:rPr>
      </w:pPr>
      <w:r>
        <w:rPr>
          <w:rStyle w:val="CommentReference"/>
        </w:rPr>
        <w:annotationRef/>
      </w:r>
      <w:r w:rsidRPr="007F0973">
        <w:rPr>
          <w:rFonts w:asciiTheme="minorHAnsi" w:hAnsiTheme="minorHAnsi"/>
          <w:sz w:val="22"/>
        </w:rPr>
        <w:t>Each chapter must start on a new page.</w:t>
      </w:r>
    </w:p>
  </w:comment>
  <w:comment w:id="1" w:author="Ethel Ong" w:date="2015-02-01T14:32:00Z" w:initials="EO">
    <w:p w14:paraId="432DF15A" w14:textId="57F6D39A" w:rsidR="00B2471E" w:rsidRPr="007F0973" w:rsidRDefault="00B2471E">
      <w:pPr>
        <w:pStyle w:val="CommentText"/>
        <w:rPr>
          <w:rFonts w:asciiTheme="minorHAnsi" w:hAnsiTheme="minorHAnsi"/>
        </w:rPr>
      </w:pPr>
      <w:r>
        <w:rPr>
          <w:rStyle w:val="CommentReference"/>
        </w:rPr>
        <w:annotationRef/>
      </w:r>
      <w:r w:rsidRPr="007F0973">
        <w:rPr>
          <w:rFonts w:asciiTheme="minorHAnsi" w:hAnsiTheme="minorHAnsi"/>
          <w:sz w:val="22"/>
        </w:rPr>
        <w:t>Chapters with subsections must have some introductory notes, such as this one.</w:t>
      </w:r>
    </w:p>
  </w:comment>
  <w:comment w:id="2" w:author="Ethel Ong" w:date="2015-02-01T14:34:00Z" w:initials="EO">
    <w:p w14:paraId="1831C080" w14:textId="5298CB33" w:rsidR="00B2471E" w:rsidRPr="007F0973" w:rsidRDefault="00B2471E">
      <w:pPr>
        <w:pStyle w:val="CommentText"/>
        <w:rPr>
          <w:rFonts w:asciiTheme="minorHAnsi" w:hAnsiTheme="minorHAnsi"/>
        </w:rPr>
      </w:pPr>
      <w:r>
        <w:rPr>
          <w:rStyle w:val="CommentReference"/>
        </w:rPr>
        <w:annotationRef/>
      </w:r>
      <w:r w:rsidRPr="007F0973">
        <w:rPr>
          <w:rFonts w:asciiTheme="minorHAnsi" w:hAnsiTheme="minorHAnsi"/>
          <w:sz w:val="22"/>
          <w:szCs w:val="22"/>
        </w:rPr>
        <w:t>Notice how the writing style here focuses on user tasks in the business process</w:t>
      </w:r>
      <w:r>
        <w:rPr>
          <w:rFonts w:asciiTheme="minorHAnsi" w:hAnsiTheme="minorHAnsi"/>
          <w:sz w:val="22"/>
          <w:szCs w:val="22"/>
        </w:rPr>
        <w:t>.</w:t>
      </w:r>
    </w:p>
  </w:comment>
  <w:comment w:id="3" w:author="Ethel Ong" w:date="2015-02-01T14:33:00Z" w:initials="EO">
    <w:p w14:paraId="5B3DCCB9" w14:textId="1FADDD5D" w:rsidR="00B2471E" w:rsidRPr="007F0973" w:rsidRDefault="00B2471E">
      <w:pPr>
        <w:pStyle w:val="CommentText"/>
        <w:rPr>
          <w:rFonts w:asciiTheme="minorHAnsi" w:hAnsiTheme="minorHAnsi"/>
        </w:rPr>
      </w:pPr>
      <w:r>
        <w:rPr>
          <w:rStyle w:val="CommentReference"/>
        </w:rPr>
        <w:annotationRef/>
      </w:r>
      <w:r w:rsidRPr="007F0973">
        <w:rPr>
          <w:rFonts w:asciiTheme="minorHAnsi" w:hAnsiTheme="minorHAnsi"/>
          <w:bCs/>
          <w:sz w:val="22"/>
          <w:szCs w:val="22"/>
        </w:rPr>
        <w:t>Note how we use this notation to refer to a picture, graph, or image. Also note the numbering scheme used.</w:t>
      </w:r>
    </w:p>
  </w:comment>
  <w:comment w:id="4" w:author="Ethel Ong" w:date="2015-02-01T14:33:00Z" w:initials="EO">
    <w:p w14:paraId="56C47339" w14:textId="3D972103" w:rsidR="00B2471E" w:rsidRPr="007F0973" w:rsidRDefault="00B2471E">
      <w:pPr>
        <w:pStyle w:val="CommentText"/>
        <w:rPr>
          <w:rFonts w:asciiTheme="minorHAnsi" w:hAnsiTheme="minorHAnsi"/>
        </w:rPr>
      </w:pPr>
      <w:r>
        <w:rPr>
          <w:rStyle w:val="CommentReference"/>
        </w:rPr>
        <w:annotationRef/>
      </w:r>
      <w:r>
        <w:rPr>
          <w:rFonts w:asciiTheme="minorHAnsi" w:hAnsiTheme="minorHAnsi"/>
          <w:sz w:val="22"/>
          <w:szCs w:val="22"/>
        </w:rPr>
        <w:t>N</w:t>
      </w:r>
      <w:r w:rsidRPr="007F0973">
        <w:rPr>
          <w:rFonts w:asciiTheme="minorHAnsi" w:hAnsiTheme="minorHAnsi"/>
          <w:sz w:val="22"/>
          <w:szCs w:val="22"/>
        </w:rPr>
        <w:t>otice how the writing style here focuses on the data and information needs</w:t>
      </w:r>
      <w:r>
        <w:rPr>
          <w:rFonts w:asciiTheme="minorHAnsi" w:hAnsiTheme="minorHAnsi"/>
          <w:sz w:val="22"/>
          <w:szCs w:val="22"/>
        </w:rPr>
        <w:t>.</w:t>
      </w:r>
    </w:p>
  </w:comment>
  <w:comment w:id="5" w:author="Ethel Ong" w:date="2015-02-01T14:33:00Z" w:initials="EO">
    <w:p w14:paraId="424E987F" w14:textId="577585BF" w:rsidR="00B2471E" w:rsidRPr="007F0973" w:rsidRDefault="00B2471E">
      <w:pPr>
        <w:pStyle w:val="CommentText"/>
        <w:rPr>
          <w:rFonts w:asciiTheme="minorHAnsi" w:hAnsiTheme="minorHAnsi"/>
          <w:sz w:val="22"/>
          <w:szCs w:val="22"/>
        </w:rPr>
      </w:pPr>
      <w:r w:rsidRPr="007F0973">
        <w:rPr>
          <w:rStyle w:val="CommentReference"/>
          <w:rFonts w:asciiTheme="minorHAnsi" w:hAnsiTheme="minorHAnsi"/>
          <w:sz w:val="22"/>
          <w:szCs w:val="22"/>
        </w:rPr>
        <w:annotationRef/>
      </w:r>
      <w:r w:rsidRPr="007F0973">
        <w:rPr>
          <w:rFonts w:asciiTheme="minorHAnsi" w:hAnsiTheme="minorHAnsi"/>
          <w:sz w:val="22"/>
          <w:szCs w:val="22"/>
        </w:rPr>
        <w:t>Notice how the writing style here focuses on the people and their tasks.</w:t>
      </w:r>
    </w:p>
  </w:comment>
  <w:comment w:id="6" w:author="Ethel Ong" w:date="2015-02-01T14:33:00Z" w:initials="EO">
    <w:p w14:paraId="38E02CEB" w14:textId="2056F270" w:rsidR="00B2471E" w:rsidRPr="007F0973" w:rsidRDefault="00B2471E">
      <w:pPr>
        <w:pStyle w:val="CommentText"/>
        <w:rPr>
          <w:rFonts w:asciiTheme="minorHAnsi" w:hAnsiTheme="minorHAnsi"/>
        </w:rPr>
      </w:pPr>
      <w:r>
        <w:rPr>
          <w:rStyle w:val="CommentReference"/>
        </w:rPr>
        <w:annotationRef/>
      </w:r>
      <w:r w:rsidRPr="007F0973">
        <w:rPr>
          <w:rFonts w:asciiTheme="minorHAnsi" w:hAnsiTheme="minorHAnsi"/>
          <w:bCs/>
          <w:sz w:val="22"/>
          <w:szCs w:val="22"/>
        </w:rPr>
        <w:t>Note how we use this notation to refer to a tabular presentation of information.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9C510" w14:textId="77777777" w:rsidR="00E204B4" w:rsidRDefault="00E204B4">
      <w:r>
        <w:separator/>
      </w:r>
    </w:p>
  </w:endnote>
  <w:endnote w:type="continuationSeparator" w:id="0">
    <w:p w14:paraId="47E64922" w14:textId="77777777" w:rsidR="00E204B4" w:rsidRDefault="00E20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A763C" w14:textId="77777777" w:rsidR="00B2471E" w:rsidRDefault="00B2471E"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B2471E" w:rsidRDefault="00B2471E"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AF817" w14:textId="428F3AFE"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44E12">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F67AC" w14:textId="705A9CC4"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44E12">
      <w:rPr>
        <w:rStyle w:val="PageNumber"/>
        <w:rFonts w:asciiTheme="minorHAnsi" w:hAnsiTheme="minorHAnsi"/>
        <w:noProof/>
        <w:sz w:val="20"/>
      </w:rPr>
      <w:t>1</w:t>
    </w:r>
    <w:r w:rsidRPr="001C1F32">
      <w:rPr>
        <w:rStyle w:val="PageNumber"/>
        <w:rFonts w:asciiTheme="minorHAnsi" w:hAnsiTheme="minorHAnsi"/>
        <w:sz w:val="20"/>
      </w:rPr>
      <w:fldChar w:fldCharType="end"/>
    </w:r>
  </w:p>
  <w:p w14:paraId="39A91391"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60740" w14:textId="77777777"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44E12">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DC9F" w14:textId="036781E1"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44E12">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4DB8" w14:textId="77777777" w:rsidR="00B2471E" w:rsidRPr="001C1F32" w:rsidRDefault="00B2471E"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56D7F" w14:textId="77777777" w:rsidR="00B2471E" w:rsidRPr="0089503F" w:rsidRDefault="00B2471E"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B2471E" w:rsidRPr="00B2471E" w:rsidRDefault="00B2471E"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9FC9" w14:textId="211FDAED" w:rsidR="0068606B" w:rsidRPr="001C1F32" w:rsidRDefault="0068606B"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44E12">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68606B" w:rsidRPr="0089503F" w:rsidRDefault="0068606B"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B2471E" w:rsidRPr="0068606B" w:rsidRDefault="0068606B"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15BA" w14:textId="390889EF" w:rsidR="00B2471E" w:rsidRPr="001C1F32" w:rsidRDefault="00B2471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44E12">
      <w:rPr>
        <w:rStyle w:val="PageNumber"/>
        <w:rFonts w:asciiTheme="minorHAnsi" w:hAnsiTheme="minorHAnsi"/>
        <w:noProof/>
        <w:sz w:val="20"/>
      </w:rPr>
      <w:t>4</w:t>
    </w:r>
    <w:r w:rsidRPr="001C1F32">
      <w:rPr>
        <w:rStyle w:val="PageNumber"/>
        <w:rFonts w:asciiTheme="minorHAnsi" w:hAnsiTheme="minorHAnsi"/>
        <w:sz w:val="20"/>
      </w:rPr>
      <w:fldChar w:fldCharType="end"/>
    </w:r>
  </w:p>
  <w:p w14:paraId="1B9230E7"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2471E" w14:paraId="08F6674A" w14:textId="77777777" w:rsidTr="00B2471E">
      <w:tc>
        <w:tcPr>
          <w:tcW w:w="5148" w:type="dxa"/>
        </w:tcPr>
        <w:p w14:paraId="241F2BF3" w14:textId="77777777" w:rsidR="00B2471E" w:rsidRPr="0089503F" w:rsidRDefault="00B2471E"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B2471E" w:rsidRPr="00B2471E" w:rsidRDefault="00B2471E"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B2471E" w:rsidRPr="00B2471E" w:rsidRDefault="00B2471E"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B2471E" w:rsidRPr="00537680" w:rsidRDefault="00B2471E"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1E500" w14:textId="7AA844BF" w:rsidR="00B2471E" w:rsidRPr="001C1F32" w:rsidRDefault="00B2471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44E12">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25389" w14:textId="54F75445" w:rsidR="00B2471E" w:rsidRPr="001C1F32" w:rsidRDefault="00B2471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44E12">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223D" w14:textId="4EEA5B90"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44E12">
      <w:rPr>
        <w:rStyle w:val="PageNumber"/>
        <w:rFonts w:asciiTheme="minorHAnsi" w:hAnsiTheme="minorHAnsi"/>
        <w:noProof/>
        <w:sz w:val="20"/>
      </w:rPr>
      <w:t>1</w:t>
    </w:r>
    <w:r w:rsidRPr="001C1F32">
      <w:rPr>
        <w:rStyle w:val="PageNumber"/>
        <w:rFonts w:asciiTheme="minorHAnsi" w:hAnsiTheme="minorHAnsi"/>
        <w:sz w:val="20"/>
      </w:rPr>
      <w:fldChar w:fldCharType="end"/>
    </w:r>
  </w:p>
  <w:p w14:paraId="01D4469F"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7E7CF" w14:textId="77777777" w:rsidR="00E204B4" w:rsidRDefault="00E204B4">
      <w:r>
        <w:separator/>
      </w:r>
    </w:p>
  </w:footnote>
  <w:footnote w:type="continuationSeparator" w:id="0">
    <w:p w14:paraId="717CABF2" w14:textId="77777777" w:rsidR="00E204B4" w:rsidRDefault="00E204B4">
      <w:r>
        <w:continuationSeparator/>
      </w:r>
    </w:p>
  </w:footnote>
  <w:footnote w:id="1">
    <w:p w14:paraId="59F00D14" w14:textId="77777777" w:rsidR="00B2471E" w:rsidRDefault="00B2471E">
      <w:pPr>
        <w:pStyle w:val="FootnoteText"/>
      </w:pPr>
      <w:r>
        <w:rPr>
          <w:rStyle w:val="FootnoteReference"/>
        </w:rPr>
        <w:footnoteRef/>
      </w:r>
      <w:r>
        <w:t xml:space="preserve"> </w:t>
      </w:r>
      <w:r w:rsidRPr="00E7270A">
        <w:rPr>
          <w:rFonts w:asciiTheme="minorHAnsi" w:hAnsiTheme="minorHAnsi" w:cs="Arial"/>
          <w:szCs w:val="28"/>
        </w:rPr>
        <w:t>www.</w:t>
      </w:r>
      <w:r w:rsidRPr="00E7270A">
        <w:rPr>
          <w:rFonts w:asciiTheme="minorHAnsi" w:hAnsiTheme="minorHAnsi" w:cs="Arial"/>
          <w:bCs/>
          <w:szCs w:val="28"/>
        </w:rPr>
        <w:t>maniladoctors</w:t>
      </w:r>
      <w:r w:rsidRPr="00E7270A">
        <w:rPr>
          <w:rFonts w:asciiTheme="minorHAnsi" w:hAnsiTheme="minorHAnsi" w:cs="Arial"/>
          <w:szCs w:val="28"/>
        </w:rPr>
        <w:t>.com.ph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856EF" w14:textId="77777777" w:rsidR="00B2471E" w:rsidRDefault="00B2471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22458" w14:textId="77777777" w:rsidR="0068606B" w:rsidRDefault="0068606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66F45" w14:textId="77777777" w:rsidR="0068606B" w:rsidRDefault="006860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7A52F" w14:textId="77777777" w:rsidR="00B2471E" w:rsidRDefault="00B247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C85DA" w14:textId="77777777" w:rsidR="00B2471E" w:rsidRDefault="00B247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751C" w14:textId="77777777" w:rsidR="00B2471E" w:rsidRDefault="00B2471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3C90" w14:textId="77777777" w:rsidR="0068606B" w:rsidRDefault="0068606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BC209" w14:textId="77777777" w:rsidR="0068606B" w:rsidRDefault="0068606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571A" w14:textId="77777777" w:rsidR="0068606B" w:rsidRDefault="0068606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84E1" w14:textId="77777777" w:rsidR="0068606B" w:rsidRDefault="0068606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5AAAA" w14:textId="77777777" w:rsidR="0068606B" w:rsidRDefault="006860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EF4"/>
    <w:multiLevelType w:val="hybridMultilevel"/>
    <w:tmpl w:val="0F78C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2F6274"/>
    <w:multiLevelType w:val="hybridMultilevel"/>
    <w:tmpl w:val="6DA2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2A5373"/>
    <w:multiLevelType w:val="hybridMultilevel"/>
    <w:tmpl w:val="787E10B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0D0121F3"/>
    <w:multiLevelType w:val="hybridMultilevel"/>
    <w:tmpl w:val="40EE41EE"/>
    <w:lvl w:ilvl="0" w:tplc="71CC0C4E">
      <w:numFmt w:val="bullet"/>
      <w:lvlText w:val="-"/>
      <w:lvlJc w:val="left"/>
      <w:pPr>
        <w:ind w:left="2483" w:hanging="360"/>
      </w:pPr>
      <w:rPr>
        <w:rFonts w:ascii="Calibri" w:eastAsia="Calibri" w:hAnsi="Calibri" w:cs="Calibri" w:hint="default"/>
      </w:rPr>
    </w:lvl>
    <w:lvl w:ilvl="1" w:tplc="34090003">
      <w:start w:val="1"/>
      <w:numFmt w:val="bullet"/>
      <w:lvlText w:val="o"/>
      <w:lvlJc w:val="left"/>
      <w:pPr>
        <w:ind w:left="3203" w:hanging="360"/>
      </w:pPr>
      <w:rPr>
        <w:rFonts w:ascii="Courier New" w:hAnsi="Courier New" w:cs="Courier New" w:hint="default"/>
      </w:rPr>
    </w:lvl>
    <w:lvl w:ilvl="2" w:tplc="34090005" w:tentative="1">
      <w:start w:val="1"/>
      <w:numFmt w:val="bullet"/>
      <w:lvlText w:val=""/>
      <w:lvlJc w:val="left"/>
      <w:pPr>
        <w:ind w:left="3923" w:hanging="360"/>
      </w:pPr>
      <w:rPr>
        <w:rFonts w:ascii="Wingdings" w:hAnsi="Wingdings" w:hint="default"/>
      </w:rPr>
    </w:lvl>
    <w:lvl w:ilvl="3" w:tplc="34090001" w:tentative="1">
      <w:start w:val="1"/>
      <w:numFmt w:val="bullet"/>
      <w:lvlText w:val=""/>
      <w:lvlJc w:val="left"/>
      <w:pPr>
        <w:ind w:left="4643" w:hanging="360"/>
      </w:pPr>
      <w:rPr>
        <w:rFonts w:ascii="Symbol" w:hAnsi="Symbol" w:hint="default"/>
      </w:rPr>
    </w:lvl>
    <w:lvl w:ilvl="4" w:tplc="34090003" w:tentative="1">
      <w:start w:val="1"/>
      <w:numFmt w:val="bullet"/>
      <w:lvlText w:val="o"/>
      <w:lvlJc w:val="left"/>
      <w:pPr>
        <w:ind w:left="5363" w:hanging="360"/>
      </w:pPr>
      <w:rPr>
        <w:rFonts w:ascii="Courier New" w:hAnsi="Courier New" w:cs="Courier New" w:hint="default"/>
      </w:rPr>
    </w:lvl>
    <w:lvl w:ilvl="5" w:tplc="34090005" w:tentative="1">
      <w:start w:val="1"/>
      <w:numFmt w:val="bullet"/>
      <w:lvlText w:val=""/>
      <w:lvlJc w:val="left"/>
      <w:pPr>
        <w:ind w:left="6083" w:hanging="360"/>
      </w:pPr>
      <w:rPr>
        <w:rFonts w:ascii="Wingdings" w:hAnsi="Wingdings" w:hint="default"/>
      </w:rPr>
    </w:lvl>
    <w:lvl w:ilvl="6" w:tplc="34090001" w:tentative="1">
      <w:start w:val="1"/>
      <w:numFmt w:val="bullet"/>
      <w:lvlText w:val=""/>
      <w:lvlJc w:val="left"/>
      <w:pPr>
        <w:ind w:left="6803" w:hanging="360"/>
      </w:pPr>
      <w:rPr>
        <w:rFonts w:ascii="Symbol" w:hAnsi="Symbol" w:hint="default"/>
      </w:rPr>
    </w:lvl>
    <w:lvl w:ilvl="7" w:tplc="34090003" w:tentative="1">
      <w:start w:val="1"/>
      <w:numFmt w:val="bullet"/>
      <w:lvlText w:val="o"/>
      <w:lvlJc w:val="left"/>
      <w:pPr>
        <w:ind w:left="7523" w:hanging="360"/>
      </w:pPr>
      <w:rPr>
        <w:rFonts w:ascii="Courier New" w:hAnsi="Courier New" w:cs="Courier New" w:hint="default"/>
      </w:rPr>
    </w:lvl>
    <w:lvl w:ilvl="8" w:tplc="34090005" w:tentative="1">
      <w:start w:val="1"/>
      <w:numFmt w:val="bullet"/>
      <w:lvlText w:val=""/>
      <w:lvlJc w:val="left"/>
      <w:pPr>
        <w:ind w:left="8243" w:hanging="360"/>
      </w:pPr>
      <w:rPr>
        <w:rFonts w:ascii="Wingdings" w:hAnsi="Wingdings" w:hint="default"/>
      </w:rPr>
    </w:lvl>
  </w:abstractNum>
  <w:abstractNum w:abstractNumId="5">
    <w:nsid w:val="0E8009DC"/>
    <w:multiLevelType w:val="hybridMultilevel"/>
    <w:tmpl w:val="BF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B6F20"/>
    <w:multiLevelType w:val="multilevel"/>
    <w:tmpl w:val="CEE49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367044"/>
    <w:multiLevelType w:val="hybridMultilevel"/>
    <w:tmpl w:val="727C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BB0514"/>
    <w:multiLevelType w:val="hybridMultilevel"/>
    <w:tmpl w:val="F45AB26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1E1A7D1B"/>
    <w:multiLevelType w:val="multilevel"/>
    <w:tmpl w:val="BF20B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41628D4"/>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94A4857"/>
    <w:multiLevelType w:val="hybridMultilevel"/>
    <w:tmpl w:val="59349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6D096C"/>
    <w:multiLevelType w:val="hybridMultilevel"/>
    <w:tmpl w:val="3986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C54960"/>
    <w:multiLevelType w:val="hybridMultilevel"/>
    <w:tmpl w:val="392E0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6">
    <w:nsid w:val="30654A93"/>
    <w:multiLevelType w:val="multilevel"/>
    <w:tmpl w:val="3536A8A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3A6C0D36"/>
    <w:multiLevelType w:val="hybridMultilevel"/>
    <w:tmpl w:val="05D8B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3F5B3842"/>
    <w:multiLevelType w:val="hybridMultilevel"/>
    <w:tmpl w:val="E7F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985CCA"/>
    <w:multiLevelType w:val="hybridMultilevel"/>
    <w:tmpl w:val="FEC6A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79D1EB3"/>
    <w:multiLevelType w:val="hybridMultilevel"/>
    <w:tmpl w:val="8C7636B4"/>
    <w:lvl w:ilvl="0" w:tplc="27F66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DB7D9E"/>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4C412E8E"/>
    <w:multiLevelType w:val="hybridMultilevel"/>
    <w:tmpl w:val="6722E1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5B15095C"/>
    <w:multiLevelType w:val="hybridMultilevel"/>
    <w:tmpl w:val="7BDA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E86751"/>
    <w:multiLevelType w:val="hybridMultilevel"/>
    <w:tmpl w:val="A76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5536B77"/>
    <w:multiLevelType w:val="hybridMultilevel"/>
    <w:tmpl w:val="1B38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3B3D76"/>
    <w:multiLevelType w:val="multilevel"/>
    <w:tmpl w:val="8C7636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E307202"/>
    <w:multiLevelType w:val="hybridMultilevel"/>
    <w:tmpl w:val="EF7AE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08F68F7"/>
    <w:multiLevelType w:val="hybridMultilevel"/>
    <w:tmpl w:val="2E7C9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43E4DF8"/>
    <w:multiLevelType w:val="hybridMultilevel"/>
    <w:tmpl w:val="93661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83" w:hanging="360"/>
      </w:pPr>
      <w:rPr>
        <w:rFonts w:ascii="Courier New" w:hAnsi="Courier New" w:cs="Courier New" w:hint="default"/>
      </w:rPr>
    </w:lvl>
    <w:lvl w:ilvl="2" w:tplc="04090005" w:tentative="1">
      <w:start w:val="1"/>
      <w:numFmt w:val="bullet"/>
      <w:lvlText w:val=""/>
      <w:lvlJc w:val="left"/>
      <w:pPr>
        <w:ind w:left="37" w:hanging="360"/>
      </w:pPr>
      <w:rPr>
        <w:rFonts w:ascii="Wingdings" w:hAnsi="Wingdings" w:hint="default"/>
      </w:rPr>
    </w:lvl>
    <w:lvl w:ilvl="3" w:tplc="04090001" w:tentative="1">
      <w:start w:val="1"/>
      <w:numFmt w:val="bullet"/>
      <w:lvlText w:val=""/>
      <w:lvlJc w:val="left"/>
      <w:pPr>
        <w:ind w:left="757" w:hanging="360"/>
      </w:pPr>
      <w:rPr>
        <w:rFonts w:ascii="Symbol" w:hAnsi="Symbol" w:hint="default"/>
      </w:rPr>
    </w:lvl>
    <w:lvl w:ilvl="4" w:tplc="04090003" w:tentative="1">
      <w:start w:val="1"/>
      <w:numFmt w:val="bullet"/>
      <w:lvlText w:val="o"/>
      <w:lvlJc w:val="left"/>
      <w:pPr>
        <w:ind w:left="1477" w:hanging="360"/>
      </w:pPr>
      <w:rPr>
        <w:rFonts w:ascii="Courier New" w:hAnsi="Courier New" w:cs="Courier New" w:hint="default"/>
      </w:rPr>
    </w:lvl>
    <w:lvl w:ilvl="5" w:tplc="04090005" w:tentative="1">
      <w:start w:val="1"/>
      <w:numFmt w:val="bullet"/>
      <w:lvlText w:val=""/>
      <w:lvlJc w:val="left"/>
      <w:pPr>
        <w:ind w:left="2197" w:hanging="360"/>
      </w:pPr>
      <w:rPr>
        <w:rFonts w:ascii="Wingdings" w:hAnsi="Wingdings" w:hint="default"/>
      </w:rPr>
    </w:lvl>
    <w:lvl w:ilvl="6" w:tplc="04090001" w:tentative="1">
      <w:start w:val="1"/>
      <w:numFmt w:val="bullet"/>
      <w:lvlText w:val=""/>
      <w:lvlJc w:val="left"/>
      <w:pPr>
        <w:ind w:left="2917" w:hanging="360"/>
      </w:pPr>
      <w:rPr>
        <w:rFonts w:ascii="Symbol" w:hAnsi="Symbol" w:hint="default"/>
      </w:rPr>
    </w:lvl>
    <w:lvl w:ilvl="7" w:tplc="04090003" w:tentative="1">
      <w:start w:val="1"/>
      <w:numFmt w:val="bullet"/>
      <w:lvlText w:val="o"/>
      <w:lvlJc w:val="left"/>
      <w:pPr>
        <w:ind w:left="3637" w:hanging="360"/>
      </w:pPr>
      <w:rPr>
        <w:rFonts w:ascii="Courier New" w:hAnsi="Courier New" w:cs="Courier New" w:hint="default"/>
      </w:rPr>
    </w:lvl>
    <w:lvl w:ilvl="8" w:tplc="04090005" w:tentative="1">
      <w:start w:val="1"/>
      <w:numFmt w:val="bullet"/>
      <w:lvlText w:val=""/>
      <w:lvlJc w:val="left"/>
      <w:pPr>
        <w:ind w:left="4357" w:hanging="360"/>
      </w:pPr>
      <w:rPr>
        <w:rFonts w:ascii="Wingdings" w:hAnsi="Wingdings" w:hint="default"/>
      </w:rPr>
    </w:lvl>
  </w:abstractNum>
  <w:num w:numId="1">
    <w:abstractNumId w:val="27"/>
  </w:num>
  <w:num w:numId="2">
    <w:abstractNumId w:val="0"/>
  </w:num>
  <w:num w:numId="3">
    <w:abstractNumId w:val="7"/>
  </w:num>
  <w:num w:numId="4">
    <w:abstractNumId w:val="25"/>
  </w:num>
  <w:num w:numId="5">
    <w:abstractNumId w:val="12"/>
  </w:num>
  <w:num w:numId="6">
    <w:abstractNumId w:val="4"/>
  </w:num>
  <w:num w:numId="7">
    <w:abstractNumId w:val="19"/>
  </w:num>
  <w:num w:numId="8">
    <w:abstractNumId w:val="17"/>
  </w:num>
  <w:num w:numId="9">
    <w:abstractNumId w:val="29"/>
  </w:num>
  <w:num w:numId="10">
    <w:abstractNumId w:val="1"/>
  </w:num>
  <w:num w:numId="11">
    <w:abstractNumId w:val="22"/>
  </w:num>
  <w:num w:numId="12">
    <w:abstractNumId w:val="14"/>
  </w:num>
  <w:num w:numId="13">
    <w:abstractNumId w:val="15"/>
  </w:num>
  <w:num w:numId="14">
    <w:abstractNumId w:val="3"/>
  </w:num>
  <w:num w:numId="15">
    <w:abstractNumId w:val="21"/>
  </w:num>
  <w:num w:numId="16">
    <w:abstractNumId w:val="24"/>
  </w:num>
  <w:num w:numId="17">
    <w:abstractNumId w:val="28"/>
  </w:num>
  <w:num w:numId="18">
    <w:abstractNumId w:val="23"/>
  </w:num>
  <w:num w:numId="19">
    <w:abstractNumId w:val="11"/>
  </w:num>
  <w:num w:numId="20">
    <w:abstractNumId w:val="18"/>
  </w:num>
  <w:num w:numId="21">
    <w:abstractNumId w:val="16"/>
  </w:num>
  <w:num w:numId="22">
    <w:abstractNumId w:val="5"/>
  </w:num>
  <w:num w:numId="23">
    <w:abstractNumId w:val="9"/>
  </w:num>
  <w:num w:numId="24">
    <w:abstractNumId w:val="20"/>
  </w:num>
  <w:num w:numId="25">
    <w:abstractNumId w:val="26"/>
  </w:num>
  <w:num w:numId="26">
    <w:abstractNumId w:val="2"/>
  </w:num>
  <w:num w:numId="27">
    <w:abstractNumId w:val="6"/>
  </w:num>
  <w:num w:numId="28">
    <w:abstractNumId w:val="1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D2"/>
    <w:rsid w:val="00023553"/>
    <w:rsid w:val="000327F8"/>
    <w:rsid w:val="00035EA7"/>
    <w:rsid w:val="00046F5C"/>
    <w:rsid w:val="00051439"/>
    <w:rsid w:val="0005296E"/>
    <w:rsid w:val="00076D9E"/>
    <w:rsid w:val="0008264F"/>
    <w:rsid w:val="00087D56"/>
    <w:rsid w:val="0009014B"/>
    <w:rsid w:val="0009020E"/>
    <w:rsid w:val="0009118F"/>
    <w:rsid w:val="00094AAD"/>
    <w:rsid w:val="0009638F"/>
    <w:rsid w:val="000A045E"/>
    <w:rsid w:val="000B68DF"/>
    <w:rsid w:val="000E3FAE"/>
    <w:rsid w:val="000F1263"/>
    <w:rsid w:val="000F1EFB"/>
    <w:rsid w:val="000F6087"/>
    <w:rsid w:val="00110876"/>
    <w:rsid w:val="00117CF9"/>
    <w:rsid w:val="001211A7"/>
    <w:rsid w:val="00133109"/>
    <w:rsid w:val="00133E82"/>
    <w:rsid w:val="00152F76"/>
    <w:rsid w:val="001573E7"/>
    <w:rsid w:val="001617C8"/>
    <w:rsid w:val="00166058"/>
    <w:rsid w:val="001663AB"/>
    <w:rsid w:val="0017510E"/>
    <w:rsid w:val="001A1039"/>
    <w:rsid w:val="001C1F32"/>
    <w:rsid w:val="001E1F7E"/>
    <w:rsid w:val="00222804"/>
    <w:rsid w:val="00223D05"/>
    <w:rsid w:val="00225BD7"/>
    <w:rsid w:val="00226449"/>
    <w:rsid w:val="00231BC8"/>
    <w:rsid w:val="00254D82"/>
    <w:rsid w:val="00255043"/>
    <w:rsid w:val="0025516C"/>
    <w:rsid w:val="002552F2"/>
    <w:rsid w:val="00261AB9"/>
    <w:rsid w:val="00265FCE"/>
    <w:rsid w:val="0027659B"/>
    <w:rsid w:val="00296FA2"/>
    <w:rsid w:val="002A253E"/>
    <w:rsid w:val="002B54DA"/>
    <w:rsid w:val="002C0340"/>
    <w:rsid w:val="002C0728"/>
    <w:rsid w:val="002C70C2"/>
    <w:rsid w:val="002C7312"/>
    <w:rsid w:val="002C7BF5"/>
    <w:rsid w:val="002E1ADD"/>
    <w:rsid w:val="002E24F5"/>
    <w:rsid w:val="002F681A"/>
    <w:rsid w:val="00324C3F"/>
    <w:rsid w:val="00326129"/>
    <w:rsid w:val="00347955"/>
    <w:rsid w:val="003650B3"/>
    <w:rsid w:val="003745BC"/>
    <w:rsid w:val="003771E4"/>
    <w:rsid w:val="0038247E"/>
    <w:rsid w:val="003832E1"/>
    <w:rsid w:val="00386A3A"/>
    <w:rsid w:val="003A38C7"/>
    <w:rsid w:val="003B593A"/>
    <w:rsid w:val="003D78BC"/>
    <w:rsid w:val="003F3075"/>
    <w:rsid w:val="00405063"/>
    <w:rsid w:val="00433C20"/>
    <w:rsid w:val="0044689D"/>
    <w:rsid w:val="00450DD2"/>
    <w:rsid w:val="004711F7"/>
    <w:rsid w:val="00476EBD"/>
    <w:rsid w:val="00490373"/>
    <w:rsid w:val="00495A8F"/>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7751"/>
    <w:rsid w:val="00582D7A"/>
    <w:rsid w:val="00594544"/>
    <w:rsid w:val="0059574E"/>
    <w:rsid w:val="005A4386"/>
    <w:rsid w:val="005B1140"/>
    <w:rsid w:val="005B24E0"/>
    <w:rsid w:val="005C22A0"/>
    <w:rsid w:val="005D465B"/>
    <w:rsid w:val="005E22B2"/>
    <w:rsid w:val="005E298A"/>
    <w:rsid w:val="005E2C6B"/>
    <w:rsid w:val="005F2053"/>
    <w:rsid w:val="005F2DD9"/>
    <w:rsid w:val="00600817"/>
    <w:rsid w:val="00616E93"/>
    <w:rsid w:val="00633E29"/>
    <w:rsid w:val="00634B87"/>
    <w:rsid w:val="00634D41"/>
    <w:rsid w:val="00641A79"/>
    <w:rsid w:val="00650B29"/>
    <w:rsid w:val="0065669F"/>
    <w:rsid w:val="0065774A"/>
    <w:rsid w:val="00660A30"/>
    <w:rsid w:val="00676DBF"/>
    <w:rsid w:val="006773B9"/>
    <w:rsid w:val="00683DAD"/>
    <w:rsid w:val="0068606B"/>
    <w:rsid w:val="00686F03"/>
    <w:rsid w:val="00697E48"/>
    <w:rsid w:val="006C7CB7"/>
    <w:rsid w:val="00700285"/>
    <w:rsid w:val="00724002"/>
    <w:rsid w:val="00724AB9"/>
    <w:rsid w:val="007338F5"/>
    <w:rsid w:val="00743C9E"/>
    <w:rsid w:val="00750A43"/>
    <w:rsid w:val="0077083B"/>
    <w:rsid w:val="00775278"/>
    <w:rsid w:val="00780363"/>
    <w:rsid w:val="0078207A"/>
    <w:rsid w:val="00790DFA"/>
    <w:rsid w:val="007949A1"/>
    <w:rsid w:val="00797A8B"/>
    <w:rsid w:val="007A1114"/>
    <w:rsid w:val="007B380B"/>
    <w:rsid w:val="007D12BA"/>
    <w:rsid w:val="007D14BE"/>
    <w:rsid w:val="007D4A65"/>
    <w:rsid w:val="007D66C3"/>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9503F"/>
    <w:rsid w:val="008A1BCB"/>
    <w:rsid w:val="008C6C62"/>
    <w:rsid w:val="008E3150"/>
    <w:rsid w:val="008E3B23"/>
    <w:rsid w:val="008F017F"/>
    <w:rsid w:val="008F0EAF"/>
    <w:rsid w:val="009007E7"/>
    <w:rsid w:val="00911214"/>
    <w:rsid w:val="009201A8"/>
    <w:rsid w:val="00922F80"/>
    <w:rsid w:val="009261E2"/>
    <w:rsid w:val="00932438"/>
    <w:rsid w:val="00944E12"/>
    <w:rsid w:val="009525EF"/>
    <w:rsid w:val="00954582"/>
    <w:rsid w:val="00964005"/>
    <w:rsid w:val="00980C52"/>
    <w:rsid w:val="00982C79"/>
    <w:rsid w:val="009860B5"/>
    <w:rsid w:val="00990E6E"/>
    <w:rsid w:val="009A183D"/>
    <w:rsid w:val="009B5138"/>
    <w:rsid w:val="009E006A"/>
    <w:rsid w:val="009F5244"/>
    <w:rsid w:val="00A03AC7"/>
    <w:rsid w:val="00A13BDE"/>
    <w:rsid w:val="00A213B7"/>
    <w:rsid w:val="00A526CD"/>
    <w:rsid w:val="00A52AA0"/>
    <w:rsid w:val="00A629C7"/>
    <w:rsid w:val="00A668E1"/>
    <w:rsid w:val="00A75013"/>
    <w:rsid w:val="00AB14CB"/>
    <w:rsid w:val="00AB4BF5"/>
    <w:rsid w:val="00AC1C43"/>
    <w:rsid w:val="00AC3CB0"/>
    <w:rsid w:val="00AC4F54"/>
    <w:rsid w:val="00AC6383"/>
    <w:rsid w:val="00AD1FDA"/>
    <w:rsid w:val="00AD6BCE"/>
    <w:rsid w:val="00AF11D1"/>
    <w:rsid w:val="00AF2381"/>
    <w:rsid w:val="00B2471E"/>
    <w:rsid w:val="00B27078"/>
    <w:rsid w:val="00B81732"/>
    <w:rsid w:val="00B9411D"/>
    <w:rsid w:val="00B96D30"/>
    <w:rsid w:val="00B972B1"/>
    <w:rsid w:val="00BA0E3A"/>
    <w:rsid w:val="00BA4674"/>
    <w:rsid w:val="00BA47FD"/>
    <w:rsid w:val="00BB2A12"/>
    <w:rsid w:val="00BC4331"/>
    <w:rsid w:val="00BC63FD"/>
    <w:rsid w:val="00BE048E"/>
    <w:rsid w:val="00C22CB5"/>
    <w:rsid w:val="00C2648E"/>
    <w:rsid w:val="00C47080"/>
    <w:rsid w:val="00C6038D"/>
    <w:rsid w:val="00C73045"/>
    <w:rsid w:val="00C8461E"/>
    <w:rsid w:val="00C85CBD"/>
    <w:rsid w:val="00C87035"/>
    <w:rsid w:val="00C95C08"/>
    <w:rsid w:val="00CA3EEB"/>
    <w:rsid w:val="00CE7C37"/>
    <w:rsid w:val="00CF1424"/>
    <w:rsid w:val="00CF2CF3"/>
    <w:rsid w:val="00CF4650"/>
    <w:rsid w:val="00CF6B05"/>
    <w:rsid w:val="00CF76D3"/>
    <w:rsid w:val="00D200D4"/>
    <w:rsid w:val="00D2461D"/>
    <w:rsid w:val="00D44533"/>
    <w:rsid w:val="00D468D1"/>
    <w:rsid w:val="00D508FE"/>
    <w:rsid w:val="00D51968"/>
    <w:rsid w:val="00D55D93"/>
    <w:rsid w:val="00D6054E"/>
    <w:rsid w:val="00D60998"/>
    <w:rsid w:val="00D71FD2"/>
    <w:rsid w:val="00D73E56"/>
    <w:rsid w:val="00D8416D"/>
    <w:rsid w:val="00D9380C"/>
    <w:rsid w:val="00DA0B5C"/>
    <w:rsid w:val="00DA1871"/>
    <w:rsid w:val="00DA7B2A"/>
    <w:rsid w:val="00DC1A16"/>
    <w:rsid w:val="00DC21A6"/>
    <w:rsid w:val="00DC4838"/>
    <w:rsid w:val="00DD013D"/>
    <w:rsid w:val="00DD3028"/>
    <w:rsid w:val="00DD615D"/>
    <w:rsid w:val="00DD718A"/>
    <w:rsid w:val="00DF2AAE"/>
    <w:rsid w:val="00DF7C19"/>
    <w:rsid w:val="00E17F3F"/>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4380"/>
    <w:rsid w:val="00F62798"/>
    <w:rsid w:val="00F63AFC"/>
    <w:rsid w:val="00F91E9A"/>
    <w:rsid w:val="00F953CD"/>
    <w:rsid w:val="00F97C12"/>
    <w:rsid w:val="00FA4E1E"/>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oter" Target="footer1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footer" Target="footer10.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footer" Target="footer11.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987B5-7865-4F6D-A27A-55E407AF9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14</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17785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DLSU</cp:lastModifiedBy>
  <cp:revision>196</cp:revision>
  <cp:lastPrinted>2011-04-11T00:01:00Z</cp:lastPrinted>
  <dcterms:created xsi:type="dcterms:W3CDTF">2013-05-24T08:04:00Z</dcterms:created>
  <dcterms:modified xsi:type="dcterms:W3CDTF">2015-02-04T00:21:00Z</dcterms:modified>
</cp:coreProperties>
</file>