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Patient ID: 0000-45877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Name: John Letterman 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 of Admission: 12-21-2004     Attending: 1-31-2005</w:t>
            </w:r>
          </w:p>
          <w:p w:rsidR="00000000" w:rsidDel="00000000" w:rsidP="00000000" w:rsidRDefault="00000000" w:rsidRPr="00000000" w14:paraId="00000005">
            <w:pPr>
              <w:rPr>
                <w:rFonts w:ascii="Roboto" w:cs="Roboto" w:eastAsia="Roboto" w:hAnsi="Roboto"/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Residence: 346 Mill Co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urt Fort Lee, NJ</w:t>
            </w:r>
          </w:p>
          <w:p w:rsidR="00000000" w:rsidDel="00000000" w:rsidP="00000000" w:rsidRDefault="00000000" w:rsidRPr="00000000" w14:paraId="00000006">
            <w:pPr>
              <w:rPr>
                <w:rFonts w:ascii="Roboto" w:cs="Roboto" w:eastAsia="Roboto" w:hAnsi="Roboto"/>
                <w:color w:val="2121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Date of Birth: 4-3-1970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Gender: Male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Marital Status: Divorced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Mental state on admission: unstable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Physical condition: Good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Diagnosis: Sleepingwalking and may cause injury for others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Treatment: </w:t>
            </w:r>
            <w:r w:rsidDel="00000000" w:rsidR="00000000" w:rsidRPr="00000000">
              <w:rPr>
                <w:rtl w:val="0"/>
              </w:rPr>
              <w:t xml:space="preserve">Anticipatory awakenings, Medication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Patient ID: 0000-59826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Arantxa Snyder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Date of Admission: 2-21-2006     Attending: 4-31-2006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Residence: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55 Arrowhead St. Tucson, AZ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Roboto" w:cs="Roboto" w:eastAsia="Roboto" w:hAnsi="Roboto"/>
                <w:color w:val="2121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Date of Birth: 2-6-1998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Gender: Female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Mental state on admission: stable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Physical condition: Good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Diagnosis: Delusional disorder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Treatment: </w:t>
            </w:r>
            <w:r w:rsidDel="00000000" w:rsidR="00000000" w:rsidRPr="00000000">
              <w:rPr>
                <w:rtl w:val="0"/>
              </w:rPr>
              <w:t xml:space="preserve">Cognitive-behavioral therapy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