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504BE" w14:textId="77777777" w:rsidR="00DC517E" w:rsidRDefault="00DC517E" w:rsidP="00AE666F">
      <w:pPr>
        <w:pStyle w:val="NormalWeb"/>
        <w:shd w:val="clear" w:color="auto" w:fill="FFFFFF"/>
        <w:spacing w:before="0" w:beforeAutospacing="0"/>
        <w:rPr>
          <w:rFonts w:ascii="Montserrat" w:hAnsi="Montserrat" w:cs="Arial"/>
          <w:b/>
          <w:bCs/>
          <w:color w:val="44546A" w:themeColor="text2"/>
          <w:sz w:val="40"/>
          <w:szCs w:val="40"/>
          <w:lang w:val="fr-FR"/>
        </w:rPr>
      </w:pPr>
    </w:p>
    <w:p w14:paraId="68092A91" w14:textId="13A4C3B7" w:rsidR="002C31EC" w:rsidRPr="00536644" w:rsidRDefault="00536644" w:rsidP="00AE666F">
      <w:pPr>
        <w:pStyle w:val="NormalWeb"/>
        <w:shd w:val="clear" w:color="auto" w:fill="FFFFFF"/>
        <w:spacing w:before="0" w:beforeAutospacing="0"/>
        <w:rPr>
          <w:rFonts w:ascii="Montserrat" w:hAnsi="Montserrat" w:cs="Arial"/>
          <w:b/>
          <w:bCs/>
          <w:color w:val="44546A" w:themeColor="text2"/>
          <w:sz w:val="40"/>
          <w:szCs w:val="40"/>
          <w:lang w:val="fr-FR"/>
        </w:rPr>
      </w:pPr>
      <w:r>
        <w:rPr>
          <w:rFonts w:ascii="Montserrat" w:hAnsi="Montserrat" w:cs="Arial"/>
          <w:b/>
          <w:bCs/>
          <w:color w:val="44546A" w:themeColor="text2"/>
          <w:sz w:val="40"/>
          <w:szCs w:val="40"/>
          <w:lang w:val="fr-FR"/>
        </w:rPr>
        <w:t>Marketing Mix :</w:t>
      </w:r>
      <w:r w:rsidR="002C31EC" w:rsidRPr="00536644">
        <w:rPr>
          <w:rFonts w:ascii="Montserrat" w:hAnsi="Montserrat" w:cs="Arial"/>
          <w:b/>
          <w:bCs/>
          <w:color w:val="44546A" w:themeColor="text2"/>
          <w:sz w:val="40"/>
          <w:szCs w:val="40"/>
          <w:lang w:val="fr-FR"/>
        </w:rPr>
        <w:t>4P ou 8P</w:t>
      </w:r>
    </w:p>
    <w:p w14:paraId="021C3F97" w14:textId="217A685B" w:rsidR="00D72B97" w:rsidRPr="00AE666F" w:rsidRDefault="00D72B97" w:rsidP="00D72B97">
      <w:pPr>
        <w:pStyle w:val="NormalWeb"/>
        <w:shd w:val="clear" w:color="auto" w:fill="FFFFFF"/>
        <w:spacing w:before="0" w:beforeAutospacing="0"/>
        <w:rPr>
          <w:rFonts w:ascii="Montserrat" w:hAnsi="Montserrat" w:cs="Arial"/>
          <w:color w:val="18171B"/>
          <w:sz w:val="20"/>
          <w:szCs w:val="20"/>
          <w:lang w:val="fr-FR"/>
        </w:rPr>
      </w:pP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>Le </w:t>
      </w:r>
      <w:r w:rsidRPr="00AE666F">
        <w:rPr>
          <w:rStyle w:val="lev"/>
          <w:rFonts w:ascii="Montserrat" w:hAnsi="Montserrat" w:cs="Arial"/>
          <w:b w:val="0"/>
          <w:bCs w:val="0"/>
          <w:color w:val="18171B"/>
          <w:sz w:val="20"/>
          <w:szCs w:val="20"/>
          <w:lang w:val="fr-FR"/>
        </w:rPr>
        <w:t>marketing mix</w:t>
      </w: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> représente l’ensemble des leviers d’action ou de politiques commerciales d’une entreprise</w:t>
      </w:r>
      <w:r w:rsidR="0045009E" w:rsidRPr="00AE666F">
        <w:rPr>
          <w:rFonts w:ascii="Montserrat" w:hAnsi="Montserrat" w:cs="Arial"/>
          <w:color w:val="18171B"/>
          <w:sz w:val="20"/>
          <w:szCs w:val="20"/>
          <w:lang w:val="fr-FR"/>
        </w:rPr>
        <w:t> :</w:t>
      </w: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les </w:t>
      </w:r>
      <w:r w:rsidRPr="00AE666F">
        <w:rPr>
          <w:rFonts w:ascii="Montserrat" w:hAnsi="Montserrat" w:cs="Arial"/>
          <w:b/>
          <w:bCs/>
          <w:color w:val="18171B"/>
          <w:sz w:val="20"/>
          <w:szCs w:val="20"/>
          <w:lang w:val="fr-FR"/>
        </w:rPr>
        <w:t>fameux</w:t>
      </w: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> </w:t>
      </w:r>
      <w:r w:rsidRPr="00AE666F">
        <w:rPr>
          <w:rStyle w:val="lev"/>
          <w:rFonts w:ascii="Montserrat" w:hAnsi="Montserrat" w:cs="Arial"/>
          <w:b w:val="0"/>
          <w:bCs w:val="0"/>
          <w:color w:val="18171B"/>
          <w:sz w:val="20"/>
          <w:szCs w:val="20"/>
          <w:lang w:val="fr-FR"/>
        </w:rPr>
        <w:t>P</w:t>
      </w: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>.</w:t>
      </w:r>
    </w:p>
    <w:p w14:paraId="2B0E66ED" w14:textId="77777777" w:rsidR="007613F1" w:rsidRPr="00AE666F" w:rsidRDefault="00D72B97" w:rsidP="00D72B97">
      <w:pPr>
        <w:pStyle w:val="NormalWeb"/>
        <w:shd w:val="clear" w:color="auto" w:fill="FFFFFF"/>
        <w:spacing w:before="0" w:beforeAutospacing="0"/>
        <w:rPr>
          <w:rFonts w:ascii="Montserrat" w:hAnsi="Montserrat" w:cs="Arial"/>
          <w:color w:val="18171B"/>
          <w:sz w:val="20"/>
          <w:szCs w:val="20"/>
          <w:lang w:val="fr-FR"/>
        </w:rPr>
      </w:pP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Les 4P initiaux ont été pensés pour une économie de </w:t>
      </w:r>
      <w:r w:rsidRPr="00AE666F">
        <w:rPr>
          <w:rFonts w:ascii="Montserrat" w:hAnsi="Montserrat" w:cs="Arial"/>
          <w:b/>
          <w:bCs/>
          <w:color w:val="18171B"/>
          <w:sz w:val="20"/>
          <w:szCs w:val="20"/>
          <w:lang w:val="fr-FR"/>
        </w:rPr>
        <w:t>produits</w:t>
      </w: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. </w:t>
      </w:r>
      <w:r w:rsidR="00A446EF" w:rsidRPr="00AE666F">
        <w:rPr>
          <w:rFonts w:ascii="Montserrat" w:hAnsi="Montserrat" w:cs="Arial"/>
          <w:color w:val="18171B"/>
          <w:sz w:val="20"/>
          <w:szCs w:val="20"/>
          <w:lang w:val="fr-FR"/>
        </w:rPr>
        <w:t>Pour donner suite à</w:t>
      </w: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la croissance du secteur tertiaire, 4P supplémentaires ont été ajoutés afin de s’adapter à l’actuelle économie de </w:t>
      </w:r>
      <w:r w:rsidRPr="00AE666F">
        <w:rPr>
          <w:rFonts w:ascii="Montserrat" w:hAnsi="Montserrat" w:cs="Arial"/>
          <w:b/>
          <w:bCs/>
          <w:color w:val="18171B"/>
          <w:sz w:val="20"/>
          <w:szCs w:val="20"/>
          <w:lang w:val="fr-FR"/>
        </w:rPr>
        <w:t>services</w:t>
      </w:r>
      <w:r w:rsidR="00484910" w:rsidRPr="00AE666F">
        <w:rPr>
          <w:rFonts w:ascii="Montserrat" w:hAnsi="Montserrat" w:cs="Arial"/>
          <w:color w:val="18171B"/>
          <w:sz w:val="20"/>
          <w:szCs w:val="20"/>
          <w:lang w:val="fr-FR"/>
        </w:rPr>
        <w:t>.</w:t>
      </w:r>
      <w:r w:rsidR="00484910" w:rsidRPr="00AE666F">
        <w:rPr>
          <w:rFonts w:ascii="Montserrat" w:hAnsi="Montserrat" w:cs="Arial"/>
          <w:color w:val="18171B"/>
          <w:sz w:val="20"/>
          <w:szCs w:val="20"/>
          <w:lang w:val="fr-FR"/>
        </w:rPr>
        <w:br/>
        <w:t xml:space="preserve">Le concept des 4P </w:t>
      </w:r>
      <w:r w:rsidR="005854D5" w:rsidRPr="00AE666F">
        <w:rPr>
          <w:rFonts w:ascii="Montserrat" w:hAnsi="Montserrat" w:cs="Arial"/>
          <w:color w:val="18171B"/>
          <w:sz w:val="20"/>
          <w:szCs w:val="20"/>
          <w:lang w:val="fr-FR"/>
        </w:rPr>
        <w:t>additionnels</w:t>
      </w:r>
      <w:r w:rsidR="00484910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est </w:t>
      </w:r>
      <w:r w:rsidR="005854D5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crée </w:t>
      </w:r>
      <w:r w:rsidR="00022D0D" w:rsidRPr="00AE666F">
        <w:rPr>
          <w:rFonts w:ascii="Montserrat" w:hAnsi="Montserrat" w:cs="Arial"/>
          <w:color w:val="18171B"/>
          <w:sz w:val="20"/>
          <w:szCs w:val="20"/>
          <w:lang w:val="fr-FR"/>
        </w:rPr>
        <w:t>après le lancement du premier réseau social (Facebook-Meta) en 2004 qui a évolué tous les concepts du Marketing.</w:t>
      </w:r>
    </w:p>
    <w:p w14:paraId="7A5215A8" w14:textId="5602233B" w:rsidR="00484910" w:rsidRPr="00AE666F" w:rsidRDefault="00484910" w:rsidP="00D72B97">
      <w:pPr>
        <w:pStyle w:val="NormalWeb"/>
        <w:shd w:val="clear" w:color="auto" w:fill="FFFFFF"/>
        <w:spacing w:before="0" w:beforeAutospacing="0"/>
        <w:rPr>
          <w:rFonts w:ascii="Montserrat" w:hAnsi="Montserrat" w:cs="Arial"/>
          <w:color w:val="18171B"/>
          <w:sz w:val="20"/>
          <w:szCs w:val="20"/>
          <w:lang w:val="fr-FR"/>
        </w:rPr>
      </w:pP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Puisqu’on est </w:t>
      </w:r>
      <w:r w:rsidR="005854D5" w:rsidRPr="00AE666F">
        <w:rPr>
          <w:rFonts w:ascii="Montserrat" w:hAnsi="Montserrat" w:cs="Arial"/>
          <w:color w:val="18171B"/>
          <w:sz w:val="20"/>
          <w:szCs w:val="20"/>
          <w:lang w:val="fr-FR"/>
        </w:rPr>
        <w:t>en train</w:t>
      </w: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d’offrir un service</w:t>
      </w:r>
      <w:r w:rsidR="00676F64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, une application </w:t>
      </w:r>
      <w:r w:rsidR="005854D5" w:rsidRPr="00AE666F">
        <w:rPr>
          <w:rFonts w:ascii="Montserrat" w:hAnsi="Montserrat" w:cs="Arial"/>
          <w:color w:val="18171B"/>
          <w:sz w:val="20"/>
          <w:szCs w:val="20"/>
          <w:lang w:val="fr-FR"/>
        </w:rPr>
        <w:t>on a fait recours à la stratégie de 8P au niveau Marketing Mix.</w:t>
      </w:r>
    </w:p>
    <w:p w14:paraId="5EDEA115" w14:textId="42B2F935" w:rsidR="00D72B97" w:rsidRPr="00AE666F" w:rsidRDefault="00D72B97" w:rsidP="00D72B97">
      <w:pPr>
        <w:pStyle w:val="NormalWeb"/>
        <w:shd w:val="clear" w:color="auto" w:fill="FFFFFF"/>
        <w:spacing w:before="0" w:beforeAutospacing="0"/>
        <w:rPr>
          <w:rFonts w:ascii="Montserrat" w:hAnsi="Montserrat" w:cs="Arial"/>
          <w:color w:val="18171B"/>
          <w:sz w:val="20"/>
          <w:szCs w:val="20"/>
          <w:lang w:val="fr-FR"/>
        </w:rPr>
      </w:pP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>Les actions suivantes sont à entreprendre :</w:t>
      </w:r>
    </w:p>
    <w:p w14:paraId="670F3BBF" w14:textId="5F91A592" w:rsidR="002C31EC" w:rsidRPr="00AE666F" w:rsidRDefault="002C31EC" w:rsidP="00AE666F">
      <w:pPr>
        <w:pStyle w:val="NormalWeb"/>
        <w:shd w:val="clear" w:color="auto" w:fill="FFFFFF"/>
        <w:spacing w:before="0" w:beforeAutospacing="0"/>
        <w:rPr>
          <w:rFonts w:ascii="Montserrat" w:hAnsi="Montserrat" w:cs="Arial"/>
          <w:color w:val="FF0000"/>
          <w:sz w:val="32"/>
          <w:szCs w:val="32"/>
          <w:lang w:val="fr-FR"/>
        </w:rPr>
      </w:pPr>
      <w:r w:rsidRPr="00AE666F">
        <w:rPr>
          <w:rFonts w:ascii="Montserrat" w:hAnsi="Montserrat" w:cs="Arial"/>
          <w:color w:val="44546A" w:themeColor="text2"/>
          <w:sz w:val="32"/>
          <w:szCs w:val="32"/>
          <w:lang w:val="fr-FR"/>
        </w:rPr>
        <w:t>4P TRADITIONNELS</w:t>
      </w:r>
    </w:p>
    <w:p w14:paraId="1DD69366" w14:textId="72F94F1A" w:rsidR="00D72B97" w:rsidRPr="00AE666F" w:rsidRDefault="00D72B97" w:rsidP="00AE666F">
      <w:pPr>
        <w:pStyle w:val="NormalWeb"/>
        <w:shd w:val="clear" w:color="auto" w:fill="FFFFFF"/>
        <w:spacing w:before="0" w:beforeAutospacing="0"/>
        <w:rPr>
          <w:rFonts w:ascii="Montserrat" w:hAnsi="Montserrat" w:cs="Arial"/>
          <w:color w:val="70AD47" w:themeColor="accent6"/>
          <w:sz w:val="20"/>
          <w:szCs w:val="20"/>
          <w:lang w:val="fr-FR"/>
        </w:rPr>
      </w:pPr>
      <w:r w:rsidRPr="00AE666F">
        <w:rPr>
          <w:rStyle w:val="lev"/>
          <w:rFonts w:ascii="Montserrat" w:hAnsi="Montserrat" w:cs="Arial"/>
          <w:b w:val="0"/>
          <w:bCs w:val="0"/>
          <w:color w:val="70AD47" w:themeColor="accent6"/>
          <w:sz w:val="20"/>
          <w:szCs w:val="20"/>
          <w:lang w:val="fr-FR"/>
        </w:rPr>
        <w:t>PRODUCT</w:t>
      </w:r>
      <w:r w:rsidRPr="00AE666F">
        <w:rPr>
          <w:rFonts w:ascii="Montserrat" w:hAnsi="Montserrat" w:cs="Arial"/>
          <w:color w:val="70AD47" w:themeColor="accent6"/>
          <w:sz w:val="20"/>
          <w:szCs w:val="20"/>
          <w:lang w:val="fr-FR"/>
        </w:rPr>
        <w:t> (produit)</w:t>
      </w:r>
      <w:r w:rsidR="00AE666F">
        <w:rPr>
          <w:rFonts w:ascii="Montserrat" w:hAnsi="Montserrat" w:cs="Arial"/>
          <w:color w:val="70AD47" w:themeColor="accent6"/>
          <w:sz w:val="20"/>
          <w:szCs w:val="20"/>
          <w:lang w:val="fr-FR"/>
        </w:rPr>
        <w:t xml:space="preserve"> </w:t>
      </w:r>
    </w:p>
    <w:p w14:paraId="4BE171B1" w14:textId="62041E9A" w:rsidR="00D72B97" w:rsidRPr="00AE666F" w:rsidRDefault="00D72B97" w:rsidP="00D72B97">
      <w:pPr>
        <w:pStyle w:val="NormalWeb"/>
        <w:shd w:val="clear" w:color="auto" w:fill="FFFFFF"/>
        <w:spacing w:before="0" w:beforeAutospacing="0"/>
        <w:rPr>
          <w:rFonts w:ascii="Montserrat" w:hAnsi="Montserrat" w:cs="Arial"/>
          <w:color w:val="18171B"/>
          <w:sz w:val="20"/>
          <w:szCs w:val="20"/>
          <w:lang w:val="fr-FR"/>
        </w:rPr>
      </w:pPr>
      <w:r w:rsidRPr="00AE666F">
        <w:rPr>
          <w:rStyle w:val="lev"/>
          <w:rFonts w:ascii="Montserrat" w:hAnsi="Montserrat" w:cs="Arial"/>
          <w:b w:val="0"/>
          <w:bCs w:val="0"/>
          <w:color w:val="18171B"/>
          <w:sz w:val="20"/>
          <w:szCs w:val="20"/>
          <w:lang w:val="fr-FR"/>
        </w:rPr>
        <w:t>          – </w:t>
      </w: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>Déterminer un positionnement</w:t>
      </w:r>
      <w:r w:rsidR="00107A43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 : </w:t>
      </w:r>
      <w:r w:rsidR="0045009E" w:rsidRPr="00AE666F">
        <w:rPr>
          <w:rFonts w:ascii="Montserrat" w:hAnsi="Montserrat" w:cs="Arial"/>
          <w:color w:val="18171B"/>
          <w:sz w:val="20"/>
          <w:szCs w:val="20"/>
          <w:lang w:val="fr-FR"/>
        </w:rPr>
        <w:t>grâce à l’</w:t>
      </w:r>
      <w:r w:rsidR="00107A43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unicité dans le marché concurrentiel, un marché vierge </w:t>
      </w:r>
      <w:r w:rsidR="002573A5" w:rsidRPr="00AE666F">
        <w:rPr>
          <w:rFonts w:ascii="Montserrat" w:hAnsi="Montserrat" w:cs="Arial"/>
          <w:color w:val="18171B"/>
          <w:sz w:val="20"/>
          <w:szCs w:val="20"/>
          <w:lang w:val="fr-FR"/>
        </w:rPr>
        <w:t>on a une cible bien claire et des segments bi</w:t>
      </w:r>
      <w:r w:rsidR="005D0677" w:rsidRPr="00AE666F">
        <w:rPr>
          <w:rFonts w:ascii="Montserrat" w:hAnsi="Montserrat" w:cs="Arial"/>
          <w:color w:val="18171B"/>
          <w:sz w:val="20"/>
          <w:szCs w:val="20"/>
          <w:lang w:val="fr-FR"/>
        </w:rPr>
        <w:t>e</w:t>
      </w:r>
      <w:r w:rsidR="002573A5" w:rsidRPr="00AE666F">
        <w:rPr>
          <w:rFonts w:ascii="Montserrat" w:hAnsi="Montserrat" w:cs="Arial"/>
          <w:color w:val="18171B"/>
          <w:sz w:val="20"/>
          <w:szCs w:val="20"/>
          <w:lang w:val="fr-FR"/>
        </w:rPr>
        <w:t>n définit (Les facultés privées</w:t>
      </w:r>
      <w:r w:rsidR="005D0677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et les centres de formation</w:t>
      </w:r>
      <w:r w:rsidR="002573A5" w:rsidRPr="00AE666F">
        <w:rPr>
          <w:rFonts w:ascii="Montserrat" w:hAnsi="Montserrat" w:cs="Arial"/>
          <w:color w:val="18171B"/>
          <w:sz w:val="20"/>
          <w:szCs w:val="20"/>
          <w:lang w:val="fr-FR"/>
        </w:rPr>
        <w:t>, les entreprises en phase de recrutement, les étudiants)</w:t>
      </w:r>
      <w:r w:rsidR="0071392B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on peut se positionner en tant que fondateur de marché autrement dit le leader d</w:t>
      </w:r>
      <w:r w:rsidR="005D0677" w:rsidRPr="00AE666F">
        <w:rPr>
          <w:rFonts w:ascii="Montserrat" w:hAnsi="Montserrat" w:cs="Arial"/>
          <w:color w:val="18171B"/>
          <w:sz w:val="20"/>
          <w:szCs w:val="20"/>
          <w:lang w:val="fr-FR"/>
        </w:rPr>
        <w:t>u</w:t>
      </w:r>
      <w:r w:rsidR="0071392B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marché pour qu’on </w:t>
      </w:r>
      <w:r w:rsidR="00635CD0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converge la plupart des prospects avant la naissance </w:t>
      </w:r>
      <w:r w:rsidR="0081425C" w:rsidRPr="00AE666F">
        <w:rPr>
          <w:rFonts w:ascii="Montserrat" w:hAnsi="Montserrat" w:cs="Arial"/>
          <w:color w:val="18171B"/>
          <w:sz w:val="20"/>
          <w:szCs w:val="20"/>
          <w:lang w:val="fr-FR"/>
        </w:rPr>
        <w:t>d’un nouveau concurrent</w:t>
      </w:r>
      <w:r w:rsidR="00635CD0" w:rsidRPr="00AE666F">
        <w:rPr>
          <w:rFonts w:ascii="Montserrat" w:hAnsi="Montserrat" w:cs="Arial"/>
          <w:color w:val="18171B"/>
          <w:sz w:val="20"/>
          <w:szCs w:val="20"/>
          <w:lang w:val="fr-FR"/>
        </w:rPr>
        <w:t>.</w:t>
      </w:r>
    </w:p>
    <w:p w14:paraId="22D371A3" w14:textId="7EA2AC32" w:rsidR="00D72B97" w:rsidRPr="00AE666F" w:rsidRDefault="00D72B97" w:rsidP="00D72B97">
      <w:pPr>
        <w:pStyle w:val="NormalWeb"/>
        <w:shd w:val="clear" w:color="auto" w:fill="FFFFFF"/>
        <w:spacing w:before="0" w:beforeAutospacing="0"/>
        <w:rPr>
          <w:rFonts w:ascii="Montserrat" w:hAnsi="Montserrat" w:cs="Arial"/>
          <w:color w:val="18171B"/>
          <w:sz w:val="20"/>
          <w:szCs w:val="20"/>
          <w:lang w:val="fr-FR"/>
        </w:rPr>
      </w:pPr>
      <w:r w:rsidRPr="00AE666F">
        <w:rPr>
          <w:rStyle w:val="lev"/>
          <w:rFonts w:ascii="Montserrat" w:hAnsi="Montserrat" w:cs="Arial"/>
          <w:b w:val="0"/>
          <w:bCs w:val="0"/>
          <w:color w:val="18171B"/>
          <w:sz w:val="20"/>
          <w:szCs w:val="20"/>
          <w:lang w:val="fr-FR"/>
        </w:rPr>
        <w:t>          – </w:t>
      </w: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>Définir l’étendue de la gamme</w:t>
      </w:r>
      <w:r w:rsidR="0081425C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 : </w:t>
      </w:r>
      <w:r w:rsidR="002573A5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L’offre va englober toutes les facultés privées </w:t>
      </w:r>
      <w:r w:rsidR="005D0677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et les centres de formations </w:t>
      </w:r>
      <w:r w:rsidR="002573A5" w:rsidRPr="00AE666F">
        <w:rPr>
          <w:rFonts w:ascii="Montserrat" w:hAnsi="Montserrat" w:cs="Arial"/>
          <w:color w:val="18171B"/>
          <w:sz w:val="20"/>
          <w:szCs w:val="20"/>
          <w:lang w:val="fr-FR"/>
        </w:rPr>
        <w:t>en tant qu’utilisateur</w:t>
      </w:r>
      <w:r w:rsidR="005D0677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à travers leurs étudiants</w:t>
      </w:r>
      <w:r w:rsidR="002573A5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et les entreprises en phase de recrutement en tant qu’acheteur de données</w:t>
      </w:r>
      <w:r w:rsidR="0081425C" w:rsidRPr="00AE666F">
        <w:rPr>
          <w:rFonts w:ascii="Montserrat" w:hAnsi="Montserrat" w:cs="Arial"/>
          <w:color w:val="18171B"/>
          <w:sz w:val="20"/>
          <w:szCs w:val="20"/>
          <w:lang w:val="fr-FR"/>
        </w:rPr>
        <w:t>.</w:t>
      </w:r>
    </w:p>
    <w:p w14:paraId="24BB47FE" w14:textId="47A92337" w:rsidR="00D72B97" w:rsidRPr="00AE666F" w:rsidRDefault="00D72B97" w:rsidP="00D72B97">
      <w:pPr>
        <w:pStyle w:val="NormalWeb"/>
        <w:shd w:val="clear" w:color="auto" w:fill="FFFFFF"/>
        <w:spacing w:before="0" w:beforeAutospacing="0"/>
        <w:rPr>
          <w:rFonts w:ascii="Montserrat" w:hAnsi="Montserrat" w:cs="Arial"/>
          <w:color w:val="18171B"/>
          <w:sz w:val="20"/>
          <w:szCs w:val="20"/>
          <w:lang w:val="fr-FR"/>
        </w:rPr>
      </w:pPr>
      <w:r w:rsidRPr="00AE666F">
        <w:rPr>
          <w:rStyle w:val="lev"/>
          <w:rFonts w:ascii="Montserrat" w:hAnsi="Montserrat" w:cs="Arial"/>
          <w:b w:val="0"/>
          <w:bCs w:val="0"/>
          <w:color w:val="18171B"/>
          <w:sz w:val="20"/>
          <w:szCs w:val="20"/>
          <w:lang w:val="fr-FR"/>
        </w:rPr>
        <w:t>          – </w:t>
      </w: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>Catégoriser les produits</w:t>
      </w:r>
      <w:r w:rsidR="008471DA" w:rsidRPr="00AE666F">
        <w:rPr>
          <w:rFonts w:ascii="Montserrat" w:hAnsi="Montserrat" w:cs="Arial"/>
          <w:color w:val="18171B"/>
          <w:sz w:val="20"/>
          <w:szCs w:val="20"/>
          <w:lang w:val="fr-FR"/>
        </w:rPr>
        <w:t> :</w:t>
      </w: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</w:t>
      </w:r>
      <w:r w:rsidR="0081425C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On aura </w:t>
      </w:r>
      <w:r w:rsidR="008471DA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un seul </w:t>
      </w: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produit </w:t>
      </w:r>
      <w:r w:rsidRPr="00AE666F">
        <w:rPr>
          <w:rFonts w:ascii="Montserrat" w:hAnsi="Montserrat" w:cs="Arial"/>
          <w:b/>
          <w:bCs/>
          <w:color w:val="18171B"/>
          <w:sz w:val="20"/>
          <w:szCs w:val="20"/>
          <w:lang w:val="fr-FR"/>
        </w:rPr>
        <w:t>phare</w:t>
      </w:r>
      <w:r w:rsidR="00100608" w:rsidRPr="00AE666F">
        <w:rPr>
          <w:rFonts w:ascii="Montserrat" w:hAnsi="Montserrat" w:cs="Arial"/>
          <w:b/>
          <w:bCs/>
          <w:color w:val="18171B"/>
          <w:sz w:val="20"/>
          <w:szCs w:val="20"/>
          <w:lang w:val="fr-FR"/>
        </w:rPr>
        <w:t xml:space="preserve"> </w:t>
      </w:r>
      <w:r w:rsidR="00100608" w:rsidRPr="00AE666F">
        <w:rPr>
          <w:rFonts w:ascii="Montserrat" w:hAnsi="Montserrat" w:cs="Arial"/>
          <w:color w:val="18171B"/>
          <w:sz w:val="20"/>
          <w:szCs w:val="20"/>
          <w:lang w:val="fr-FR"/>
        </w:rPr>
        <w:t>qui propose plusieurs valeurs.</w:t>
      </w:r>
    </w:p>
    <w:p w14:paraId="3FC5A394" w14:textId="77777777" w:rsidR="00D72B97" w:rsidRPr="00AE666F" w:rsidRDefault="00D72B97" w:rsidP="00D72B97">
      <w:pPr>
        <w:pStyle w:val="NormalWeb"/>
        <w:shd w:val="clear" w:color="auto" w:fill="FFFFFF"/>
        <w:spacing w:before="0" w:beforeAutospacing="0"/>
        <w:rPr>
          <w:rStyle w:val="lev"/>
          <w:color w:val="70AD47" w:themeColor="accent6"/>
        </w:rPr>
      </w:pPr>
      <w:r w:rsidRPr="00AE666F">
        <w:rPr>
          <w:rStyle w:val="lev"/>
          <w:rFonts w:ascii="Montserrat" w:hAnsi="Montserrat" w:cs="Arial"/>
          <w:b w:val="0"/>
          <w:bCs w:val="0"/>
          <w:color w:val="70AD47" w:themeColor="accent6"/>
          <w:sz w:val="20"/>
          <w:szCs w:val="20"/>
          <w:lang w:val="fr-FR"/>
        </w:rPr>
        <w:t>PRICE</w:t>
      </w:r>
      <w:r w:rsidRPr="00AE666F">
        <w:rPr>
          <w:rStyle w:val="lev"/>
          <w:color w:val="70AD47" w:themeColor="accent6"/>
        </w:rPr>
        <w:t> (prix)</w:t>
      </w:r>
    </w:p>
    <w:p w14:paraId="1FAD69E0" w14:textId="33486010" w:rsidR="008A7237" w:rsidRDefault="00D72B97" w:rsidP="008A7237">
      <w:pPr>
        <w:pStyle w:val="NormalWeb"/>
        <w:shd w:val="clear" w:color="auto" w:fill="FFFFFF"/>
        <w:spacing w:before="0" w:beforeAutospacing="0"/>
        <w:rPr>
          <w:rFonts w:ascii="Montserrat" w:hAnsi="Montserrat" w:cs="Arial"/>
          <w:color w:val="18171B"/>
          <w:sz w:val="20"/>
          <w:szCs w:val="20"/>
          <w:lang w:val="fr-FR"/>
        </w:rPr>
      </w:pPr>
      <w:r w:rsidRPr="00AE666F">
        <w:rPr>
          <w:rStyle w:val="lev"/>
          <w:rFonts w:ascii="Montserrat" w:hAnsi="Montserrat" w:cs="Arial"/>
          <w:b w:val="0"/>
          <w:bCs w:val="0"/>
          <w:color w:val="18171B"/>
          <w:sz w:val="20"/>
          <w:szCs w:val="20"/>
          <w:lang w:val="fr-FR"/>
        </w:rPr>
        <w:t>          – </w:t>
      </w: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>Établir une logique de tarification</w:t>
      </w:r>
      <w:r w:rsidR="008471DA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: </w:t>
      </w:r>
      <w:r w:rsidR="0081425C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On va procéder selon la stratégie </w:t>
      </w: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>de pénétration</w:t>
      </w:r>
      <w:r w:rsidR="005D0677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, des prix bas dont la </w:t>
      </w:r>
      <w:r w:rsidR="00021848" w:rsidRPr="00AE666F">
        <w:rPr>
          <w:rFonts w:ascii="Montserrat" w:hAnsi="Montserrat" w:cs="Arial"/>
          <w:color w:val="18171B"/>
          <w:sz w:val="20"/>
          <w:szCs w:val="20"/>
          <w:lang w:val="fr-FR"/>
        </w:rPr>
        <w:t>marge bénéficiaire par unité est négligeable (prix = (+-) cout de revient)</w:t>
      </w:r>
      <w:r w:rsidR="004E62A8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afin de créer une image de marque et une notoriété qui nous permet de vendre notre </w:t>
      </w:r>
      <w:r w:rsidR="00FD2DE8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crédibilité </w:t>
      </w:r>
      <w:r w:rsidR="0081425C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à long terme </w:t>
      </w:r>
      <w:r w:rsidR="00FD2DE8" w:rsidRPr="00AE666F">
        <w:rPr>
          <w:rFonts w:ascii="Montserrat" w:hAnsi="Montserrat" w:cs="Arial"/>
          <w:color w:val="18171B"/>
          <w:sz w:val="20"/>
          <w:szCs w:val="20"/>
          <w:lang w:val="fr-FR"/>
        </w:rPr>
        <w:t>et opté à la stratégie de l’écrémage</w:t>
      </w:r>
      <w:r w:rsidR="00416BA8" w:rsidRPr="00AE666F">
        <w:rPr>
          <w:rFonts w:ascii="Montserrat" w:hAnsi="Montserrat" w:cs="Arial"/>
          <w:color w:val="18171B"/>
          <w:sz w:val="20"/>
          <w:szCs w:val="20"/>
          <w:lang w:val="fr-FR"/>
        </w:rPr>
        <w:t>.</w:t>
      </w:r>
    </w:p>
    <w:p w14:paraId="7A9A15FC" w14:textId="0FB212CE" w:rsidR="008A7237" w:rsidRDefault="008A7237" w:rsidP="008A7237">
      <w:pPr>
        <w:pStyle w:val="NormalWeb"/>
        <w:shd w:val="clear" w:color="auto" w:fill="FFFFFF"/>
        <w:spacing w:before="0" w:beforeAutospacing="0"/>
        <w:rPr>
          <w:rFonts w:ascii="Montserrat" w:hAnsi="Montserrat" w:cs="Arial"/>
          <w:color w:val="18171B"/>
          <w:sz w:val="20"/>
          <w:szCs w:val="20"/>
          <w:lang w:val="fr-FR"/>
        </w:rPr>
      </w:pPr>
    </w:p>
    <w:p w14:paraId="3D8823CE" w14:textId="668474CA" w:rsidR="008A7237" w:rsidRDefault="008A7237" w:rsidP="008A7237">
      <w:pPr>
        <w:pStyle w:val="NormalWeb"/>
        <w:shd w:val="clear" w:color="auto" w:fill="FFFFFF"/>
        <w:spacing w:before="0" w:beforeAutospacing="0"/>
        <w:rPr>
          <w:rFonts w:ascii="Montserrat" w:hAnsi="Montserrat" w:cs="Arial"/>
          <w:color w:val="18171B"/>
          <w:sz w:val="20"/>
          <w:szCs w:val="20"/>
          <w:lang w:val="fr-FR"/>
        </w:rPr>
      </w:pPr>
    </w:p>
    <w:p w14:paraId="028158CE" w14:textId="450F4D84" w:rsidR="008A7237" w:rsidRDefault="008A7237" w:rsidP="008A7237">
      <w:pPr>
        <w:pStyle w:val="NormalWeb"/>
        <w:shd w:val="clear" w:color="auto" w:fill="FFFFFF"/>
        <w:spacing w:before="0" w:beforeAutospacing="0"/>
        <w:rPr>
          <w:rFonts w:ascii="Montserrat" w:hAnsi="Montserrat" w:cs="Arial"/>
          <w:color w:val="18171B"/>
          <w:sz w:val="20"/>
          <w:szCs w:val="20"/>
          <w:lang w:val="fr-FR"/>
        </w:rPr>
      </w:pPr>
    </w:p>
    <w:p w14:paraId="771D885B" w14:textId="6DE63ED1" w:rsidR="008A7237" w:rsidRDefault="008A7237" w:rsidP="008A7237">
      <w:pPr>
        <w:pStyle w:val="NormalWeb"/>
        <w:shd w:val="clear" w:color="auto" w:fill="FFFFFF"/>
        <w:spacing w:before="0" w:beforeAutospacing="0"/>
        <w:rPr>
          <w:rFonts w:ascii="Montserrat" w:hAnsi="Montserrat" w:cs="Arial"/>
          <w:color w:val="18171B"/>
          <w:sz w:val="20"/>
          <w:szCs w:val="20"/>
          <w:lang w:val="fr-FR"/>
        </w:rPr>
      </w:pPr>
    </w:p>
    <w:p w14:paraId="3504CD90" w14:textId="77777777" w:rsidR="008A7237" w:rsidRPr="00AE666F" w:rsidRDefault="008A7237" w:rsidP="008A7237">
      <w:pPr>
        <w:pStyle w:val="NormalWeb"/>
        <w:shd w:val="clear" w:color="auto" w:fill="FFFFFF"/>
        <w:spacing w:before="0" w:beforeAutospacing="0"/>
        <w:rPr>
          <w:rFonts w:ascii="Montserrat" w:hAnsi="Montserrat" w:cs="Arial"/>
          <w:color w:val="18171B"/>
          <w:sz w:val="20"/>
          <w:szCs w:val="20"/>
          <w:lang w:val="fr-FR"/>
        </w:rPr>
      </w:pPr>
    </w:p>
    <w:p w14:paraId="2AA93EA9" w14:textId="33BE8295" w:rsidR="008A7237" w:rsidRPr="008A7237" w:rsidRDefault="00D72B97" w:rsidP="008A7237">
      <w:pPr>
        <w:pStyle w:val="NormalWeb"/>
        <w:shd w:val="clear" w:color="auto" w:fill="FFFFFF"/>
        <w:spacing w:before="0" w:beforeAutospacing="0"/>
        <w:rPr>
          <w:b/>
          <w:bCs/>
          <w:color w:val="70AD47" w:themeColor="accent6"/>
        </w:rPr>
      </w:pPr>
      <w:r w:rsidRPr="00AE666F">
        <w:rPr>
          <w:rStyle w:val="lev"/>
          <w:rFonts w:ascii="Montserrat" w:hAnsi="Montserrat" w:cs="Arial"/>
          <w:b w:val="0"/>
          <w:bCs w:val="0"/>
          <w:color w:val="70AD47" w:themeColor="accent6"/>
          <w:sz w:val="20"/>
          <w:szCs w:val="20"/>
          <w:lang w:val="fr-FR"/>
        </w:rPr>
        <w:t>PLACE</w:t>
      </w:r>
      <w:r w:rsidRPr="00AE666F">
        <w:rPr>
          <w:rStyle w:val="lev"/>
          <w:color w:val="70AD47" w:themeColor="accent6"/>
        </w:rPr>
        <w:t> (distribution)</w:t>
      </w:r>
    </w:p>
    <w:p w14:paraId="77A7C0E7" w14:textId="0A138A31" w:rsidR="006F7295" w:rsidRPr="00AE666F" w:rsidRDefault="006F7295" w:rsidP="006F7295">
      <w:pPr>
        <w:pStyle w:val="NormalWeb"/>
        <w:shd w:val="clear" w:color="auto" w:fill="FFFFFF"/>
        <w:spacing w:before="0" w:beforeAutospacing="0"/>
        <w:ind w:firstLine="720"/>
        <w:rPr>
          <w:rFonts w:ascii="Montserrat" w:hAnsi="Montserrat" w:cs="Arial"/>
          <w:color w:val="18171B"/>
          <w:sz w:val="20"/>
          <w:szCs w:val="20"/>
          <w:lang w:val="fr-FR"/>
        </w:rPr>
      </w:pP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>Le</w:t>
      </w:r>
      <w:r w:rsidR="00D72B97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s canaux de distribution </w:t>
      </w: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de deux types : </w:t>
      </w:r>
    </w:p>
    <w:p w14:paraId="074CD635" w14:textId="4921D00F" w:rsidR="006F7295" w:rsidRPr="00AE666F" w:rsidRDefault="008471DA" w:rsidP="006D43D1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Montserrat" w:hAnsi="Montserrat" w:cs="Arial"/>
          <w:color w:val="18171B"/>
          <w:sz w:val="20"/>
          <w:szCs w:val="20"/>
          <w:lang w:val="fr-FR"/>
        </w:rPr>
      </w:pP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>Circuits</w:t>
      </w:r>
      <w:r w:rsidR="00D72B97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directs</w:t>
      </w:r>
      <w:r w:rsidR="001D3552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: Application</w:t>
      </w: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Desktop</w:t>
      </w:r>
    </w:p>
    <w:p w14:paraId="15CC59AB" w14:textId="76FDACD7" w:rsidR="006F7295" w:rsidRDefault="008471DA" w:rsidP="006D43D1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Montserrat" w:hAnsi="Montserrat" w:cs="Arial"/>
          <w:color w:val="18171B"/>
          <w:sz w:val="20"/>
          <w:szCs w:val="20"/>
          <w:lang w:val="fr-FR"/>
        </w:rPr>
      </w:pP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>Circuits</w:t>
      </w:r>
      <w:r w:rsidR="006F7295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</w:t>
      </w:r>
      <w:r w:rsidR="00D72B97" w:rsidRPr="00AE666F">
        <w:rPr>
          <w:rFonts w:ascii="Montserrat" w:hAnsi="Montserrat" w:cs="Arial"/>
          <w:color w:val="18171B"/>
          <w:sz w:val="20"/>
          <w:szCs w:val="20"/>
          <w:lang w:val="fr-FR"/>
        </w:rPr>
        <w:t>courts</w:t>
      </w:r>
      <w:r w:rsidR="006F7295" w:rsidRPr="00AE666F">
        <w:rPr>
          <w:rFonts w:ascii="Montserrat" w:hAnsi="Montserrat" w:cs="Arial"/>
          <w:color w:val="18171B"/>
          <w:sz w:val="20"/>
          <w:szCs w:val="20"/>
          <w:lang w:val="fr-FR"/>
        </w:rPr>
        <w:t> : accès cloud</w:t>
      </w:r>
      <w:r w:rsidR="0019783F" w:rsidRPr="00AE666F">
        <w:rPr>
          <w:rFonts w:ascii="Montserrat" w:hAnsi="Montserrat" w:cs="Arial"/>
          <w:color w:val="18171B"/>
          <w:sz w:val="20"/>
          <w:szCs w:val="20"/>
          <w:lang w:val="fr-FR"/>
        </w:rPr>
        <w:t>.</w:t>
      </w:r>
      <w:r w:rsidR="00AE666F">
        <w:rPr>
          <w:rFonts w:ascii="Montserrat" w:hAnsi="Montserrat" w:cs="Arial"/>
          <w:color w:val="18171B"/>
          <w:sz w:val="20"/>
          <w:szCs w:val="20"/>
          <w:lang w:val="fr-FR"/>
        </w:rPr>
        <w:br/>
      </w:r>
    </w:p>
    <w:p w14:paraId="7CDC9A28" w14:textId="77777777" w:rsidR="00AE666F" w:rsidRPr="00AE666F" w:rsidRDefault="00AE666F" w:rsidP="00AE666F">
      <w:pPr>
        <w:pStyle w:val="NormalWeb"/>
        <w:shd w:val="clear" w:color="auto" w:fill="FFFFFF"/>
        <w:spacing w:before="0" w:beforeAutospacing="0"/>
        <w:rPr>
          <w:rFonts w:ascii="Montserrat" w:hAnsi="Montserrat" w:cs="Arial"/>
          <w:color w:val="18171B"/>
          <w:sz w:val="20"/>
          <w:szCs w:val="20"/>
          <w:lang w:val="fr-FR"/>
        </w:rPr>
      </w:pPr>
    </w:p>
    <w:p w14:paraId="3D28E9A0" w14:textId="15CE1890" w:rsidR="006D43D1" w:rsidRPr="00AE666F" w:rsidRDefault="00D72B97" w:rsidP="006D43D1">
      <w:pPr>
        <w:pStyle w:val="NormalWeb"/>
        <w:shd w:val="clear" w:color="auto" w:fill="FFFFFF"/>
        <w:spacing w:before="0" w:beforeAutospacing="0"/>
        <w:rPr>
          <w:rStyle w:val="lev"/>
          <w:color w:val="70AD47" w:themeColor="accent6"/>
        </w:rPr>
      </w:pPr>
      <w:r w:rsidRPr="00AE666F">
        <w:rPr>
          <w:rStyle w:val="lev"/>
          <w:rFonts w:ascii="Montserrat" w:hAnsi="Montserrat" w:cs="Arial"/>
          <w:b w:val="0"/>
          <w:bCs w:val="0"/>
          <w:color w:val="70AD47" w:themeColor="accent6"/>
          <w:sz w:val="20"/>
          <w:szCs w:val="20"/>
          <w:lang w:val="fr-FR"/>
        </w:rPr>
        <w:t>PROMOTION</w:t>
      </w:r>
      <w:r w:rsidRPr="00AE666F">
        <w:rPr>
          <w:rStyle w:val="lev"/>
          <w:color w:val="70AD47" w:themeColor="accent6"/>
        </w:rPr>
        <w:t> (promotion)</w:t>
      </w:r>
      <w:r w:rsidR="00867A99" w:rsidRPr="00AE666F">
        <w:rPr>
          <w:rStyle w:val="lev"/>
          <w:color w:val="70AD47" w:themeColor="accent6"/>
        </w:rPr>
        <w:t xml:space="preserve"> </w:t>
      </w:r>
    </w:p>
    <w:p w14:paraId="52E34C65" w14:textId="0EF43F18" w:rsidR="006D43D1" w:rsidRPr="00AE666F" w:rsidRDefault="006D43D1" w:rsidP="006D43D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Montserrat" w:hAnsi="Montserrat" w:cs="Arial"/>
          <w:color w:val="18171B"/>
          <w:sz w:val="20"/>
          <w:szCs w:val="20"/>
          <w:lang w:val="fr-FR"/>
        </w:rPr>
      </w:pP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Marketing digital </w:t>
      </w:r>
      <w:r w:rsidR="0019783F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à travers la </w:t>
      </w: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Page Facebook, </w:t>
      </w:r>
      <w:r w:rsidR="0019783F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le </w:t>
      </w: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>compte Instagram</w:t>
      </w:r>
      <w:r w:rsidR="0019783F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</w:t>
      </w:r>
      <w:r w:rsidR="00A876C3" w:rsidRPr="00AE666F">
        <w:rPr>
          <w:rFonts w:ascii="Montserrat" w:hAnsi="Montserrat" w:cs="Arial"/>
          <w:color w:val="18171B"/>
          <w:sz w:val="20"/>
          <w:szCs w:val="20"/>
          <w:lang w:val="fr-FR"/>
        </w:rPr>
        <w:t>et d’autre canaux publicitaires en ligne.</w:t>
      </w:r>
    </w:p>
    <w:p w14:paraId="33A45174" w14:textId="6F5F0280" w:rsidR="00867A99" w:rsidRPr="00AE666F" w:rsidRDefault="00867A99" w:rsidP="006D43D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Montserrat" w:hAnsi="Montserrat" w:cs="Arial"/>
          <w:color w:val="18171B"/>
          <w:sz w:val="20"/>
          <w:szCs w:val="20"/>
          <w:lang w:val="fr-FR"/>
        </w:rPr>
      </w:pP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>Référencement SEO pour le site web</w:t>
      </w:r>
      <w:r w:rsidR="00A876C3" w:rsidRPr="00AE666F">
        <w:rPr>
          <w:rFonts w:ascii="Montserrat" w:hAnsi="Montserrat" w:cs="Arial"/>
          <w:color w:val="18171B"/>
          <w:sz w:val="20"/>
          <w:szCs w:val="20"/>
          <w:lang w:val="fr-FR"/>
        </w:rPr>
        <w:t>.</w:t>
      </w:r>
    </w:p>
    <w:p w14:paraId="39F796EE" w14:textId="01AC7F40" w:rsidR="00867A99" w:rsidRPr="00AE666F" w:rsidRDefault="00867A99" w:rsidP="006D43D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Montserrat" w:hAnsi="Montserrat" w:cs="Arial"/>
          <w:color w:val="18171B"/>
          <w:sz w:val="20"/>
          <w:szCs w:val="20"/>
          <w:lang w:val="fr-FR"/>
        </w:rPr>
      </w:pP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Des panneaux publicitaires </w:t>
      </w:r>
      <w:r w:rsidR="00A876C3" w:rsidRPr="00AE666F">
        <w:rPr>
          <w:rFonts w:ascii="Montserrat" w:hAnsi="Montserrat" w:cs="Arial"/>
          <w:color w:val="18171B"/>
          <w:sz w:val="20"/>
          <w:szCs w:val="20"/>
          <w:lang w:val="fr-FR"/>
        </w:rPr>
        <w:t>offline.</w:t>
      </w:r>
    </w:p>
    <w:p w14:paraId="18D2AF74" w14:textId="2D75DE7A" w:rsidR="00867A99" w:rsidRPr="00AE666F" w:rsidRDefault="00867A99" w:rsidP="006D43D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Montserrat" w:hAnsi="Montserrat"/>
          <w:color w:val="18171B"/>
        </w:rPr>
      </w:pP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>Prospection analogique</w:t>
      </w:r>
      <w:r w:rsidR="00A876C3" w:rsidRPr="00AE666F">
        <w:rPr>
          <w:rFonts w:ascii="Montserrat" w:hAnsi="Montserrat"/>
          <w:color w:val="18171B"/>
        </w:rPr>
        <w:t>.</w:t>
      </w:r>
    </w:p>
    <w:p w14:paraId="6450EE37" w14:textId="3A64B576" w:rsidR="00867A99" w:rsidRPr="00AE666F" w:rsidRDefault="00867A99" w:rsidP="006D43D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Montserrat" w:hAnsi="Montserrat"/>
          <w:color w:val="18171B"/>
          <w:lang w:val="fr-FR"/>
        </w:rPr>
      </w:pPr>
      <w:r w:rsidRPr="00AE666F">
        <w:rPr>
          <w:rFonts w:ascii="Montserrat" w:hAnsi="Montserrat"/>
          <w:color w:val="18171B"/>
          <w:lang w:val="fr-FR"/>
        </w:rPr>
        <w:t>Participation aux salons d’exposition.</w:t>
      </w:r>
    </w:p>
    <w:p w14:paraId="3AE4AA13" w14:textId="4492535F" w:rsidR="00867A99" w:rsidRPr="00AE666F" w:rsidRDefault="00867A99" w:rsidP="006D43D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Montserrat" w:hAnsi="Montserrat"/>
          <w:color w:val="18171B"/>
          <w:lang w:val="fr-FR"/>
        </w:rPr>
      </w:pPr>
      <w:r w:rsidRPr="00AE666F">
        <w:rPr>
          <w:rFonts w:ascii="Montserrat" w:hAnsi="Montserrat"/>
          <w:color w:val="18171B"/>
          <w:lang w:val="fr-FR"/>
        </w:rPr>
        <w:t>Participation aux activités estudiantine.</w:t>
      </w:r>
    </w:p>
    <w:p w14:paraId="0749F601" w14:textId="77777777" w:rsidR="00867A99" w:rsidRPr="00AE666F" w:rsidRDefault="00867A99" w:rsidP="002C31EC">
      <w:pPr>
        <w:pStyle w:val="NormalWeb"/>
        <w:shd w:val="clear" w:color="auto" w:fill="FFFFFF"/>
        <w:spacing w:before="0" w:beforeAutospacing="0"/>
        <w:jc w:val="center"/>
        <w:rPr>
          <w:rStyle w:val="lev"/>
          <w:rFonts w:ascii="Montserrat" w:hAnsi="Montserrat" w:cs="Arial"/>
          <w:b w:val="0"/>
          <w:bCs w:val="0"/>
          <w:color w:val="FF0000"/>
          <w:sz w:val="20"/>
          <w:szCs w:val="20"/>
          <w:lang w:val="fr-FR"/>
        </w:rPr>
      </w:pPr>
    </w:p>
    <w:p w14:paraId="2A2B2181" w14:textId="65A1B281" w:rsidR="002C31EC" w:rsidRPr="00AE666F" w:rsidRDefault="002C31EC" w:rsidP="00AE666F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44546A" w:themeColor="text2"/>
          <w:sz w:val="32"/>
          <w:szCs w:val="32"/>
        </w:rPr>
      </w:pPr>
      <w:r w:rsidRPr="00AE666F">
        <w:rPr>
          <w:rFonts w:ascii="Montserrat" w:hAnsi="Montserrat"/>
          <w:color w:val="44546A" w:themeColor="text2"/>
          <w:sz w:val="32"/>
          <w:szCs w:val="32"/>
        </w:rPr>
        <w:t>4P ADITIONNELS</w:t>
      </w:r>
    </w:p>
    <w:p w14:paraId="3C62A3EF" w14:textId="3AB0C2BA" w:rsidR="00D72B97" w:rsidRPr="00AE666F" w:rsidRDefault="00D72B97" w:rsidP="00D72B97">
      <w:pPr>
        <w:pStyle w:val="NormalWeb"/>
        <w:shd w:val="clear" w:color="auto" w:fill="FFFFFF"/>
        <w:spacing w:before="0" w:beforeAutospacing="0"/>
        <w:rPr>
          <w:rStyle w:val="lev"/>
          <w:color w:val="70AD47" w:themeColor="accent6"/>
        </w:rPr>
      </w:pPr>
      <w:r w:rsidRPr="00AE666F">
        <w:rPr>
          <w:rStyle w:val="lev"/>
          <w:rFonts w:ascii="Montserrat" w:hAnsi="Montserrat" w:cs="Arial"/>
          <w:b w:val="0"/>
          <w:bCs w:val="0"/>
          <w:color w:val="70AD47" w:themeColor="accent6"/>
          <w:sz w:val="20"/>
          <w:szCs w:val="20"/>
          <w:lang w:val="fr-FR"/>
        </w:rPr>
        <w:t>PEOPLE</w:t>
      </w:r>
      <w:r w:rsidRPr="00AE666F">
        <w:rPr>
          <w:rStyle w:val="lev"/>
          <w:color w:val="70AD47" w:themeColor="accent6"/>
        </w:rPr>
        <w:t> (personnel)</w:t>
      </w:r>
    </w:p>
    <w:p w14:paraId="2F37EBC8" w14:textId="212AD6C1" w:rsidR="00D72B97" w:rsidRPr="00AE666F" w:rsidRDefault="00D72B97" w:rsidP="00D72B97">
      <w:pPr>
        <w:pStyle w:val="NormalWeb"/>
        <w:shd w:val="clear" w:color="auto" w:fill="FFFFFF"/>
        <w:spacing w:before="0" w:beforeAutospacing="0"/>
        <w:rPr>
          <w:rFonts w:ascii="Montserrat" w:hAnsi="Montserrat" w:cs="Arial"/>
          <w:color w:val="18171B"/>
          <w:sz w:val="20"/>
          <w:szCs w:val="20"/>
          <w:lang w:val="fr-FR"/>
        </w:rPr>
      </w:pPr>
      <w:r w:rsidRPr="00AE666F">
        <w:rPr>
          <w:rStyle w:val="lev"/>
          <w:rFonts w:ascii="Montserrat" w:hAnsi="Montserrat" w:cs="Arial"/>
          <w:b w:val="0"/>
          <w:bCs w:val="0"/>
          <w:color w:val="18171B"/>
          <w:sz w:val="20"/>
          <w:szCs w:val="20"/>
          <w:lang w:val="fr-FR"/>
        </w:rPr>
        <w:t>          – </w:t>
      </w:r>
      <w:r w:rsidR="00EB7AA5" w:rsidRPr="00AE666F">
        <w:rPr>
          <w:rStyle w:val="lev"/>
          <w:rFonts w:ascii="Montserrat" w:hAnsi="Montserrat" w:cs="Arial"/>
          <w:b w:val="0"/>
          <w:bCs w:val="0"/>
          <w:color w:val="18171B"/>
          <w:sz w:val="20"/>
          <w:szCs w:val="20"/>
          <w:lang w:val="fr-FR"/>
        </w:rPr>
        <w:t>Afin d’</w:t>
      </w: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>Établir une politique de contact et relation client</w:t>
      </w:r>
      <w:r w:rsidR="00EB7AA5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, on va </w:t>
      </w:r>
      <w:r w:rsidR="003F758B" w:rsidRPr="00AE666F">
        <w:rPr>
          <w:rFonts w:ascii="Montserrat" w:hAnsi="Montserrat" w:cs="Arial"/>
          <w:color w:val="18171B"/>
          <w:sz w:val="20"/>
          <w:szCs w:val="20"/>
          <w:lang w:val="fr-FR"/>
        </w:rPr>
        <w:t>opter</w:t>
      </w:r>
      <w:r w:rsidR="00EB7AA5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à élever l’interactivité sur </w:t>
      </w:r>
      <w:r w:rsidR="004730B7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nos </w:t>
      </w:r>
      <w:r w:rsidR="00EB7AA5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réseaux </w:t>
      </w:r>
      <w:r w:rsidR="004730B7" w:rsidRPr="00AE666F">
        <w:rPr>
          <w:rFonts w:ascii="Montserrat" w:hAnsi="Montserrat" w:cs="Arial"/>
          <w:color w:val="18171B"/>
          <w:sz w:val="20"/>
          <w:szCs w:val="20"/>
          <w:lang w:val="fr-FR"/>
        </w:rPr>
        <w:t>sociaux</w:t>
      </w:r>
      <w:r w:rsidR="003F758B" w:rsidRPr="00AE666F">
        <w:rPr>
          <w:rFonts w:ascii="Montserrat" w:hAnsi="Montserrat" w:cs="Arial"/>
          <w:color w:val="18171B"/>
          <w:sz w:val="20"/>
          <w:szCs w:val="20"/>
          <w:lang w:val="fr-FR"/>
        </w:rPr>
        <w:t>, no</w:t>
      </w:r>
      <w:r w:rsidR="00B05EE0" w:rsidRPr="00AE666F">
        <w:rPr>
          <w:rFonts w:ascii="Montserrat" w:hAnsi="Montserrat" w:cs="Arial"/>
          <w:color w:val="18171B"/>
          <w:sz w:val="20"/>
          <w:szCs w:val="20"/>
          <w:lang w:val="fr-FR"/>
        </w:rPr>
        <w:t>tre</w:t>
      </w:r>
      <w:r w:rsidR="003F758B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</w:t>
      </w:r>
      <w:r w:rsidR="00B05EE0" w:rsidRPr="00AE666F">
        <w:rPr>
          <w:rFonts w:ascii="Montserrat" w:hAnsi="Montserrat" w:cs="Arial"/>
          <w:color w:val="18171B"/>
          <w:sz w:val="20"/>
          <w:szCs w:val="20"/>
          <w:lang w:val="fr-FR"/>
        </w:rPr>
        <w:t>première</w:t>
      </w:r>
      <w:r w:rsidR="003F758B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</w:t>
      </w:r>
      <w:r w:rsidR="00B05EE0" w:rsidRPr="00AE666F">
        <w:rPr>
          <w:rFonts w:ascii="Montserrat" w:hAnsi="Montserrat" w:cs="Arial"/>
          <w:color w:val="18171B"/>
          <w:sz w:val="20"/>
          <w:szCs w:val="20"/>
          <w:lang w:val="fr-FR"/>
        </w:rPr>
        <w:t>méthode de promotion</w:t>
      </w:r>
      <w:r w:rsidR="003F758B" w:rsidRPr="00AE666F">
        <w:rPr>
          <w:rFonts w:ascii="Montserrat" w:hAnsi="Montserrat" w:cs="Arial"/>
          <w:color w:val="18171B"/>
          <w:sz w:val="20"/>
          <w:szCs w:val="20"/>
          <w:lang w:val="fr-FR"/>
        </w:rPr>
        <w:t>,</w:t>
      </w:r>
      <w:r w:rsidR="004730B7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afin de garantir </w:t>
      </w:r>
      <w:r w:rsidR="00A34FE6" w:rsidRPr="00AE666F">
        <w:rPr>
          <w:rFonts w:ascii="Montserrat" w:hAnsi="Montserrat" w:cs="Arial"/>
          <w:color w:val="18171B"/>
          <w:sz w:val="20"/>
          <w:szCs w:val="20"/>
          <w:lang w:val="fr-FR"/>
        </w:rPr>
        <w:t>les meilleures expériences</w:t>
      </w:r>
      <w:r w:rsidR="003F758B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de</w:t>
      </w:r>
      <w:r w:rsidR="004730B7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</w:t>
      </w:r>
      <w:r w:rsidR="003F758B" w:rsidRPr="00AE666F">
        <w:rPr>
          <w:rFonts w:ascii="Montserrat" w:hAnsi="Montserrat" w:cs="Arial"/>
          <w:color w:val="18171B"/>
          <w:sz w:val="20"/>
          <w:szCs w:val="20"/>
          <w:lang w:val="fr-FR"/>
        </w:rPr>
        <w:t>relations offreur-client</w:t>
      </w:r>
      <w:r w:rsidR="004730B7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</w:t>
      </w:r>
      <w:r w:rsidR="003F758B" w:rsidRPr="00AE666F">
        <w:rPr>
          <w:rFonts w:ascii="Montserrat" w:hAnsi="Montserrat" w:cs="Arial"/>
          <w:color w:val="18171B"/>
          <w:sz w:val="20"/>
          <w:szCs w:val="20"/>
          <w:lang w:val="fr-FR"/>
        </w:rPr>
        <w:t>en appliquant des outils de client Relationship management.</w:t>
      </w:r>
      <w:r w:rsidR="00EB7AA5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</w:t>
      </w:r>
    </w:p>
    <w:p w14:paraId="037D7412" w14:textId="324487B0" w:rsidR="00933FD2" w:rsidRPr="00AE666F" w:rsidRDefault="00933FD2" w:rsidP="00933FD2">
      <w:pPr>
        <w:pStyle w:val="NormalWeb"/>
        <w:shd w:val="clear" w:color="auto" w:fill="FFFFFF"/>
        <w:spacing w:before="0" w:beforeAutospacing="0"/>
        <w:ind w:firstLine="720"/>
        <w:rPr>
          <w:rStyle w:val="lev"/>
          <w:rFonts w:ascii="Montserrat" w:hAnsi="Montserrat" w:cs="Arial"/>
          <w:b w:val="0"/>
          <w:bCs w:val="0"/>
          <w:color w:val="18171B"/>
          <w:sz w:val="20"/>
          <w:szCs w:val="20"/>
          <w:lang w:val="fr-FR"/>
        </w:rPr>
      </w:pPr>
      <w:r w:rsidRPr="00AE666F">
        <w:rPr>
          <w:rStyle w:val="lev"/>
          <w:rFonts w:ascii="Montserrat" w:hAnsi="Montserrat" w:cs="Arial"/>
          <w:b w:val="0"/>
          <w:bCs w:val="0"/>
          <w:color w:val="18171B"/>
          <w:sz w:val="20"/>
          <w:szCs w:val="20"/>
          <w:lang w:val="fr-FR"/>
        </w:rPr>
        <w:t>– Système de fidélité personnalisé avec le client en se basant sur l’interaction entre nos personnels et les clients.</w:t>
      </w:r>
    </w:p>
    <w:p w14:paraId="0450D18F" w14:textId="577912CE" w:rsidR="006107B5" w:rsidRPr="00AE666F" w:rsidRDefault="0062659C" w:rsidP="00645971">
      <w:pPr>
        <w:pStyle w:val="NormalWeb"/>
        <w:shd w:val="clear" w:color="auto" w:fill="FFFFFF"/>
        <w:spacing w:before="0" w:beforeAutospacing="0"/>
        <w:ind w:firstLine="720"/>
        <w:rPr>
          <w:rFonts w:ascii="Montserrat" w:hAnsi="Montserrat" w:cs="Arial"/>
          <w:color w:val="18171B"/>
          <w:sz w:val="20"/>
          <w:szCs w:val="20"/>
          <w:lang w:val="fr-FR"/>
        </w:rPr>
      </w:pPr>
      <w:r w:rsidRPr="00AE666F">
        <w:rPr>
          <w:rStyle w:val="lev"/>
          <w:rFonts w:ascii="Montserrat" w:hAnsi="Montserrat" w:cs="Arial"/>
          <w:b w:val="0"/>
          <w:bCs w:val="0"/>
          <w:color w:val="18171B"/>
          <w:sz w:val="20"/>
          <w:szCs w:val="20"/>
          <w:lang w:val="fr-FR"/>
        </w:rPr>
        <w:t>– Contact directe avec le client à travers les stands et les hackathons (étudiants), les séminaires (société)</w:t>
      </w:r>
      <w:r w:rsidR="007117DB" w:rsidRPr="00AE666F">
        <w:rPr>
          <w:rStyle w:val="lev"/>
          <w:rFonts w:ascii="Montserrat" w:hAnsi="Montserrat" w:cs="Arial"/>
          <w:b w:val="0"/>
          <w:bCs w:val="0"/>
          <w:color w:val="18171B"/>
          <w:sz w:val="20"/>
          <w:szCs w:val="20"/>
          <w:lang w:val="fr-FR"/>
        </w:rPr>
        <w:t xml:space="preserve"> et la prospection analogique (faculté privée)</w:t>
      </w:r>
    </w:p>
    <w:p w14:paraId="2D1714F8" w14:textId="21E052A6" w:rsidR="00B05EE0" w:rsidRDefault="00B05EE0" w:rsidP="00D72B97">
      <w:pPr>
        <w:pStyle w:val="NormalWeb"/>
        <w:shd w:val="clear" w:color="auto" w:fill="FFFFFF"/>
        <w:spacing w:before="0" w:beforeAutospacing="0"/>
        <w:rPr>
          <w:rStyle w:val="lev"/>
          <w:rFonts w:ascii="Montserrat" w:hAnsi="Montserrat" w:cs="Arial"/>
          <w:b w:val="0"/>
          <w:bCs w:val="0"/>
          <w:color w:val="18171B"/>
          <w:sz w:val="20"/>
          <w:szCs w:val="20"/>
          <w:lang w:val="fr-FR"/>
        </w:rPr>
      </w:pPr>
    </w:p>
    <w:p w14:paraId="35CF7AC7" w14:textId="2B9665D7" w:rsidR="008A7237" w:rsidRDefault="008A7237" w:rsidP="00D72B97">
      <w:pPr>
        <w:pStyle w:val="NormalWeb"/>
        <w:shd w:val="clear" w:color="auto" w:fill="FFFFFF"/>
        <w:spacing w:before="0" w:beforeAutospacing="0"/>
        <w:rPr>
          <w:rStyle w:val="lev"/>
          <w:rFonts w:ascii="Montserrat" w:hAnsi="Montserrat" w:cs="Arial"/>
          <w:b w:val="0"/>
          <w:bCs w:val="0"/>
          <w:color w:val="18171B"/>
          <w:sz w:val="20"/>
          <w:szCs w:val="20"/>
          <w:lang w:val="fr-FR"/>
        </w:rPr>
      </w:pPr>
    </w:p>
    <w:p w14:paraId="43CDA918" w14:textId="27475390" w:rsidR="008A7237" w:rsidRDefault="008A7237" w:rsidP="00D72B97">
      <w:pPr>
        <w:pStyle w:val="NormalWeb"/>
        <w:shd w:val="clear" w:color="auto" w:fill="FFFFFF"/>
        <w:spacing w:before="0" w:beforeAutospacing="0"/>
        <w:rPr>
          <w:rStyle w:val="lev"/>
          <w:rFonts w:ascii="Montserrat" w:hAnsi="Montserrat" w:cs="Arial"/>
          <w:b w:val="0"/>
          <w:bCs w:val="0"/>
          <w:color w:val="18171B"/>
          <w:sz w:val="20"/>
          <w:szCs w:val="20"/>
          <w:lang w:val="fr-FR"/>
        </w:rPr>
      </w:pPr>
    </w:p>
    <w:p w14:paraId="765D88DC" w14:textId="6ECD02AA" w:rsidR="008A7237" w:rsidRDefault="008A7237" w:rsidP="00D72B97">
      <w:pPr>
        <w:pStyle w:val="NormalWeb"/>
        <w:shd w:val="clear" w:color="auto" w:fill="FFFFFF"/>
        <w:spacing w:before="0" w:beforeAutospacing="0"/>
        <w:rPr>
          <w:rStyle w:val="lev"/>
          <w:rFonts w:ascii="Montserrat" w:hAnsi="Montserrat" w:cs="Arial"/>
          <w:b w:val="0"/>
          <w:bCs w:val="0"/>
          <w:color w:val="18171B"/>
          <w:sz w:val="20"/>
          <w:szCs w:val="20"/>
          <w:lang w:val="fr-FR"/>
        </w:rPr>
      </w:pPr>
    </w:p>
    <w:p w14:paraId="49EC1983" w14:textId="22F5E3EA" w:rsidR="008A7237" w:rsidRDefault="008A7237" w:rsidP="00D72B97">
      <w:pPr>
        <w:pStyle w:val="NormalWeb"/>
        <w:shd w:val="clear" w:color="auto" w:fill="FFFFFF"/>
        <w:spacing w:before="0" w:beforeAutospacing="0"/>
        <w:rPr>
          <w:rStyle w:val="lev"/>
          <w:rFonts w:ascii="Montserrat" w:hAnsi="Montserrat" w:cs="Arial"/>
          <w:b w:val="0"/>
          <w:bCs w:val="0"/>
          <w:color w:val="18171B"/>
          <w:sz w:val="20"/>
          <w:szCs w:val="20"/>
          <w:lang w:val="fr-FR"/>
        </w:rPr>
      </w:pPr>
    </w:p>
    <w:p w14:paraId="4E35417A" w14:textId="77777777" w:rsidR="008A7237" w:rsidRPr="00AE666F" w:rsidRDefault="008A7237" w:rsidP="00D72B97">
      <w:pPr>
        <w:pStyle w:val="NormalWeb"/>
        <w:shd w:val="clear" w:color="auto" w:fill="FFFFFF"/>
        <w:spacing w:before="0" w:beforeAutospacing="0"/>
        <w:rPr>
          <w:rStyle w:val="lev"/>
          <w:rFonts w:ascii="Montserrat" w:hAnsi="Montserrat" w:cs="Arial"/>
          <w:b w:val="0"/>
          <w:bCs w:val="0"/>
          <w:color w:val="18171B"/>
          <w:sz w:val="20"/>
          <w:szCs w:val="20"/>
          <w:lang w:val="fr-FR"/>
        </w:rPr>
      </w:pPr>
      <w:bookmarkStart w:id="0" w:name="_GoBack"/>
      <w:bookmarkEnd w:id="0"/>
    </w:p>
    <w:p w14:paraId="0F5D16F9" w14:textId="726523B0" w:rsidR="00D72B97" w:rsidRPr="00AE666F" w:rsidRDefault="00D72B97" w:rsidP="00D72B97">
      <w:pPr>
        <w:pStyle w:val="NormalWeb"/>
        <w:shd w:val="clear" w:color="auto" w:fill="FFFFFF"/>
        <w:spacing w:before="0" w:beforeAutospacing="0"/>
        <w:rPr>
          <w:rStyle w:val="lev"/>
          <w:color w:val="70AD47" w:themeColor="accent6"/>
        </w:rPr>
      </w:pPr>
      <w:r w:rsidRPr="00AE666F">
        <w:rPr>
          <w:rStyle w:val="lev"/>
          <w:rFonts w:ascii="Montserrat" w:hAnsi="Montserrat" w:cs="Arial"/>
          <w:b w:val="0"/>
          <w:bCs w:val="0"/>
          <w:color w:val="70AD47" w:themeColor="accent6"/>
          <w:sz w:val="20"/>
          <w:szCs w:val="20"/>
          <w:lang w:val="fr-FR"/>
        </w:rPr>
        <w:t>PROCESS</w:t>
      </w:r>
      <w:r w:rsidRPr="00AE666F">
        <w:rPr>
          <w:rStyle w:val="lev"/>
          <w:color w:val="70AD47" w:themeColor="accent6"/>
        </w:rPr>
        <w:t> (processus)</w:t>
      </w:r>
    </w:p>
    <w:p w14:paraId="51321902" w14:textId="77777777" w:rsidR="00A876C3" w:rsidRPr="00AE666F" w:rsidRDefault="00D72B97" w:rsidP="00D72B97">
      <w:pPr>
        <w:pStyle w:val="NormalWeb"/>
        <w:shd w:val="clear" w:color="auto" w:fill="FFFFFF"/>
        <w:spacing w:before="0" w:beforeAutospacing="0"/>
        <w:rPr>
          <w:rFonts w:ascii="Montserrat" w:hAnsi="Montserrat" w:cs="Arial"/>
          <w:color w:val="18171B"/>
          <w:sz w:val="20"/>
          <w:szCs w:val="20"/>
          <w:lang w:val="fr-FR"/>
        </w:rPr>
      </w:pPr>
      <w:r w:rsidRPr="00AE666F">
        <w:rPr>
          <w:rStyle w:val="lev"/>
          <w:rFonts w:ascii="Montserrat" w:hAnsi="Montserrat" w:cs="Arial"/>
          <w:b w:val="0"/>
          <w:bCs w:val="0"/>
          <w:color w:val="18171B"/>
          <w:sz w:val="20"/>
          <w:szCs w:val="20"/>
          <w:lang w:val="fr-FR"/>
        </w:rPr>
        <w:t>          – </w:t>
      </w:r>
      <w:r w:rsidR="0048575D" w:rsidRPr="00AE666F">
        <w:rPr>
          <w:rFonts w:ascii="Montserrat" w:hAnsi="Montserrat" w:cs="Arial"/>
          <w:color w:val="18171B"/>
          <w:sz w:val="20"/>
          <w:szCs w:val="20"/>
          <w:lang w:val="fr-FR"/>
        </w:rPr>
        <w:t>Elever</w:t>
      </w: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le degré d’implication d</w:t>
      </w:r>
      <w:r w:rsidR="0048575D" w:rsidRPr="00AE666F">
        <w:rPr>
          <w:rFonts w:ascii="Montserrat" w:hAnsi="Montserrat" w:cs="Arial"/>
          <w:color w:val="18171B"/>
          <w:sz w:val="20"/>
          <w:szCs w:val="20"/>
          <w:lang w:val="fr-FR"/>
        </w:rPr>
        <w:t>es utilisateurs</w:t>
      </w: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lors de la relation commerciale</w:t>
      </w:r>
      <w:r w:rsidR="0048575D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en les </w:t>
      </w:r>
      <w:r w:rsidR="002B4EE0" w:rsidRPr="00AE666F">
        <w:rPr>
          <w:rFonts w:ascii="Montserrat" w:hAnsi="Montserrat" w:cs="Arial"/>
          <w:color w:val="18171B"/>
          <w:sz w:val="20"/>
          <w:szCs w:val="20"/>
          <w:lang w:val="fr-FR"/>
        </w:rPr>
        <w:t>intégrant</w:t>
      </w:r>
      <w:r w:rsidR="0048575D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au cycle de production, exemple</w:t>
      </w:r>
      <w:r w:rsidR="00A876C3" w:rsidRPr="00AE666F">
        <w:rPr>
          <w:rFonts w:ascii="Montserrat" w:hAnsi="Montserrat" w:cs="Arial"/>
          <w:color w:val="18171B"/>
          <w:sz w:val="20"/>
          <w:szCs w:val="20"/>
          <w:lang w:val="fr-FR"/>
        </w:rPr>
        <w:t> :</w:t>
      </w:r>
    </w:p>
    <w:p w14:paraId="01471498" w14:textId="1E64BD3A" w:rsidR="00D72B97" w:rsidRPr="00AE666F" w:rsidRDefault="00A876C3" w:rsidP="00A876C3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Montserrat" w:hAnsi="Montserrat" w:cs="Arial"/>
          <w:color w:val="18171B"/>
          <w:sz w:val="20"/>
          <w:szCs w:val="20"/>
          <w:lang w:val="fr-FR"/>
        </w:rPr>
      </w:pP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>D</w:t>
      </w:r>
      <w:r w:rsidR="0048575D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es hackathons pour résoudre </w:t>
      </w:r>
      <w:r w:rsidR="002B4EE0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les problèmes de l’application au sein de nos </w:t>
      </w:r>
      <w:r w:rsidR="00A34FE6" w:rsidRPr="00AE666F">
        <w:rPr>
          <w:rFonts w:ascii="Montserrat" w:hAnsi="Montserrat" w:cs="Arial"/>
          <w:color w:val="18171B"/>
          <w:sz w:val="20"/>
          <w:szCs w:val="20"/>
          <w:lang w:val="fr-FR"/>
        </w:rPr>
        <w:t>facultés</w:t>
      </w:r>
      <w:r w:rsidR="002B4EE0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partenaires.</w:t>
      </w:r>
    </w:p>
    <w:p w14:paraId="19BC0F32" w14:textId="6E169A91" w:rsidR="00973000" w:rsidRPr="00AE666F" w:rsidRDefault="00973000" w:rsidP="00A876C3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Montserrat" w:hAnsi="Montserrat" w:cs="Arial"/>
          <w:color w:val="18171B"/>
          <w:sz w:val="20"/>
          <w:szCs w:val="20"/>
          <w:lang w:val="fr-FR"/>
        </w:rPr>
      </w:pP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Des Think Tank pour générer </w:t>
      </w:r>
      <w:r w:rsidR="00034665" w:rsidRPr="00AE666F">
        <w:rPr>
          <w:rFonts w:ascii="Montserrat" w:hAnsi="Montserrat" w:cs="Arial"/>
          <w:color w:val="18171B"/>
          <w:sz w:val="20"/>
          <w:szCs w:val="20"/>
          <w:lang w:val="fr-FR"/>
        </w:rPr>
        <w:t>la meilleure</w:t>
      </w: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user expérience.</w:t>
      </w:r>
    </w:p>
    <w:p w14:paraId="5841522E" w14:textId="175F7879" w:rsidR="00973000" w:rsidRPr="00AE666F" w:rsidRDefault="00973000" w:rsidP="00973000">
      <w:pPr>
        <w:pStyle w:val="NormalWeb"/>
        <w:shd w:val="clear" w:color="auto" w:fill="FFFFFF"/>
        <w:spacing w:before="0" w:beforeAutospacing="0"/>
        <w:ind w:left="420"/>
        <w:rPr>
          <w:rFonts w:ascii="Montserrat" w:hAnsi="Montserrat" w:cs="Arial"/>
          <w:color w:val="18171B"/>
          <w:sz w:val="20"/>
          <w:szCs w:val="20"/>
          <w:lang w:val="fr-FR"/>
        </w:rPr>
      </w:pP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>Dont les gagnants aur</w:t>
      </w:r>
      <w:r w:rsidR="00034665" w:rsidRPr="00AE666F">
        <w:rPr>
          <w:rFonts w:ascii="Montserrat" w:hAnsi="Montserrat" w:cs="Arial"/>
          <w:color w:val="18171B"/>
          <w:sz w:val="20"/>
          <w:szCs w:val="20"/>
          <w:lang w:val="fr-FR"/>
        </w:rPr>
        <w:t>ont des prix bien défini au préalable.</w:t>
      </w:r>
    </w:p>
    <w:p w14:paraId="67E35CD4" w14:textId="7AEA10D5" w:rsidR="00034665" w:rsidRPr="00AE666F" w:rsidRDefault="00034665" w:rsidP="00034665">
      <w:pPr>
        <w:pStyle w:val="NormalWeb"/>
        <w:shd w:val="clear" w:color="auto" w:fill="FFFFFF"/>
        <w:spacing w:before="0" w:beforeAutospacing="0"/>
        <w:ind w:firstLine="420"/>
        <w:rPr>
          <w:rFonts w:ascii="Montserrat" w:hAnsi="Montserrat" w:cs="Arial"/>
          <w:color w:val="18171B"/>
          <w:sz w:val="20"/>
          <w:szCs w:val="20"/>
          <w:lang w:val="fr-FR"/>
        </w:rPr>
      </w:pPr>
      <w:r w:rsidRPr="00AE666F">
        <w:rPr>
          <w:rStyle w:val="lev"/>
          <w:rFonts w:ascii="Montserrat" w:hAnsi="Montserrat" w:cs="Arial"/>
          <w:b w:val="0"/>
          <w:bCs w:val="0"/>
          <w:color w:val="18171B"/>
          <w:sz w:val="20"/>
          <w:szCs w:val="20"/>
          <w:lang w:val="fr-FR"/>
        </w:rPr>
        <w:t>– </w:t>
      </w: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Des </w:t>
      </w:r>
      <w:r w:rsidR="006107B5" w:rsidRPr="00AE666F">
        <w:rPr>
          <w:rFonts w:ascii="Montserrat" w:hAnsi="Montserrat" w:cs="Arial"/>
          <w:color w:val="18171B"/>
          <w:sz w:val="20"/>
          <w:szCs w:val="20"/>
          <w:lang w:val="fr-FR"/>
        </w:rPr>
        <w:t>AfterMovie</w:t>
      </w: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de l’équipe de développement seront </w:t>
      </w:r>
      <w:r w:rsidR="006107B5" w:rsidRPr="00AE666F">
        <w:rPr>
          <w:rFonts w:ascii="Montserrat" w:hAnsi="Montserrat" w:cs="Arial"/>
          <w:color w:val="18171B"/>
          <w:sz w:val="20"/>
          <w:szCs w:val="20"/>
          <w:lang w:val="fr-FR"/>
        </w:rPr>
        <w:t>partagées enligne pour comprendre le fonctionnement et la structuration de notre entreprise.</w:t>
      </w: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</w:t>
      </w:r>
    </w:p>
    <w:p w14:paraId="4B31BF0C" w14:textId="47D937C7" w:rsidR="00645971" w:rsidRPr="00AE666F" w:rsidRDefault="00645971" w:rsidP="00645971">
      <w:pPr>
        <w:pStyle w:val="NormalWeb"/>
        <w:shd w:val="clear" w:color="auto" w:fill="FFFFFF"/>
        <w:spacing w:before="0" w:beforeAutospacing="0"/>
        <w:ind w:firstLine="420"/>
        <w:rPr>
          <w:rFonts w:ascii="Montserrat" w:hAnsi="Montserrat" w:cs="Arial"/>
          <w:color w:val="18171B"/>
          <w:sz w:val="20"/>
          <w:szCs w:val="20"/>
          <w:lang w:val="fr-FR"/>
        </w:rPr>
      </w:pPr>
      <w:r w:rsidRPr="00AE666F">
        <w:rPr>
          <w:rStyle w:val="lev"/>
          <w:rFonts w:ascii="Montserrat" w:hAnsi="Montserrat" w:cs="Arial"/>
          <w:b w:val="0"/>
          <w:bCs w:val="0"/>
          <w:color w:val="18171B"/>
          <w:sz w:val="20"/>
          <w:szCs w:val="20"/>
          <w:lang w:val="fr-FR"/>
        </w:rPr>
        <w:t>– </w:t>
      </w: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Afficher les statistiques internes et le diagnostic pour </w:t>
      </w:r>
      <w:r w:rsidR="00EE0487" w:rsidRPr="00AE666F">
        <w:rPr>
          <w:rFonts w:ascii="Montserrat" w:hAnsi="Montserrat" w:cs="Arial"/>
          <w:color w:val="18171B"/>
          <w:sz w:val="20"/>
          <w:szCs w:val="20"/>
          <w:lang w:val="fr-FR"/>
        </w:rPr>
        <w:t>gagner de la crédibilité et augmenter la transparence de processus de gestion des données.</w:t>
      </w:r>
    </w:p>
    <w:p w14:paraId="449D76CD" w14:textId="77777777" w:rsidR="00034665" w:rsidRPr="00AE666F" w:rsidRDefault="00034665" w:rsidP="00973000">
      <w:pPr>
        <w:pStyle w:val="NormalWeb"/>
        <w:shd w:val="clear" w:color="auto" w:fill="FFFFFF"/>
        <w:spacing w:before="0" w:beforeAutospacing="0"/>
        <w:ind w:left="420"/>
        <w:rPr>
          <w:rFonts w:ascii="Montserrat" w:hAnsi="Montserrat" w:cs="Arial"/>
          <w:color w:val="18171B"/>
          <w:sz w:val="20"/>
          <w:szCs w:val="20"/>
          <w:lang w:val="fr-FR"/>
        </w:rPr>
      </w:pPr>
    </w:p>
    <w:p w14:paraId="1EEDBF4C" w14:textId="77777777" w:rsidR="00D72B97" w:rsidRPr="00AE666F" w:rsidRDefault="00D72B97" w:rsidP="00D72B97">
      <w:pPr>
        <w:pStyle w:val="NormalWeb"/>
        <w:shd w:val="clear" w:color="auto" w:fill="FFFFFF"/>
        <w:spacing w:before="0" w:beforeAutospacing="0"/>
        <w:rPr>
          <w:rStyle w:val="lev"/>
          <w:color w:val="70AD47" w:themeColor="accent6"/>
        </w:rPr>
      </w:pPr>
      <w:r w:rsidRPr="00AE666F">
        <w:rPr>
          <w:rStyle w:val="lev"/>
          <w:rFonts w:ascii="Montserrat" w:hAnsi="Montserrat" w:cs="Arial"/>
          <w:b w:val="0"/>
          <w:bCs w:val="0"/>
          <w:color w:val="70AD47" w:themeColor="accent6"/>
          <w:sz w:val="20"/>
          <w:szCs w:val="20"/>
          <w:lang w:val="fr-FR"/>
        </w:rPr>
        <w:t>PARTNERSHIP</w:t>
      </w:r>
      <w:r w:rsidRPr="00AE666F">
        <w:rPr>
          <w:rStyle w:val="lev"/>
          <w:color w:val="70AD47" w:themeColor="accent6"/>
        </w:rPr>
        <w:t> (partenariat)</w:t>
      </w:r>
    </w:p>
    <w:p w14:paraId="21D0834E" w14:textId="65099D9E" w:rsidR="00D72B97" w:rsidRPr="00AE666F" w:rsidRDefault="00D72B97" w:rsidP="00D72B97">
      <w:pPr>
        <w:pStyle w:val="NormalWeb"/>
        <w:shd w:val="clear" w:color="auto" w:fill="FFFFFF"/>
        <w:spacing w:before="0" w:beforeAutospacing="0"/>
        <w:rPr>
          <w:rFonts w:ascii="Montserrat" w:hAnsi="Montserrat" w:cs="Arial"/>
          <w:color w:val="18171B"/>
          <w:sz w:val="20"/>
          <w:szCs w:val="20"/>
          <w:lang w:val="fr-FR"/>
        </w:rPr>
      </w:pPr>
      <w:r w:rsidRPr="00AE666F">
        <w:rPr>
          <w:rStyle w:val="lev"/>
          <w:rFonts w:ascii="Montserrat" w:hAnsi="Montserrat" w:cs="Arial"/>
          <w:b w:val="0"/>
          <w:bCs w:val="0"/>
          <w:color w:val="18171B"/>
          <w:sz w:val="20"/>
          <w:szCs w:val="20"/>
          <w:lang w:val="fr-FR"/>
        </w:rPr>
        <w:t>          – </w:t>
      </w: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Développer un réseau de </w:t>
      </w:r>
      <w:r w:rsidR="002B4EE0" w:rsidRPr="00AE666F">
        <w:rPr>
          <w:rFonts w:ascii="Montserrat" w:hAnsi="Montserrat" w:cs="Arial"/>
          <w:color w:val="18171B"/>
          <w:sz w:val="20"/>
          <w:szCs w:val="20"/>
          <w:lang w:val="fr-FR"/>
        </w:rPr>
        <w:t>partenaire</w:t>
      </w: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partageant les mêmes valeurs </w:t>
      </w:r>
      <w:r w:rsidR="002B4EE0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tel que : </w:t>
      </w:r>
    </w:p>
    <w:p w14:paraId="3CF09269" w14:textId="65A2F454" w:rsidR="00A34FE6" w:rsidRPr="00AE666F" w:rsidRDefault="00A34FE6" w:rsidP="006D43D1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Montserrat" w:hAnsi="Montserrat" w:cs="Arial"/>
          <w:color w:val="18171B"/>
          <w:sz w:val="20"/>
          <w:szCs w:val="20"/>
          <w:lang w:val="fr-FR"/>
        </w:rPr>
      </w:pP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>Des facultés privé</w:t>
      </w:r>
      <w:r w:rsidR="00092718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es (ESPRIT, </w:t>
      </w:r>
      <w:r w:rsidR="00034665" w:rsidRPr="00AE666F">
        <w:rPr>
          <w:rFonts w:ascii="Montserrat" w:hAnsi="Montserrat" w:cs="Arial"/>
          <w:color w:val="18171B"/>
          <w:sz w:val="20"/>
          <w:szCs w:val="20"/>
          <w:lang w:val="fr-FR"/>
        </w:rPr>
        <w:t>MSB,</w:t>
      </w:r>
      <w:r w:rsidR="00CB5E16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DAUPHINE</w:t>
      </w:r>
      <w:r w:rsidR="00092718" w:rsidRPr="00AE666F">
        <w:rPr>
          <w:rFonts w:ascii="Montserrat" w:hAnsi="Montserrat" w:cs="Arial"/>
          <w:color w:val="18171B"/>
          <w:sz w:val="20"/>
          <w:szCs w:val="20"/>
          <w:lang w:val="fr-FR"/>
        </w:rPr>
        <w:t>…)</w:t>
      </w:r>
    </w:p>
    <w:p w14:paraId="5CA6F7AD" w14:textId="2EDED1CF" w:rsidR="00CB5E16" w:rsidRPr="00AE666F" w:rsidRDefault="00CB5E16" w:rsidP="006D43D1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Montserrat" w:hAnsi="Montserrat" w:cs="Arial"/>
          <w:color w:val="18171B"/>
          <w:sz w:val="20"/>
          <w:szCs w:val="20"/>
          <w:lang w:val="fr-FR"/>
        </w:rPr>
      </w:pP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>Des centres de formations (</w:t>
      </w:r>
      <w:r w:rsidR="00381E70" w:rsidRPr="00AE666F">
        <w:rPr>
          <w:rFonts w:ascii="Montserrat" w:hAnsi="Montserrat" w:cs="Arial"/>
          <w:color w:val="18171B"/>
          <w:sz w:val="20"/>
          <w:szCs w:val="20"/>
          <w:lang w:val="fr-FR"/>
        </w:rPr>
        <w:t>Go My Code, RBK, MBA consulting)</w:t>
      </w:r>
    </w:p>
    <w:p w14:paraId="3523CA77" w14:textId="57B0D56B" w:rsidR="00381E70" w:rsidRPr="00AE666F" w:rsidRDefault="00381E70" w:rsidP="006D43D1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Montserrat" w:hAnsi="Montserrat" w:cs="Arial"/>
          <w:color w:val="18171B"/>
          <w:sz w:val="20"/>
          <w:szCs w:val="20"/>
          <w:lang w:val="fr-FR"/>
        </w:rPr>
      </w:pP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>Des centres d’intégration de pro-logiciels (</w:t>
      </w:r>
      <w:r w:rsidR="006D43D1" w:rsidRPr="00AE666F">
        <w:rPr>
          <w:rFonts w:ascii="Montserrat" w:hAnsi="Montserrat" w:cs="Arial"/>
          <w:color w:val="18171B"/>
          <w:sz w:val="20"/>
          <w:szCs w:val="20"/>
          <w:lang w:val="fr-FR"/>
        </w:rPr>
        <w:t>AYMAX, 3S)</w:t>
      </w:r>
    </w:p>
    <w:p w14:paraId="35F83EC4" w14:textId="77777777" w:rsidR="006D43D1" w:rsidRPr="00AE666F" w:rsidRDefault="006D43D1" w:rsidP="004A3D4C">
      <w:pPr>
        <w:pStyle w:val="NormalWeb"/>
        <w:shd w:val="clear" w:color="auto" w:fill="FFFFFF"/>
        <w:spacing w:before="0" w:beforeAutospacing="0"/>
        <w:ind w:firstLine="720"/>
        <w:rPr>
          <w:rFonts w:ascii="Montserrat" w:hAnsi="Montserrat" w:cs="Arial"/>
          <w:color w:val="18171B"/>
          <w:sz w:val="20"/>
          <w:szCs w:val="20"/>
          <w:lang w:val="fr-FR"/>
        </w:rPr>
      </w:pPr>
    </w:p>
    <w:p w14:paraId="574A0B42" w14:textId="77777777" w:rsidR="00D72B97" w:rsidRPr="00AE666F" w:rsidRDefault="00D72B97" w:rsidP="00D72B97">
      <w:pPr>
        <w:pStyle w:val="NormalWeb"/>
        <w:shd w:val="clear" w:color="auto" w:fill="FFFFFF"/>
        <w:spacing w:before="0" w:beforeAutospacing="0"/>
        <w:rPr>
          <w:rStyle w:val="lev"/>
          <w:color w:val="70AD47" w:themeColor="accent6"/>
        </w:rPr>
      </w:pPr>
      <w:r w:rsidRPr="00AE666F">
        <w:rPr>
          <w:rStyle w:val="lev"/>
          <w:rFonts w:ascii="Montserrat" w:hAnsi="Montserrat" w:cs="Arial"/>
          <w:b w:val="0"/>
          <w:bCs w:val="0"/>
          <w:color w:val="70AD47" w:themeColor="accent6"/>
          <w:sz w:val="20"/>
          <w:szCs w:val="20"/>
          <w:lang w:val="fr-FR"/>
        </w:rPr>
        <w:t>PHYSICAL EVIDENCE</w:t>
      </w:r>
      <w:r w:rsidRPr="00AE666F">
        <w:rPr>
          <w:rStyle w:val="lev"/>
          <w:color w:val="70AD47" w:themeColor="accent6"/>
        </w:rPr>
        <w:t> (preuve tangible)</w:t>
      </w:r>
    </w:p>
    <w:p w14:paraId="4E9EC2D9" w14:textId="220794DE" w:rsidR="00D72B97" w:rsidRPr="00AE666F" w:rsidRDefault="00D72B97" w:rsidP="00D72B97">
      <w:pPr>
        <w:pStyle w:val="NormalWeb"/>
        <w:shd w:val="clear" w:color="auto" w:fill="FFFFFF"/>
        <w:spacing w:before="0" w:beforeAutospacing="0"/>
        <w:rPr>
          <w:rFonts w:ascii="Montserrat" w:hAnsi="Montserrat" w:cs="Arial"/>
          <w:color w:val="18171B"/>
          <w:sz w:val="20"/>
          <w:szCs w:val="20"/>
          <w:lang w:val="fr-FR"/>
        </w:rPr>
      </w:pPr>
      <w:r w:rsidRPr="00AE666F">
        <w:rPr>
          <w:rStyle w:val="lev"/>
          <w:rFonts w:ascii="Montserrat" w:hAnsi="Montserrat" w:cs="Arial"/>
          <w:b w:val="0"/>
          <w:bCs w:val="0"/>
          <w:color w:val="18171B"/>
          <w:sz w:val="20"/>
          <w:szCs w:val="20"/>
          <w:lang w:val="fr-FR"/>
        </w:rPr>
        <w:t>          – </w:t>
      </w:r>
      <w:r w:rsidR="002B4EE0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Convergé le service </w:t>
      </w:r>
      <w:r w:rsidR="00D81A9D" w:rsidRPr="00AE666F">
        <w:rPr>
          <w:rFonts w:ascii="Montserrat" w:hAnsi="Montserrat" w:cs="Arial"/>
          <w:color w:val="18171B"/>
          <w:sz w:val="20"/>
          <w:szCs w:val="20"/>
          <w:lang w:val="fr-FR"/>
        </w:rPr>
        <w:t>à la tangibilité</w:t>
      </w:r>
      <w:r w:rsidR="006D43D1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nécessaire</w:t>
      </w:r>
      <w:r w:rsidR="00D81A9D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puisqu’il n’est pas un produit physique : </w:t>
      </w:r>
      <w:r w:rsidR="00D81A9D" w:rsidRPr="00AE666F">
        <w:rPr>
          <w:rFonts w:ascii="Montserrat" w:hAnsi="Montserrat" w:cs="Arial"/>
          <w:color w:val="18171B"/>
          <w:sz w:val="20"/>
          <w:szCs w:val="20"/>
          <w:lang w:val="fr-FR"/>
        </w:rPr>
        <w:br/>
        <w:t xml:space="preserve">Des prototypes </w:t>
      </w:r>
      <w:r w:rsidR="00525A7D" w:rsidRPr="00AE666F">
        <w:rPr>
          <w:rFonts w:ascii="Montserrat" w:hAnsi="Montserrat" w:cs="Arial"/>
          <w:color w:val="18171B"/>
          <w:sz w:val="20"/>
          <w:szCs w:val="20"/>
          <w:lang w:val="fr-FR"/>
        </w:rPr>
        <w:t>dynamique (</w:t>
      </w:r>
      <w:r w:rsidR="00034665" w:rsidRPr="00AE666F">
        <w:rPr>
          <w:rFonts w:ascii="Montserrat" w:hAnsi="Montserrat" w:cs="Arial"/>
          <w:color w:val="18171B"/>
          <w:sz w:val="20"/>
          <w:szCs w:val="20"/>
          <w:lang w:val="fr-FR"/>
        </w:rPr>
        <w:t>crées par l’outil</w:t>
      </w:r>
      <w:r w:rsidR="00525A7D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Figma) </w:t>
      </w:r>
      <w:r w:rsidR="00D81A9D" w:rsidRPr="00AE666F">
        <w:rPr>
          <w:rFonts w:ascii="Montserrat" w:hAnsi="Montserrat" w:cs="Arial"/>
          <w:color w:val="18171B"/>
          <w:sz w:val="20"/>
          <w:szCs w:val="20"/>
          <w:lang w:val="fr-FR"/>
        </w:rPr>
        <w:t>à partagés sur nos réseaux sociaux</w:t>
      </w:r>
      <w:r w:rsidR="004A3D4C"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pour que l’utilisateur peut </w:t>
      </w:r>
      <w:r w:rsidR="000F6325" w:rsidRPr="00AE666F">
        <w:rPr>
          <w:rFonts w:ascii="Montserrat" w:hAnsi="Montserrat" w:cs="Arial"/>
          <w:color w:val="18171B"/>
          <w:sz w:val="20"/>
          <w:szCs w:val="20"/>
          <w:lang w:val="fr-FR"/>
        </w:rPr>
        <w:t>expérimenter le produit avant l’acheter.</w:t>
      </w:r>
    </w:p>
    <w:p w14:paraId="17E6C591" w14:textId="3BB749EE" w:rsidR="00034665" w:rsidRPr="00AE666F" w:rsidRDefault="00034665" w:rsidP="00D72B97">
      <w:pPr>
        <w:pStyle w:val="NormalWeb"/>
        <w:shd w:val="clear" w:color="auto" w:fill="FFFFFF"/>
        <w:spacing w:before="0" w:beforeAutospacing="0"/>
        <w:rPr>
          <w:rFonts w:ascii="Montserrat" w:hAnsi="Montserrat" w:cs="Arial"/>
          <w:color w:val="18171B"/>
          <w:sz w:val="20"/>
          <w:szCs w:val="20"/>
          <w:lang w:val="fr-FR"/>
        </w:rPr>
      </w:pPr>
      <w:r w:rsidRPr="00AE666F">
        <w:rPr>
          <w:rStyle w:val="lev"/>
          <w:rFonts w:ascii="Montserrat" w:hAnsi="Montserrat" w:cs="Arial"/>
          <w:b w:val="0"/>
          <w:bCs w:val="0"/>
          <w:color w:val="18171B"/>
          <w:sz w:val="20"/>
          <w:szCs w:val="20"/>
          <w:lang w:val="fr-FR"/>
        </w:rPr>
        <w:t>          – </w:t>
      </w: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>Des vidéos explicati</w:t>
      </w:r>
      <w:r w:rsidR="006107B5" w:rsidRPr="00AE666F">
        <w:rPr>
          <w:rFonts w:ascii="Montserrat" w:hAnsi="Montserrat" w:cs="Arial"/>
          <w:color w:val="18171B"/>
          <w:sz w:val="20"/>
          <w:szCs w:val="20"/>
          <w:lang w:val="fr-FR"/>
        </w:rPr>
        <w:t>ves</w:t>
      </w:r>
      <w:r w:rsidRPr="00AE666F">
        <w:rPr>
          <w:rFonts w:ascii="Montserrat" w:hAnsi="Montserrat" w:cs="Arial"/>
          <w:color w:val="18171B"/>
          <w:sz w:val="20"/>
          <w:szCs w:val="20"/>
          <w:lang w:val="fr-FR"/>
        </w:rPr>
        <w:t xml:space="preserve"> de l’application </w:t>
      </w:r>
      <w:r w:rsidR="006107B5" w:rsidRPr="00AE666F">
        <w:rPr>
          <w:rFonts w:ascii="Montserrat" w:hAnsi="Montserrat" w:cs="Arial"/>
          <w:color w:val="18171B"/>
          <w:sz w:val="20"/>
          <w:szCs w:val="20"/>
          <w:lang w:val="fr-FR"/>
        </w:rPr>
        <w:t>dont une personne est en train d’utiliser notre service.</w:t>
      </w:r>
    </w:p>
    <w:p w14:paraId="019C12BF" w14:textId="77777777" w:rsidR="006107B5" w:rsidRPr="00AE666F" w:rsidRDefault="006107B5" w:rsidP="00D72B97">
      <w:pPr>
        <w:pStyle w:val="NormalWeb"/>
        <w:shd w:val="clear" w:color="auto" w:fill="FFFFFF"/>
        <w:spacing w:before="0" w:beforeAutospacing="0"/>
        <w:rPr>
          <w:rFonts w:ascii="Montserrat" w:hAnsi="Montserrat" w:cs="Arial"/>
          <w:color w:val="18171B"/>
          <w:sz w:val="20"/>
          <w:szCs w:val="20"/>
          <w:lang w:val="fr-FR"/>
        </w:rPr>
      </w:pPr>
    </w:p>
    <w:p w14:paraId="78E07BE7" w14:textId="77777777" w:rsidR="000D4E7F" w:rsidRPr="00AE666F" w:rsidRDefault="000D4E7F">
      <w:pPr>
        <w:rPr>
          <w:rFonts w:ascii="Montserrat" w:hAnsi="Montserrat"/>
          <w:lang w:val="fr-FR"/>
        </w:rPr>
      </w:pPr>
    </w:p>
    <w:sectPr w:rsidR="000D4E7F" w:rsidRPr="00AE666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AB655" w14:textId="77777777" w:rsidR="0046228E" w:rsidRDefault="0046228E" w:rsidP="00AE666F">
      <w:pPr>
        <w:spacing w:after="0" w:line="240" w:lineRule="auto"/>
      </w:pPr>
      <w:r>
        <w:separator/>
      </w:r>
    </w:p>
  </w:endnote>
  <w:endnote w:type="continuationSeparator" w:id="0">
    <w:p w14:paraId="0E614D1E" w14:textId="77777777" w:rsidR="0046228E" w:rsidRDefault="0046228E" w:rsidP="00AE6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Montserrat" w:hAnsi="Montserrat"/>
        <w:sz w:val="28"/>
        <w:szCs w:val="28"/>
      </w:rPr>
      <w:id w:val="-1601408617"/>
      <w:docPartObj>
        <w:docPartGallery w:val="Page Numbers (Bottom of Page)"/>
        <w:docPartUnique/>
      </w:docPartObj>
    </w:sdtPr>
    <w:sdtContent>
      <w:p w14:paraId="237D452D" w14:textId="41971316" w:rsidR="0034741F" w:rsidRPr="0034741F" w:rsidRDefault="0034741F">
        <w:pPr>
          <w:pStyle w:val="Pieddepage"/>
          <w:jc w:val="right"/>
          <w:rPr>
            <w:rFonts w:ascii="Montserrat" w:hAnsi="Montserrat"/>
            <w:sz w:val="28"/>
            <w:szCs w:val="28"/>
          </w:rPr>
        </w:pPr>
        <w:r w:rsidRPr="0034741F">
          <w:rPr>
            <w:rFonts w:ascii="Montserrat" w:hAnsi="Montserrat"/>
            <w:sz w:val="28"/>
            <w:szCs w:val="28"/>
          </w:rPr>
          <w:fldChar w:fldCharType="begin"/>
        </w:r>
        <w:r w:rsidRPr="0034741F">
          <w:rPr>
            <w:rFonts w:ascii="Montserrat" w:hAnsi="Montserrat"/>
            <w:sz w:val="28"/>
            <w:szCs w:val="28"/>
          </w:rPr>
          <w:instrText>PAGE   \* MERGEFORMAT</w:instrText>
        </w:r>
        <w:r w:rsidRPr="0034741F">
          <w:rPr>
            <w:rFonts w:ascii="Montserrat" w:hAnsi="Montserrat"/>
            <w:sz w:val="28"/>
            <w:szCs w:val="28"/>
          </w:rPr>
          <w:fldChar w:fldCharType="separate"/>
        </w:r>
        <w:r w:rsidR="008A7237" w:rsidRPr="008A7237">
          <w:rPr>
            <w:rFonts w:ascii="Montserrat" w:hAnsi="Montserrat"/>
            <w:noProof/>
            <w:sz w:val="28"/>
            <w:szCs w:val="28"/>
            <w:lang w:val="fr-FR"/>
          </w:rPr>
          <w:t>1</w:t>
        </w:r>
        <w:r w:rsidRPr="0034741F">
          <w:rPr>
            <w:rFonts w:ascii="Montserrat" w:hAnsi="Montserrat"/>
            <w:sz w:val="28"/>
            <w:szCs w:val="28"/>
          </w:rPr>
          <w:fldChar w:fldCharType="end"/>
        </w:r>
      </w:p>
    </w:sdtContent>
  </w:sdt>
  <w:p w14:paraId="0AB6813D" w14:textId="7C818760" w:rsidR="0034741F" w:rsidRPr="0034741F" w:rsidRDefault="0034741F" w:rsidP="0034741F">
    <w:pPr>
      <w:pStyle w:val="Pieddepage"/>
      <w:jc w:val="center"/>
      <w:rPr>
        <w:rFonts w:ascii="Montserrat" w:hAnsi="Montserrat"/>
        <w:sz w:val="20"/>
        <w:szCs w:val="20"/>
      </w:rPr>
    </w:pPr>
    <w:r w:rsidRPr="0034741F">
      <w:rPr>
        <w:rFonts w:ascii="Montserrat" w:hAnsi="Montserrat"/>
        <w:sz w:val="20"/>
        <w:szCs w:val="20"/>
      </w:rPr>
      <w:t>Travail réalisé par l’équjpe:  F-SOCIETY: 4SE4</w:t>
    </w:r>
  </w:p>
  <w:p w14:paraId="10336D8E" w14:textId="02734D83" w:rsidR="0034741F" w:rsidRPr="0034741F" w:rsidRDefault="0034741F" w:rsidP="0034741F">
    <w:pPr>
      <w:pStyle w:val="Pieddepage"/>
      <w:jc w:val="center"/>
      <w:rPr>
        <w:rFonts w:ascii="Montserrat" w:hAnsi="Montserrat"/>
        <w:sz w:val="20"/>
        <w:szCs w:val="20"/>
      </w:rPr>
    </w:pPr>
    <w:r w:rsidRPr="0034741F">
      <w:rPr>
        <w:rFonts w:ascii="Montserrat" w:hAnsi="Montserrat"/>
        <w:sz w:val="20"/>
        <w:szCs w:val="20"/>
      </w:rPr>
      <w:t xml:space="preserve">Tous droits de reproduction </w:t>
    </w:r>
    <w:r w:rsidR="00536644">
      <w:rPr>
        <w:rFonts w:ascii="Montserrat" w:hAnsi="Montserrat"/>
        <w:sz w:val="20"/>
        <w:szCs w:val="20"/>
      </w:rPr>
      <w:t>reservés</w:t>
    </w:r>
    <w:r w:rsidRPr="0034741F">
      <w:rPr>
        <w:rFonts w:ascii="Montserrat" w:hAnsi="Montserrat"/>
        <w:sz w:val="20"/>
        <w:szCs w:val="20"/>
      </w:rPr>
      <w:t xml:space="preserve"> – 2021/2022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F87577" w14:textId="77777777" w:rsidR="0046228E" w:rsidRDefault="0046228E" w:rsidP="00AE666F">
      <w:pPr>
        <w:spacing w:after="0" w:line="240" w:lineRule="auto"/>
      </w:pPr>
      <w:r>
        <w:separator/>
      </w:r>
    </w:p>
  </w:footnote>
  <w:footnote w:type="continuationSeparator" w:id="0">
    <w:p w14:paraId="52FCB92E" w14:textId="77777777" w:rsidR="0046228E" w:rsidRDefault="0046228E" w:rsidP="00AE6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C56E3" w14:textId="7273DE41" w:rsidR="00AE666F" w:rsidRPr="008A7237" w:rsidRDefault="00DC517E" w:rsidP="008A7237">
    <w:pPr>
      <w:pStyle w:val="En-tte"/>
      <w:ind w:right="-1130"/>
      <w:jc w:val="right"/>
      <w:rPr>
        <w:rFonts w:ascii="Montserrat" w:hAnsi="Montserrat"/>
        <w:b/>
        <w:bCs/>
        <w:sz w:val="28"/>
        <w:szCs w:val="28"/>
        <w:lang w:val="fr-FR"/>
      </w:rPr>
    </w:pPr>
    <w:r w:rsidRPr="008A7237">
      <w:rPr>
        <w:rFonts w:ascii="Montserrat" w:hAnsi="Montserrat"/>
        <w:b/>
        <w:bCs/>
        <w:noProof/>
        <w:sz w:val="28"/>
        <w:szCs w:val="28"/>
        <w:lang w:val="fr-FR" w:eastAsia="fr-FR"/>
      </w:rPr>
      <w:drawing>
        <wp:anchor distT="0" distB="0" distL="114300" distR="114300" simplePos="0" relativeHeight="251658240" behindDoc="0" locked="0" layoutInCell="1" allowOverlap="1" wp14:anchorId="07B84393" wp14:editId="14D552B9">
          <wp:simplePos x="0" y="0"/>
          <wp:positionH relativeFrom="margin">
            <wp:posOffset>-685800</wp:posOffset>
          </wp:positionH>
          <wp:positionV relativeFrom="margin">
            <wp:posOffset>-697865</wp:posOffset>
          </wp:positionV>
          <wp:extent cx="2409825" cy="1017270"/>
          <wp:effectExtent l="0" t="0" r="9525" b="0"/>
          <wp:wrapSquare wrapText="bothSides"/>
          <wp:docPr id="1" name="Image 1" descr="C:\Users\stef info\Desktop\Logo_ESPRIT_Aria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f info\Desktop\Logo_ESPRIT_Aria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1017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666F" w:rsidRPr="008A7237">
      <w:rPr>
        <w:rFonts w:ascii="Montserrat" w:hAnsi="Montserrat"/>
        <w:b/>
        <w:bCs/>
        <w:sz w:val="28"/>
        <w:szCs w:val="28"/>
        <w:lang w:val="fr-FR"/>
      </w:rPr>
      <w:t xml:space="preserve">INNOVATION ET </w:t>
    </w:r>
    <w:r w:rsidR="00AE666F" w:rsidRPr="008A7237">
      <w:rPr>
        <w:rFonts w:ascii="Montserrat" w:hAnsi="Montserrat" w:cs="Arial"/>
        <w:b/>
        <w:bCs/>
        <w:sz w:val="28"/>
        <w:szCs w:val="28"/>
        <w:lang w:val="fr-FR"/>
      </w:rPr>
      <w:t>ENTREPRENARIAT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649F4"/>
    <w:multiLevelType w:val="hybridMultilevel"/>
    <w:tmpl w:val="D9C4E20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D992BD8"/>
    <w:multiLevelType w:val="hybridMultilevel"/>
    <w:tmpl w:val="5372A52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DD5CE2"/>
    <w:multiLevelType w:val="hybridMultilevel"/>
    <w:tmpl w:val="55724D2A"/>
    <w:lvl w:ilvl="0" w:tplc="5E72D9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934C6"/>
    <w:multiLevelType w:val="hybridMultilevel"/>
    <w:tmpl w:val="A8847212"/>
    <w:lvl w:ilvl="0" w:tplc="CE1ED7C2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445A0"/>
    <w:multiLevelType w:val="hybridMultilevel"/>
    <w:tmpl w:val="B880AF2C"/>
    <w:lvl w:ilvl="0" w:tplc="5E72D95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1D0A43"/>
    <w:multiLevelType w:val="hybridMultilevel"/>
    <w:tmpl w:val="B664C2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54DDB"/>
    <w:multiLevelType w:val="hybridMultilevel"/>
    <w:tmpl w:val="0DFE03C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A7"/>
    <w:rsid w:val="00021848"/>
    <w:rsid w:val="00022D0D"/>
    <w:rsid w:val="00034665"/>
    <w:rsid w:val="00092718"/>
    <w:rsid w:val="000D4E7F"/>
    <w:rsid w:val="000F6325"/>
    <w:rsid w:val="00100608"/>
    <w:rsid w:val="00107A43"/>
    <w:rsid w:val="0019783F"/>
    <w:rsid w:val="001D3552"/>
    <w:rsid w:val="002573A5"/>
    <w:rsid w:val="002B4EE0"/>
    <w:rsid w:val="002C31EC"/>
    <w:rsid w:val="0034741F"/>
    <w:rsid w:val="00381E70"/>
    <w:rsid w:val="003F758B"/>
    <w:rsid w:val="00416BA8"/>
    <w:rsid w:val="0045009E"/>
    <w:rsid w:val="0046228E"/>
    <w:rsid w:val="004730B7"/>
    <w:rsid w:val="00484910"/>
    <w:rsid w:val="0048575D"/>
    <w:rsid w:val="004A3D4C"/>
    <w:rsid w:val="004E62A8"/>
    <w:rsid w:val="00525A7D"/>
    <w:rsid w:val="00536644"/>
    <w:rsid w:val="005854D5"/>
    <w:rsid w:val="005D0677"/>
    <w:rsid w:val="006107B5"/>
    <w:rsid w:val="0062659C"/>
    <w:rsid w:val="00635CD0"/>
    <w:rsid w:val="00645971"/>
    <w:rsid w:val="0067594C"/>
    <w:rsid w:val="00676F64"/>
    <w:rsid w:val="006D43D1"/>
    <w:rsid w:val="006F7295"/>
    <w:rsid w:val="007117DB"/>
    <w:rsid w:val="0071392B"/>
    <w:rsid w:val="007613F1"/>
    <w:rsid w:val="00763779"/>
    <w:rsid w:val="0081425C"/>
    <w:rsid w:val="008471DA"/>
    <w:rsid w:val="00867A99"/>
    <w:rsid w:val="008A7237"/>
    <w:rsid w:val="00933FD2"/>
    <w:rsid w:val="009656BE"/>
    <w:rsid w:val="00973000"/>
    <w:rsid w:val="00A34FE6"/>
    <w:rsid w:val="00A446EF"/>
    <w:rsid w:val="00A876C3"/>
    <w:rsid w:val="00A927A7"/>
    <w:rsid w:val="00AC1BC5"/>
    <w:rsid w:val="00AD6DF1"/>
    <w:rsid w:val="00AE666F"/>
    <w:rsid w:val="00B05EE0"/>
    <w:rsid w:val="00CB5E16"/>
    <w:rsid w:val="00D72B97"/>
    <w:rsid w:val="00D81A9D"/>
    <w:rsid w:val="00DC517E"/>
    <w:rsid w:val="00EB7AA5"/>
    <w:rsid w:val="00EE0487"/>
    <w:rsid w:val="00FD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6FD4D7"/>
  <w15:chartTrackingRefBased/>
  <w15:docId w15:val="{08895AB1-03DF-4279-AAFB-8BA3C019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D72B97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AE6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666F"/>
  </w:style>
  <w:style w:type="paragraph" w:styleId="Pieddepage">
    <w:name w:val="footer"/>
    <w:basedOn w:val="Normal"/>
    <w:link w:val="PieddepageCar"/>
    <w:uiPriority w:val="99"/>
    <w:unhideWhenUsed/>
    <w:rsid w:val="00AE6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6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4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4B4F9-D75B-49C5-978F-DEA021269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659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saiidiikhaled@gmail.com</dc:creator>
  <cp:keywords/>
  <dc:description/>
  <cp:lastModifiedBy>Utilisateur Windows</cp:lastModifiedBy>
  <cp:revision>3</cp:revision>
  <cp:lastPrinted>2021-11-30T01:58:00Z</cp:lastPrinted>
  <dcterms:created xsi:type="dcterms:W3CDTF">2021-11-30T01:58:00Z</dcterms:created>
  <dcterms:modified xsi:type="dcterms:W3CDTF">2021-11-30T02:02:00Z</dcterms:modified>
</cp:coreProperties>
</file>