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80342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8034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Hardworking and reliable Teacher with strong ability in memorization and [Task]. Offering [Skill], [Skill] and [Skill]. Highly organized, proactive and punctual with team-oriented mentality.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Academic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Accounting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Administrative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Basic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Catalog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Contracts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CPR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Database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First Aid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Forklift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Inventory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Science Teacher, 08/2020 to 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Falcon School District 49 - Peyton, CO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Materials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Meetings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Project development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Quality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Research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Teaching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Teacher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Phone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Western Blotting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and enforced clear class objectives and requirements to promote consistent education for all students.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student success and academic growth through implementation of Natural Science curriculums.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technology into classroom settings to engage students and diversify instruction.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other subject and grade-level teachers to build complementary educational frameworks for students.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school-wide culture of respect and actively used positive behavioral interventions and supports (PBIS) disciplinary methods.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standardized ability and achievement tests and interpreted results to determine students' strengths and areas of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need.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life-long learning skills and strong study habits in students to help each prepare for higher-level education.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collaborative and innovative learning environment to meet each student's unique educational needs.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Talked with students needing extra attention and made plans to assist with problems.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lesson plans to address needs of entry-level and upper-level science students.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student growth and academic process.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class learning plans to meet all district and statement requirements for instruction.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 performance, behavior and social development and devised improvement strategies for struggling children.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Referred students with suspected learning disabilities to the appropriate support personnel.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classroom environment conducive to learning and appropriate for maturity and interests of students.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diverse range of students to foster creativity and self-expression through instruction in visual arts.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regularly scheduled office hours to advise and assist students.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High School Science Teacher, 09/2019 to 01/2020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Friendship Schools - Washington, DC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and enforced clear class objectives and requirements to promote consistent education for all students.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student success and academic growth through implementation of Natural Science curriculums.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other professional staff members to evaluate and assess science-based curriculum.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 progress with course material through routine quizzes, final examinations and standardized assessments.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consistent, learning-focused classroom environments by establishing and communicating clear objectives for all students.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Adapted teaching methods and instructional strategies to promote learning in students of differing skill levels.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tests, quizzes and other assignments to gauge students' learning and knowledge of course materials.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Met with parents and guardians to discuss student progress and areas for improvement.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Graded tests and papers and uploaded all grading information to district system using Infinite Campus and Google Classroom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Supported academic progress by offering office hours to discuss challenges, offer targeted assistance and provide additional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resources.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learning objectives and class expectations to promote student comprehension and achievement of academic targets.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Student Assistant, 04/2016 to 04/2019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Michigan - Ann Arbor, MI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Professionally greet a multitude of patrons entering and exiting the library and aid them in locating reference materials through the library database.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Catalog library materials consistently throughout the work day.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Patrons could easily locate needed resources.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the librarians in transforming the appearance of the library.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Patrons were pleased with the furniture arrangements and enjoyed the academic advantages of the environment.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and encouraged patron interaction skills by initiating student staff meetings.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Inventory for text materials.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 circulation desk as front desk circulation employee- first point of contact.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 phone calls and answer questions from students, staff, and faculty.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 librarians in day to day operations regarding library.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Practice FERPA (Family Educational Rights and Privacy Act) requirements.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 library supplies.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Automated Logistical Specialist (92A), 11/2012 to 09/2014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U.S. Army - City, STATE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 development, Monitored and performed administrative warehouse functions to maintain inventory of equipment records and over 300,000 parts.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Operated a 10k forklift to transport HAZMAT material from one warehouse to another.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 and maintain stock records and other documents such as inventory, material control, accounting and supply reports.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 and verify quantities received against bills of contracts, purchase requests and shipping documents.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Unload, unpack, count, segregate, palletize and store incoming supplies and equipment.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Construct bins, shelving and other storage aids.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Simplify and standardize the collection and use of maintenance data.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Raise the quality and accuracy of performance, cost and parts data through improved maintenance management.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Theological Studies, Intercultural Communication, 2020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Liberty University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GPA: 3.5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Volunteer Work Literacy Services of Wisconsin Children's Hospital of Wisconsin-Clinical Observation Froedert Hospital- Clinical Observation VA Medical Center in Milwaukee Relevant Experience and Certifications: Biology, 2019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Cardinal Stritch University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GPA: 3.6, Dean's List, Microbiology, Organic Chemistry I &amp; II, Cell Physiology, General Physiology, Immunology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CPR Certification: 2018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Tissue Culture, Electron Microscopy, Western Blotting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 covered training in the use of an intravenous Basic Combat Training 10 weeks (605 hours) Course covered physical fitness and self-defense.: Regenerative Medicine Lab, 2017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Aurora St. Luke's Medical Center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Cell culture, Fluorescent Microscopy, Aurora Research Institute- Discovery Lab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Aid Certification: Tutoring- Organic Chemistry, 2013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Combat Lifesaver Course (40 hours): 2013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Activities and Honors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