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73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7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 am committed to academic and social success of every student and to promoting student learning with diverse instructional strategies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 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Team player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Google Classroom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Summer School Instruction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Learning Management Systems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Positive Behavior Techniques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Positive Reinforcement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Classroom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State Standards Adherence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Distance Learning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 Ŏ7TH AND 8TH GRADE SCIENCE TEACHER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Poteau Public Schools | City, STATE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Conflict Resolution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Oklahoma and Arkansas Teaching Certification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Multimedia Instruction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Schedule Creation and Maintenance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Standardized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Tutoring Experience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Reliable &amp; Trustworthy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Hands-On Learning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Employed assessment tools and strategies to improve instruction methods.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08/2020 to CURRENT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Attended variety of professional development workshops centered on learning goals, classroom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management, student motivation and engaging learning activities.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Determined lesson objectives and clearly communicated to students.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Met with parents to share perspectives on child's strengths and weaknesses.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Used positive reinforcement method to redirect poor behavior.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Observed fellow teaching professionals, gathering valuable techniques to use in classroom.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Adhered to district standards for reporting on academic progress, student attendance and assessment data.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Evaluated students' academic performance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Devised lesson plans aligned with curriculum and met varying student needs.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2NO GRADE TEACHER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Poteau Schools |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08/2015 to 08/2020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Organized classroom supplies and decorated walls to create fun, nurturing settings and meet learning needs.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Drove student learning by establishing clear classroom plans and group objectives, as well as actionable strategies to achieve each goal.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Implemented classroom management improvements to enhance class morale and engagement. Assessed student learning progress and comprehension with routine tests and standardized examinations.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enforced rules of behavior to drive social development and maintain positive interactions.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Planned lessons according to district standards to cover all requirements and prepare for standardized tests.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student progress by administering tests and evaluating results.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Promoted exploration of building blocks of learning by leading diverse, hands-on activities.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Built positive relationships with parents to involve families in educational process.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Retained student interest and maximized receptive learning.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Taught lessons encompassing skill-building activities in math, writing, reading and listening.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maintained rapport with other staff, students, and parents to facilitate communication and academic progress.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in after school tutoring for students in need of one on one help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Upheld commitment to educational excellence and fostered atmosphere of mutual respect and trust.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Met with parents to resolve conflicting educational priorities and issues.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Sourced supplies to fill gaps in student activities.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Modified general education curriculum for special-needs students based on various instructional techniques.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1SO GRADE TEACHER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Poteau Schools | City, STATE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08/2006 to 08/2015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classroom supplies and decorated walls to create fun, nurturing settings and meet learning needs.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Taught students subject-specific material, learning strategies and social skills.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student learning progress and comprehension with routine tests and standardized examinations.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enforced rules of behavior to maintain positive classroom environmen.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Drove student learning by establishing clear classroom plans and group objectives, as well as actionable strategies to achieve each goal.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Implemented classroom management improvements to enhance class morale and engagement. Assessed student progress by administering tests and evaluating results.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Planned lessons according to district standards to cover all requirements and prepare for standardized tests.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Built positive relationships with parents to involve families in educational process.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Retained student interest and maximized receptive learning.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Met with parents to resolve conflicting educational priorities and issues.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Offered constructive feedback to students regarding specific actions, behaviors and words.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maintained rapport with other staff, students, and parents to facilitate communication and academic progress.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Modified general education curriculum for special-needs students based on various instructional techniques and technologies.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OFQT INSTRUCTOR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08/1998 to 08/2006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Poteau Schools | City, STATE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Oklahoma Parents as Teachers program is a service for newborns to 3 year old to help educate expecting and new parents to help them give their child the best start in life.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Bachelor | Elementary Education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Northeastern State University, Tahlequah, OK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Certification~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Elementary 1-8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Science 6-8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English 6-8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1996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