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9895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98953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Talent Acquisitions Recruiting Professional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train, mentor, and develop multiple teams of Recruiters at various career levels while under stringent, high- demand deadlines during military duty while maintaining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work-life balance.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 knowledge and experience with a wide range of learning and development recruiting principles, concepts, systems, methods, practices, plans, and policies, such as those found in government/military and private industry. • Extensive Knowledge of trends in present and emerging training and recruiting systems and programs, program concepts, techniques, policies, and principles.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professional communication skills to include extensive customer interaction with both internal government/military at multiple career levels and external recruits, trainers, and trainees.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Naval Science Instructor, 09/2018 to Current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Bridgeport Public Schools - Bridgeport, CT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speak and write effectively for the purpose of understanding and discussing Learning and Management recruiting concepts with key government officials, private industry officials, and other military and civilian personnel. • Excellent management skills, including, but not limited to, maintaining composure and professionalism during difficult situations, mentoring performance issues to overcome less- than-favorable development and/or ratings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documenting performance, conducting, and documenting training and counseling, initiate, review, adjust and forward written evaluations on all associates as appropriate.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Requiring NJROTC cadets to conduct themselves in a military manner always when the cadets are under naval supervision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Ensuring the cadets observe the chain-of-command and do not contact CNET directly unless authorized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Ensuring NJROTC cadets in uniform observe the courtesies and traditions of the service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Writing/updating lesson plans for the NJROTC curriculum and other lesson preparation requirements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Requisitioning all government furnished equipment as authorized or allowed (includes uniforms, training aids, books, drill rifles, air rifles, and organizational equipment)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Inventory control of all government furnished equipment/materials (including annual wall-to-wall inventory)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Ensuring proper physical security of all government furnished equipment/materials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Planning extracurricular activities for the NJROTC unit (including color/honor guard ceremonies, drill team and rifle team competitive meets, field trips, basic leadership training camps, ship cruises,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Preparing periodic reports on program administration and logistics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Making annual presentations of the NJROTC program to students at feeder schools for the purpose of recruiting new cadets into the program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Maintaining financial accounts of operating budget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Preparing financial vouchers to the Navy for reimbursement of expenditures to the school made in support of the NJROTC program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Informing the public of NJROTC activities and achievements by making full use of school publications as well as local news media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Preparing and submitting to CNET (NJROTC), via the area manager, as soon as possible, copies of news releases, transcripts, and/or narrative descriptions of radio and television broadcasts (if of national interest.)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Serving on routine committees or performing curricular or extracurricular duties normally performed by and rotated equitably among other faculty members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Informing CNET, via the area manage, of SNSI/NSIs receiving recognition as a Teacher of the Year/Month or any other significant award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biography, last duty station, how long retired, warfare qualifications, how long an NJROTC instructor, name of award, name of school/district, number in completion, etc.)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Informing school officials and CNET, via the area manager, of changes in employment of SNSI/NSIS in a timely manner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Ensuring safety and wellbeing of cadets is always observed during cadets' participation in NJROTC activities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Ensuring non-discriminatory practices to and of cadets and taking immediate corrective action when necessary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and supervised student activities and performance levels to provide reports on academic progress.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Tutored students requiring additional assistance in mastering concepts.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Advised students individually on improving [Area of study] and [Area of study] fluency through [Task] and [Task].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letters of recommendation and other referrals to students pursuing further education programs or postgraduate employment.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exams, quizzes and projects to assess how well students grasped learning material and concepts.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classroom teaching methods by observing fellow educators and learning new techniques.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full classrooms of students to develop various kinds of research.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fellow staff members to promote positive and welcoming learning environment.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Applied creative instruction methods to promote student learning objectives.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syllabus of lectures, classwork and assignments and distributed to students on first day of class.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Assistant Chief Recruiter/ Talent Acquisition Manager, 12/2012 to 08/2017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Navy Recruiting District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managing and staffing of 140 Recruiters, 9 Division Supervisors, across 48 stations located throughout MO, KY, IL, and KS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Responsibilities include training, mentoring, and developing Department Managers, Team Supervisors, and Executive Recruiters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Coordination of all district training resources and systems to attain recruiting goals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and submit sourcing data in support of recruiter goaling 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Development and execution of the recruiting sourcing plan and strategies to ensure that objectives are being met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Analyze and train Divisional Team Supervisors to develop the sourcing analysis tool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weekly one-on-one meetings with Executive Recruiters to ensure that recruiting goals are met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daily reviews with Team Supervisors to ensure they are on track to meet monthly goals in specific market segments, adjusting prospecting efforts when needed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 prospects resulting from Marketing/Advertising department are followed up with in a timely manner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 and provide mentorship to Team Supervisors, Special Programs Coordinators, and Executive Recruiters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monthly training visits to off-site locations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 performance conduct and document training and counseling, initiate, review, adjust, and forward written evaluations on all team members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recommendations for hiring and placement of enlisted and officer recruiters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Submit inputs for proposed fiscal year budgets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Division Leading Chief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Talent Acquisition Recruiting Specialist, 08/2008 to 12/2012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Navy Recruiting District Michigan -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20 Recruiters, 7 Recruiting Managers, across 7 recruiting stations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Responsibilities include training, mentoring, and developing Department Managers, Team Supervisors, and Executive Recruiters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 in the coordination of all district training resources and systems to attain recruiting goals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and submit marketing data in support of recruiter goaling process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Development and execution of the recruiting production plan and strategies to ensure that objectives are being met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 and train Divisional Team Supervisors to develop the Production Analysis tool for individual stations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weekly one-on-one meetings with Executive Recruiters to ensure that recruiting goals are met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daily production reviews with Team Supervisors to ensure they are on track to meet monthly goals in specific market segments, adjusting prospecting efforts when needed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 prospects resulting from Marketing/Advertising department are followed up with in a timely manner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 and provide mentorship to Team Supervisors, Special Programs Coordinators, and Executive Recruiters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monthly training visits to off-site locations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 performance, conduct and document training and counseling, initiate, review, adjust, and forward written evaluations on all team members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 A Master of Education: 05/2021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 University - Waterbury, CT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Business Management, Human Resource Management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 University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A.A.S: Administrative Management Studies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Regents College - Albany, NY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Currently holds a Secret security clearance - expires 2026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