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234266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2342669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Results-driven Ph.D. Economist and Solar Technologist, bringing 10+ years of experience developing, implementing, scaling and managing solar inclusive projects and programs to empower frontline communities. Expert in energy efficiency programs for low- and moderate-income communities, including equitable climate goals and decarbonization policies. Experience developing long term strategies and directing strategic programs related to building energy efficiency, renewable clean energy and inclusive solar deployment. Successfully led development and implementation of industry-defining SaaS platform, the LIFT Toolkit that empowers developers of community solar energy programs to deliver their own custom, personalized energy experiences, accelerating transformation of solar energy systems using different financing methodologies by managing, planning and directing work across multiple organizations and directly with the US Department of Energy (DOE). Led development of Groundswell's SharePower platform, created scalable approaches for sharing data and analytics, designing user experience and customer success journey across technology offices, based on deep engineering analytics background, critical thinking and predictive modeling experience. Led development of DOE Community Power Accelerator (formerly Credit Ready Solar Initiative) Course materials, and promoted evidence based decision making for the DOE LIHEAP Customer Billing Subscription Platform through collaboration with DOEE and analytical structures to support data-driven decision outcomes. Strong industry knowledge and experience designing and executing energy efficiency technologies, building systems, and leading cross-functional team.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 and Training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Leadership Development Training, 04/2023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Korn Ferry - Washington DC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Ph.D.: Economics, 12/2015</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University of Bath - Bath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Master of Science: Business Economics and Finance, 11/2010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London Metropolitan University - London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Accomplishments: Energy Transition &amp; Climate Goals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Successfully delivered LIFT Toolkit (October 2022) and authored DOE End of Project (EOP) LIFT Solar Everywhere Research Report in April 2023.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Respected-leader in the industry, created partnerships with multiple organizations.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Acted as Special Advisor and Subject Matter Expert for DOE Renewables Advancing Community Energy Resilience (RACER) Funding Program through Groundswell.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Originated framework and pioneered data analytics for Groundswell's SOUL program in LaGrange GA, that led households to save on average $500 annually on their utility bills.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Partnered with NREL/Sharing the Sun to maintain LIFT Toolkit, adding community-owned, and resilience (solar, storage and battery) projects.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Interfaced with multiple industry led solar organizations (NEAUC, ACEEE, ASES, RE+) and presented research findings to ACEEE, NEUAC, ASES, SURA, NCSP and other renowned institutions.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Authored numerous energy modeling data-driven publications on clean and renewable energy, and presented at conferences nationwide.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Consulted with stakeholders and decision-makers on energy efficiency, decarbonization and democratization at Southface Institute and Chisholm Legacy Project.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technology models models, research designs, content writing, and user acceptability testing for software tools, including the LIFT Toolkit.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Served as strategic advisor to executive team, and led multiple data governance initiatives for Solar Institutes such as Stanford Impact Labs and Sustainable Advisors.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Influenced decision making of key actionable outcomes to propel development of solar services to marginalized communities using data to deliver insights - for the SharePower Platform &amp; DOEE Income Verification Research through Groundswell.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a multi-year strategy around data across different solar organizations to ensure appropriate collection, use and interpretation of data - including a framework for governance and R&amp;D.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policy and operating documents to improve energy efficiency policies and programs across the country.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Energy Modeling &amp; Clean Energy Technologies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Inclusive Utility Investments &amp; Clean Energy Transition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Grant Impact Evaluation &amp; Financial Management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Climate Finance &amp; Decarbonization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SaaS, PaaS &amp; Software Development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Program Evaluation, Entrepreneurial &amp; Creative Abilities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Equity, Climate Change &amp; Social Justice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Racial Justice &amp; Communities of Color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Thought Leadership &amp; Executive Management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Administration and People Management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 Strategic Leadership &amp; Intellectual Soundness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Technical Writing, Communication &amp; Organizational Skills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Strategy Consulting &amp; Business Development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Coaching, Supervision &amp; Presentation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Process Improvement, Quality Assurance &amp; Control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VP of Labs and Data Science, 08/2020 to Current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Groundswell Inc - City, STATE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Project Management &amp; Compliance Management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Organizational Development &amp; Industry Transformation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Stakeholder Engagement &amp; Problem-Solving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Staff Development, Training &amp; Mentorship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Business Development &amp; Project Performance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Capacity Building &amp; Technical Assistance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Statistical Analysis &amp; Data Analytical Design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Visualization &amp; Dashboarding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 Standardization and Aggregation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Quantitative Analytics &amp; Research Reporting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Science, Method Development &amp; Policy Analysis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Qualitative Research &amp; Survey Analysis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Statistical Modeling, MLE &amp; Data Analysis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Python, R, SQL, Microsoft Word &amp; Microsoft Excel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Delivering high value toolkit to expand development of community solar projects, and energy efficiency programs for residential low-income households across the country.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Developing and implementing methods of expanding and educating frontline communities on energy efficiency in LaGrange,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Developing effective analytical approaches/climate solutions for deploying solar to LMI communities, including systems and procedures for equitable clean energy access across states.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Interpreting, advising and making recommendations on effects of policies such as IRA and IIJA and regulatory frameworks for enabling low-income solar and community solar access.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Working closely with CEO/COO to define solar development opportunities for underserved communities, including market transformation, providing oversight and execution of state-wide solar implementation.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Coaching, supervising staff and leading negotiations on sub-contract agreements and market opportunities.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Developing and overseeing data analysis efforts to produce accurate, efficient, and timely data reporting models, including federal and state deliverables (DOE End of Progress Technical Report for the LIFT Toolkit), contract deliverables, ad hoc reports, and internal reports for all functional areas - such as DOEE Income Verification Solar for All Program Research. • Evaluating program impacts, leading teams to resolve complex technology, data, and process based issues, gaps, and risks. • Facilitating development, implementation, and user acceptability testing (UAT) for clean energy solar tools to adhere to standard operating protocols and outcomes.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Leading executive cross-functional steering committees (such as Research Advisory Council) related to analytics tools with various functional areas to meet climate change and decarbonization goals for energy democratization in GA and NC. • Progressing solar energy transition by developing SaaS products, research agenda and driving data decisions for the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Aligning research with customer needs and identifying emerging themes that will impact customer acquisition for the SharePower Subscriber Management and Customer Billing platform.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Leading strategic data analytical projects and providing thought leadership and expertise on data governance issues for Stanford Impact Labs.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Changing future for renewable energy by reformulating models and producing ground breaking research on energy burden, energy equity, energy justice and climate change.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Identifying future growth opportunities and contributing to National Community Solar Partnership (NCSP) LIHEAP research via DC as pilot state, to develop industry-wide data solutions.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Influential speaker, establishing industry presence as a thought leader and maintaining strong relationship with key stakeholders.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Working with excellence and implementing innovative strategies and plans to improve Groundswell's data science capacities through self-directed research.</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Facilitating implementation of new processes and programs to deliver data-driven solutions, including data privacy and governance in collaboration with IT Department.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Head of Risk Management (9 Months Contract), 10/2019 to 07/2020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LEKA RESEARCH INSTITUTE - City, STATE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and executed compliance audits to check risk management policies, procedures and controls, including validation requirements for clients.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team of Data Scientists, performed price forecasting modeling, conducted performance monitoring, tracked progress, reported status and documented process controls for large bank that passed regulatory audits.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organizational methods and policies, implemented training initiatives to deliver ongoing awareness of and compliance with established procedures.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Contributed to professional development of client staff through effective training and mentorship.</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executive leaders across multiple organizations to deliver project requirements, developed solutions through effective remediation analysis.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innovative management strategy to optimize business growth including change management plans for execution and effective implementation at operational and strategic levels.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Senior Analyst - Model Validation &amp; Governance, 03/2018 to 10/2019</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RISKSPAN, INC - City, STATE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9 DFAST/CCAR challenger models. Supervised 3 Analysts, completed 12 projects, involving 35 models such as prepayment, credit cards, auto loans, and performed scenario analysis for Pre-Provision Net Revenue (PPNR) model, Allowance for Loan and Lease Loss and Current Expected Credit Loss (CECL).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best credit risk strategy to increase customer base, reduce credit risk and maximize profit.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 model risk and improved outcomes by creating highly successful strategies to ensure correct use of credit models, including recommendations for governance and controls.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valuation analysis and cashflow modeling.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Held team meetings at conclusion of every project. Improved productivity by 125% - company exceeded growth objectives.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Chief Economist - Research and Development, 03/2013 to 02/2018</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BACDU INC - City, STATE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guidelines for use in economic policy development.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specialized consultative economic support to various project teams.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Presented research and analysis findings in written, tabular and visual format to applicable management teams.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multiple community development programs from inception to implementation, including design of KPIs and program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evaluation reports.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closely with team members to deliver project requirements, develop solutions and meet deadlines.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Enhanced data collection accuracy by preparing, authoring and updating communications and policy memorandums.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Surveyed target demographics and evaluated larger market data to make informed assessments.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