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5869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58693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Passionate Teacher with experience developing and implementing diverse curriculums covering wide range of subjects. Highly skilled at motivating students through positive encouragement and reinforcement of concepts via interactive classroom instruction and observation. Successful in helping students develop strong literacy, numeracy, social and learning 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records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engagement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and grading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Technology integration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Special Needs Students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Teacher, 08/2020 to 06/2021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Franklin County Public Schools - Frankfort, KY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Lesson Planning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Elementary education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Standardized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Secondary education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Middle school education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subject matter based on information compiled from textbooks, online sites and other educational materials.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Offered clear and constructive student discipline, discouraging inappropriate behavior and bullying.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Talked with students in need of extra attention and made plans to assist with concerns.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School Spanish Teacher, 08/2019 to 06/2020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Albany Charter School Network - Fort Collins, CO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students develop important learning skills and good study habits useful in trade school or college 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progress of students and results of testing to school board and principal.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Devised and implemented strategies to create and maintain cohesive school community within virtual classroom setting.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student knowledge of technology by integrating various web-based applications for research and assignments.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lesson plans that addressed general students as well as those with individualized 504 plans as part of integrated classroom.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Elementary Teacher, 08/2016 to 06/2020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Center For Early Education - West Hollywood, 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parents, students and faculty to provide feedback and discuss instructional strategies. Supervised learning groups of students in classroom stations.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physical, mental and social development using classroom games and activities.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lesson plans that addressed general students as well as those with individualized 504 plans as part of integrated classroom.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cooperatively with other teachers, administrators and parents to help students reach learning objectives.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creative thinking and motivated students by addressing individual strengths and weaknesses based on standardized testing results.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multiple types of teaching strategies into classroom.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Graded and evaluated student assignments, papers and course 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Multi Grade Elementary Teacher, 08/2015 to 05/2016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Adams County School District 50 - Westminster, CO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Drove student learning by establishing clear classroom plans and group objectives, as well as actionable strategies to achieve each goal.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positive relationships with parents to involve families in educational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Reinforced positive behavior by encouraging efforts through affirmation statements and praising accomplishments.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student progress, academic difficulties or behavioral concerns to parents, guardians and administration using tact and professionalism to improve student academic performance.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Boosted individual perseverance and resilience by setting challenging goals and providing realistic support.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classroom supplies and decorated walls to create fun, nurturing settings and meet learning needs.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Teacher-tutor of Spanish and Math, 01/2011 to 06/2013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Foundation Chana &amp; Samuel Levis - City, STATE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exciting and engaging activities to achieve student participation and hands-on learning.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Held conferences with parents to address questions, discuss academic progress and encourage learning goals.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faculty to develop after-school tutoring program for struggling students.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Special Education Teacher, 08/2011 to 05/2012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Education Of Puerto Rico - City, STATE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Modified general education curriculum for special-needs students using various instructional techniques and technologies.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activities that developed students' physical, emotional and social growth.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special education students and teacher assistant schedules with master schedule.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learning and content strategies to meet needs of mentally and physically disabled students.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implemented point system to encourage positive behavior.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struggling students to maintain progress levels by designing individualized lesson plans focused on areas for improvement.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Arts: Education 4-6, 05/2010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De Puerto Rico - Rio Piedras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Elementary Teacher 4-6, Department of Education of Puerto Rico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Spanish: 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