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LAST SQL Analyst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New York City, NY 10000 first.last@resumeworded.com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 WORDED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 Analyst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• +1 (212) 123-4567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 and New York, NY 2019-Present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Designed databases, stored procedures, reports, and data input interfaces using SQL Server 2005, 2008 and C#, gaining positive from the general individual performance while increasing group efficiency rate by 22%.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C# applications add-ons for ERP systems to better accommodate user needs, provide accurate information validation, and maintain streamlined processes, gaining a 97% satisfaction rate from all clients. Created and updated applications for internal company operations using C#, SQL Server 2008, and SQL Server 2005, facilitating the improvement and efficiency of the overall company and departmental processes. Maintained and provided support for multiple ERP systems, retaining $50,000 in budgets due to efficiency.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GROWTHSI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 Analyst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2013-2019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Performed accurate and thorough analysis of data, presenting all results using SQL, SSIS, MS Access, Excel, and Visual Basic scripts, obtaining positive feedback of 93% during the presentation and analysis. Imported, exported, and manipulated large data sets in multi-million-row databases under tight deadlines, successfully resulting in the 100% delivery of all projects within given timeframes and set goals/objectives. Wrote and automated 100+ tools/scripts to increase departmental efficiency and automate repeatable tasks. Manipulated files and their associated data for rapid delivery to clients or loading onto internal databases. Collaborated with 20+ project managers, legal counsel, and other team members to gather data for projects.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GROWTHSI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Analyst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2012-2013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Worked with excel and other apps to track and map account equity among a portfolio of some 1000 clients. · Supported the Business Development team by helping increase the 25% time deposit balance in campaigns. • Completed two large-scale national political sentiment surveys involving a minimum of 50,000 responses. • Successfully led a team to achieve a 99% accuracy level utilizing expertise in leadership and collaboration.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GROWTHSI BUSINESS SCHOOL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in Business Analytics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 WORDED UNIVERSITY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Administration and Software Engineering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2010-2012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2007-2011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 / Software: SQL Server 2005, SQL Server 2008, C#, ERP systems, SQL, SSIS, MS Access, Excel, Visual Basic, Math, Statistics, Shell, Python, Tableau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Certifications: Analytics Certification (2016); Customer Analytics Certification (2014)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• Volunteer &amp; Community Involvement: Resume Worded Booth Camp Volunteer (2010)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