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32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Caroline M. Kohn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ff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1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800"/>
          <w:sz w:val="18"/>
          <w:szCs w:val="18"/>
          <w:u w:val="none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b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fd00"/>
          <w:sz w:val="18"/>
          <w:szCs w:val="18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700"/>
          <w:sz w:val="18"/>
          <w:szCs w:val="18"/>
          <w:u w:val="none"/>
          <w:shd w:fill="auto" w:val="clear"/>
          <w:vertAlign w:val="baseline"/>
          <w:rtl w:val="0"/>
        </w:rPr>
        <w:t xml:space="preserve">3896 Oakmound Road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f600"/>
          <w:sz w:val="18"/>
          <w:szCs w:val="18"/>
          <w:u w:val="none"/>
          <w:shd w:fill="auto" w:val="clear"/>
          <w:vertAlign w:val="baseline"/>
          <w:rtl w:val="0"/>
        </w:rPr>
        <w:t xml:space="preserve">Westchester, IL 60154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OCA and MCSE certified SQL developer with 4+ years of practical in-house and contracting experience. At P&amp;G, migrated and managed a group of 17 in-house databases which are integrated into apps, algorithms and forecasting tools, totaling over 75 million records on 150+ different products. Developed 27 SSRS reports using SSRS 2016 for use in APIs, apps, and printed files. Saved 7% of data entry budget by integrating a language-specific OCR tool.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2017-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e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a00"/>
          <w:sz w:val="18"/>
          <w:szCs w:val="18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f700"/>
          <w:sz w:val="18"/>
          <w:szCs w:val="18"/>
          <w:u w:val="none"/>
          <w:shd w:fill="auto" w:val="clear"/>
          <w:vertAlign w:val="baseline"/>
          <w:rtl w:val="0"/>
        </w:rPr>
        <w:t xml:space="preserve">carol@kohn.com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3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f00"/>
          <w:sz w:val="18"/>
          <w:szCs w:val="18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f700"/>
          <w:sz w:val="18"/>
          <w:szCs w:val="18"/>
          <w:u w:val="none"/>
          <w:shd w:fill="auto" w:val="clear"/>
          <w:vertAlign w:val="baseline"/>
          <w:rtl w:val="0"/>
        </w:rPr>
        <w:t xml:space="preserve">linkedin.com/carolkohn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ff00"/>
          <w:sz w:val="18"/>
          <w:szCs w:val="18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ed00"/>
          <w:sz w:val="18"/>
          <w:szCs w:val="18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4e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P&amp;G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Migrated (from SQL 2012) and managed a group of 17 company SQL 2016 databases with over 75 million records.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• Constantly working in a multidisciplinary team of 28 analysts, business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analysts, developers, data scientists and BI professionals.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Developed 27 SSRS reports in SSRS 2016 as opposed to 2008 R2,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allowing for better integration with modern APIs, and apps, and saving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approx. 25-40 hours weekly across the team.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Developed 100+ SQL scripts and automations to implement improvements and tools suggested by the multidisciplinary team.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⚫ Saved 7% of the data entry budget ($140k/pa) by integrating a new, language-specific OCR tool.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Freelance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• Gathered experience of understanding business requirements for 25+ different clients across different industries, and creating SQL procedures, scripts and automations for different needs.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• Migrated 10+ databases from Oracle and Access to SQL Server 2016.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• Worked pro-bono with a local chain of greengrocers to help them mend their annual losses of $75k and be back in the clear in 2017. Now, Al's Greengrocers has three new locations and is operating profitably.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ec00"/>
          <w:sz w:val="18"/>
          <w:szCs w:val="18"/>
          <w:u w:val="none"/>
          <w:shd w:fill="auto" w:val="clear"/>
          <w:vertAlign w:val="baseline"/>
          <w:rtl w:val="0"/>
        </w:rPr>
        <w:t xml:space="preserve">Migration to SQL Server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2015-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ec00"/>
          <w:sz w:val="18"/>
          <w:szCs w:val="18"/>
          <w:u w:val="none"/>
          <w:shd w:fill="auto" w:val="clear"/>
          <w:vertAlign w:val="baseline"/>
          <w:rtl w:val="0"/>
        </w:rPr>
        <w:t xml:space="preserve">SSRS Reporting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e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e000"/>
          <w:sz w:val="18"/>
          <w:szCs w:val="18"/>
          <w:u w:val="none"/>
          <w:shd w:fill="auto" w:val="clear"/>
          <w:vertAlign w:val="baseline"/>
          <w:rtl w:val="0"/>
        </w:rPr>
        <w:t xml:space="preserve">Automation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1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c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ff00"/>
          <w:sz w:val="18"/>
          <w:szCs w:val="18"/>
          <w:u w:val="none"/>
          <w:shd w:fill="auto" w:val="clear"/>
          <w:vertAlign w:val="baseline"/>
          <w:rtl w:val="0"/>
        </w:rPr>
        <w:t xml:space="preserve">Spanish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ed00"/>
          <w:sz w:val="18"/>
          <w:szCs w:val="18"/>
          <w:u w:val="none"/>
          <w:shd w:fill="auto" w:val="clear"/>
          <w:vertAlign w:val="baseline"/>
          <w:rtl w:val="0"/>
        </w:rPr>
        <w:t xml:space="preserve">Conversational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2012-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f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BS in Computer Science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Chicago University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GPA: 3.8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49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MCSE Data Management and Analytics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MCSA: SQL 2016 Database Administration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MCSA: SQL 2016 Database Development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MCSA: BI Reporting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Oracle Database 12c Administrator Certified Associate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Oracle Database Administrator Certified Professional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