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218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21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 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◄ 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State Board Certified Registered Nurse with over 25 years of experience delivering high-quality care to patients in care units. Focused on continuously advancing expertise in while driving innovation.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Patient Care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Ventilator care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Critical care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Nursing Plan Development and Modification Strong medical ethic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Patient care planning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Advanced Cardiac Life Support (ACLS) certification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Emotional awareness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Electronic Health Records Management Long-Term Care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Laparasopic procedures familiarity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Post-Anesthesia Care Unit (PACU) Certification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Inpatient and outpatient care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Infectious disease control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Psychiatric and Mental Health Care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Gastrostomy tube care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Direct and Indirect Patient Care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Medical assessment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Life-sustaining machines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IV drug therapy management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Taking vitals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Documenting vitals Culturally-sensitive care Nursing Plan Development Tracheostomy care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SBAR communication BLS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Intake and discharge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Medication and IV administration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RN-COVID 19 TESTING AND VACCINATIONS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Cleveland Clinic | Huntsburg, OH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covid 19 testing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giving covid 19 vaccinations.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preparing/ prepping 19 vaccinations.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RIOPACU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Ascension (System Office) | San Antonio, TX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Evaluate patients recovering from surgeries and coming out of anesthesia.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05/2020 to CURRENT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03/2012 to CURRENT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Employ nursing best practices and clinical judgment to continuously evaluate patients' progress and employ intervention to achieve desired outcomes.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Complete direct patient care tests to determine current conditions, responses and needs.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Deliver individualized care to post-operative patients by monitoring pain levels, checking vital signs and explaining next steps to recovery.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Administer medications to manage progression off anesthesia medications, deal with side effects and promote recovery.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 effective communication skills to educate patients and family members on side effects from both surgery and anesthesia.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Support physicians completing patient examinations and procedures.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 patient pain levels and administer medication to diminish patient discomfort.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Coordinate with healthcare team to establish, enact and evaluate patient care plans.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Utilize computerized Resource and Patient Management System (RPMS) and Electronic Health Record (EHR) system.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 patient conditions, monitor behaviors and update supervising physicians with observations and concerns.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Respond to emergency situations with speed, expertise and level-headed approaches to provide optimal care, support and life-saving interventions.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 strict patient data procedures to comply with HIPAA laws and prevent information breaches. Evaluate and adjust life support equipment, tubing and peripheral devices providing critical assistance to fragile patients.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RICCU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Bakersfield Memorial Hospital | City, STATE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03/1997 to 03/2012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Initiated action to reduce or correct risk in response to emergent data visualized on assessment tools and clinical observation.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Performed therapeutic nursing care interventions for patients with neurosurgical and neurological injuries, including stroke, brain hemorrhage, trauma and tumors.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Informed treating team of subtle changes indicative of derangement of cerebral hemodynamics, intervening appropriately.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Executed oral care, endotracheal suctioning, repositioning and chest physiotherapy for critically ill patients.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patients for delirium risk factors, managing pain, sedation and agitation.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critical patient safety utilizing validated assessment tools such as continuous infusions, patency of intravenous lines.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Responded to codes or patient crises as part of rapid-response team.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Imparted medical, operational and patient care knowledge to junior nurses, supporting personal growth and enhancing professional development.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Treated patients using pharmacological and non-pharmacological treatment modalities to address various disorders, diseases and injuries.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Updated patient charts to reflect changes to care plans, interventions and observations.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Collaborated with interdisciplinary personnel to create, implement and manage patient care plans suiting individual needs and preferences.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Maintained strict patient data procedures to comply with HIPAA laws and prevent information breaches. Coordinated with healthcare team to establish, enact and evaluate patient care plans.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Executed appropriate steps for patient treatment following careful review of physician medical regimen.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Observed strict safety measures, including checking medication dosages before administration to patients.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Evaluated and adjusted life support equipment, tubing and peripheral devices providing critical assistance to fragile patients.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Helped patients and families feel comfortable during challenging and stressful situations, promoting recovery and reducing compliance issues.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Responded to emergency situations with speed, expertise and level-headed approaches to provide optimal care, support and life-saving interventions.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Assessed patient conditions, monitored behaviors and updated supervising physicians with observations and concerns.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Monitored post-op vitals, set up PCA, fluids, reviewed post-op orders and assimilated patients to unit. Monitored diet, physical activity, behaviors and other patient factors to assess conditions and adjust treatment plans.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Administered oral, IV and intra-muscular medications and monitored patient reactions.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Documented all therapies to keep patient charts up-to-date.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 AND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 | Nursing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12/1997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Bakersfield College, Bakersfield, CA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