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7244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72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Seasoned nursing professional offering proven clinical knowledge, natural interpersonal strengths and technical abilities. Knowledgeable about EMR charting, medication administration and interdisciplinary collaboration focused on optimizing patient care and support. Quality-focused and efficiency-driven leader.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Electronic Charting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Patient Care Assessment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Treatment Preparation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Specialized Healthcare Referrals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Medical Supply Management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Individualized Treatment Plans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Patient Condition Monitoring Individualized Education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Transportation Assistance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Inpatient Diagnosis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Patient Health Information Access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Accurate Documentation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Preventive Healthcare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Disease Processes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Clear Patient Communication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Interpersonal Communication Skills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Medical Recordkeeping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Healthcare Personnel Supervision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Treatment Recommendations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Needs Assessment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Healthcare Program Planning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Diagnostic Software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Diagnostic Test Evaluations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Nursing Performance Assessment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Delegation and Motivation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Treatment Plan Modification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Pre-Admissions Testing Nurse, 01/2021 - 09/2022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Vernon Memorial Healthcare - Soldiers Grove, WI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Explained course of care and medication side effects to patients and caregivers in easy-to-understand terms.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healthcare team to develop a new COVID testing process, improved clinical documentation related to COVID, and created COVID information pamphlets.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skilled, timely and level-headed response to surgeons, medical director, director of nursing and families to determine qualifications for surgery center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care plans for patient treatment after assessing physician medical regimens.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Evaluated patient histories, complaints and current symptoms.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Conducted ongoing monitoring and evaluations of behaviors and conditions, and updated clinical supervisors with current information.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healthcare team members to plan, implement and enhance treatment strategies.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Conveyed treatment options, diagnosis information and home care techniques to patients and caregivers to continue care consistency.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first-hand knowledge and clinical expertise to advocate for patients under care and enacted prescribed treatment strategies.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Charge Nurse, 07/2015 - 12/2020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Children's Medical Center - City, STATE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Monitored nursing care, patient assessment processes and treatment implementations.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quality patient care techniques to align with safety, health and organizational regulations.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Trained new nurses in proper techniques, care standards, operational procedures and safety protocols.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unit areas of inadequacy and adjusted procedures to close gaps and improve policies.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nursing care on unit through staff assignments, assisting and rounding with physicians, monitoring patient orders and communicating with ancillary departments.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patients diagnosed with chronic obstructive pulmonary disease (COPD), asthma, congestive heart failure (CHF),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cerebrovascular accidents (CVA), diabetes or sepsis to asses needs and determine best options for care.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patient admissions and discharges from hospital to home care, rehabilitative facility or self-care.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and managed daily scheduling, tasking and administration.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Directed patient care activities, guided and trained RNs, LPNs and residential advisors during shift.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various healthcare professionals to determine specific and individualized care plan based on goals and long-term health.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Triaged incoming phone calls from emergency rooms and inpatient units to determine needs and prioritize care.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Educated patients and caregivers of various available external resources to support wound management, disease management and medication administration.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information in patients' electronic medical record, relaying information to clinicians and care providers to facilitate continuity of care.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healthcare team members to plan, implement and enhance treatment strategies.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Cared for patients in 33-bay unit, supporting fellow nurses in delivering outstanding treatment to patients.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Advocated for and strived to protect health, safety and rights of patient.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Reported findings to quality departments after conducting routine restraint audits and worked with team to devise corrective actions for deficiencies.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President of Unit Based Council committee to discuss policies, propose revisions and implement changes.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Performed frequent checks on life support equipment and made necessary adjustments to preserve optimal patient conditions.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Registered Nurse, Relief Charge Nurse, and Nurse Intern, 06/2013 - 07/2015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Mclane Children's Hospital Scott &amp; White - City, STATE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Educated patients, families and caregivers on diagnosis and prognosis, treatment options, disease process and management and lifestyle options.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Advocated for patients by communicating care preferences to practitioners, verifying interventions met treatment goals and identifying insurance coverage limitations.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Advised patients and caregivers of proper wound management, discharge plan objectives, safe medication use and disease management. • Organized and managed care of patients undergoing various therapies and procedures.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physicians to quickly assess patients and deliver appropriate treatment while managing rapidly changing conditions. • Managed care from admission to discharge.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healthcare needs, goals for treatment and available resources of each patient and connected to optimal providers and care.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Conferred with physicians to discuss diagnoses and devise well-coordinated treatment approaches.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Trained new nurses in proper techniques, care standards, operational procedures and safety protocols.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Bachelor's of Science: Nursing, 05/2013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Mary Hardin-Baylor - Belton, TX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