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2353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235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(555) 432-1000-resumesample@example.com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Dedicated RN with over 25 years of experience in patient education and chart management in the Surgical Services Department in Virtua Berlin.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Strong clinical judgment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Patient/family focused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Adept at prioritizing/managing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Computer proficiency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Excellent communication/writing skills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Highly dependable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Excellent attention to detail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04/1988 to Current Pre-Admission Testing (P.A.T.) nurse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Bradford Health Services, Inc. - Knoxville, TN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Counsel and educate patients about their upcoming surgeries or procedures. Obtain a full health assessment and medication reconciliation on each patient. Manage all pre-admission patient charts by obtaining the required paperwork including orders, history &amp; physical, consents, EKG, chest X-ray and appropriate lab results. Flag abnormal testing results and notify anesthesia and the patients surgeon. Work closely with surgical services co-workers and physicians office managers to ensure a smooth operative experience for the patient.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06/1981 to 01/1988 Staff Nurse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Riverview Medical Center - City, STATE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Staff nurse on a Med-Surg. floor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1981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Nursing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The College of New Jersey - Ewing Township, NJ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 Nurse in New Jersey, License number 26NO07689100 • BLS certified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