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2E2" w:rsidRPr="00DF3FF6" w:rsidRDefault="00DF3FF6" w:rsidP="00DF3FF6">
      <w:pPr>
        <w:jc w:val="center"/>
        <w:rPr>
          <w:b/>
          <w:bCs/>
          <w:color w:val="548DD4" w:themeColor="text2" w:themeTint="99"/>
          <w:sz w:val="36"/>
          <w:szCs w:val="36"/>
        </w:rPr>
      </w:pPr>
      <w:r w:rsidRPr="00DF3FF6">
        <w:rPr>
          <w:b/>
          <w:bCs/>
          <w:color w:val="548DD4" w:themeColor="text2" w:themeTint="99"/>
          <w:sz w:val="36"/>
          <w:szCs w:val="36"/>
        </w:rPr>
        <w:t>REMARQUES SERVICE INFORMATIQUE</w:t>
      </w:r>
    </w:p>
    <w:p w:rsidR="00DF3FF6" w:rsidRDefault="00DF3FF6" w:rsidP="00DF3FF6">
      <w:pPr>
        <w:jc w:val="center"/>
        <w:rPr>
          <w:b/>
          <w:bCs/>
          <w:color w:val="548DD4" w:themeColor="text2" w:themeTint="99"/>
          <w:sz w:val="36"/>
          <w:szCs w:val="36"/>
        </w:rPr>
      </w:pPr>
      <w:r w:rsidRPr="00DF3FF6">
        <w:rPr>
          <w:b/>
          <w:bCs/>
          <w:color w:val="548DD4" w:themeColor="text2" w:themeTint="99"/>
          <w:sz w:val="36"/>
          <w:szCs w:val="36"/>
        </w:rPr>
        <w:t>MS-MANTAIN</w:t>
      </w:r>
    </w:p>
    <w:p w:rsidR="00DF3FF6" w:rsidRDefault="00DF3FF6" w:rsidP="00DF3FF6">
      <w:pPr>
        <w:jc w:val="center"/>
        <w:rPr>
          <w:b/>
          <w:bCs/>
          <w:color w:val="548DD4" w:themeColor="text2" w:themeTint="99"/>
          <w:sz w:val="36"/>
          <w:szCs w:val="36"/>
        </w:rPr>
      </w:pPr>
    </w:p>
    <w:p w:rsidR="00DF3FF6" w:rsidRDefault="00DF3FF6" w:rsidP="00DF3FF6">
      <w:pPr>
        <w:rPr>
          <w:b/>
          <w:bCs/>
          <w:sz w:val="28"/>
          <w:szCs w:val="28"/>
          <w:u w:val="single"/>
        </w:rPr>
      </w:pPr>
      <w:r w:rsidRPr="00DF3FF6">
        <w:rPr>
          <w:b/>
          <w:bCs/>
          <w:sz w:val="28"/>
          <w:szCs w:val="28"/>
          <w:u w:val="single"/>
        </w:rPr>
        <w:t>Remarques générales</w:t>
      </w:r>
    </w:p>
    <w:p w:rsidR="00DF3FF6" w:rsidRDefault="00DF3FF6" w:rsidP="00DF3FF6">
      <w:pPr>
        <w:pStyle w:val="Paragraphedeliste"/>
        <w:numPr>
          <w:ilvl w:val="0"/>
          <w:numId w:val="1"/>
        </w:numPr>
        <w:rPr>
          <w:sz w:val="24"/>
          <w:szCs w:val="24"/>
        </w:rPr>
      </w:pPr>
      <w:r w:rsidRPr="00DF3FF6">
        <w:rPr>
          <w:sz w:val="24"/>
          <w:szCs w:val="24"/>
        </w:rPr>
        <w:t>Les icônes ne sont pas significatives : Icône fermer la page.</w:t>
      </w:r>
    </w:p>
    <w:p w:rsidR="002A3807" w:rsidRPr="00CE00D2" w:rsidRDefault="002A3807" w:rsidP="00DF3FF6">
      <w:pPr>
        <w:pStyle w:val="Paragraphedeliste"/>
        <w:numPr>
          <w:ilvl w:val="0"/>
          <w:numId w:val="1"/>
        </w:numPr>
        <w:rPr>
          <w:sz w:val="24"/>
          <w:szCs w:val="24"/>
          <w:highlight w:val="yellow"/>
        </w:rPr>
      </w:pPr>
      <w:r w:rsidRPr="00CE00D2">
        <w:rPr>
          <w:sz w:val="24"/>
          <w:szCs w:val="24"/>
          <w:highlight w:val="yellow"/>
        </w:rPr>
        <w:t>Lors de la suppression, il faut demander une confirmation. (Dans tous les interfaces de l’application)</w:t>
      </w:r>
    </w:p>
    <w:p w:rsidR="00370455" w:rsidRDefault="00370455" w:rsidP="00DF3FF6">
      <w:pPr>
        <w:pStyle w:val="Paragraphedeliste"/>
        <w:numPr>
          <w:ilvl w:val="0"/>
          <w:numId w:val="1"/>
        </w:numPr>
        <w:rPr>
          <w:sz w:val="24"/>
          <w:szCs w:val="24"/>
        </w:rPr>
      </w:pPr>
      <w:r>
        <w:rPr>
          <w:sz w:val="24"/>
          <w:szCs w:val="24"/>
        </w:rPr>
        <w:t>Le contrôle des champs doit être effectué pour tous les champs de saisie, de même que le contrôle sur les dates choisis doivent être mise en place.</w:t>
      </w:r>
    </w:p>
    <w:p w:rsidR="0071614E" w:rsidRDefault="0071614E" w:rsidP="0071614E">
      <w:pPr>
        <w:pStyle w:val="Paragraphedeliste"/>
        <w:numPr>
          <w:ilvl w:val="0"/>
          <w:numId w:val="1"/>
        </w:numPr>
        <w:rPr>
          <w:sz w:val="24"/>
          <w:szCs w:val="24"/>
        </w:rPr>
      </w:pPr>
      <w:r>
        <w:rPr>
          <w:sz w:val="24"/>
          <w:szCs w:val="24"/>
        </w:rPr>
        <w:t>La délégation des droits doit être prise en considération. (</w:t>
      </w:r>
      <w:r w:rsidR="003F4DE0">
        <w:rPr>
          <w:sz w:val="24"/>
          <w:szCs w:val="24"/>
        </w:rPr>
        <w:t>à discuter de la part du</w:t>
      </w:r>
      <w:r w:rsidR="00E1122F">
        <w:rPr>
          <w:sz w:val="24"/>
          <w:szCs w:val="24"/>
        </w:rPr>
        <w:t xml:space="preserve"> service informatique</w:t>
      </w:r>
      <w:r>
        <w:rPr>
          <w:sz w:val="24"/>
          <w:szCs w:val="24"/>
        </w:rPr>
        <w:t>)</w:t>
      </w:r>
    </w:p>
    <w:p w:rsidR="008E5563" w:rsidRDefault="008E5563" w:rsidP="0071614E">
      <w:pPr>
        <w:pStyle w:val="Paragraphedeliste"/>
        <w:numPr>
          <w:ilvl w:val="0"/>
          <w:numId w:val="1"/>
        </w:numPr>
        <w:rPr>
          <w:sz w:val="24"/>
          <w:szCs w:val="24"/>
        </w:rPr>
      </w:pPr>
      <w:r>
        <w:rPr>
          <w:sz w:val="24"/>
          <w:szCs w:val="24"/>
        </w:rPr>
        <w:t>Les noms des utilisateurs doivent être vérifiés.</w:t>
      </w:r>
      <w:r w:rsidR="00E1122F">
        <w:rPr>
          <w:sz w:val="24"/>
          <w:szCs w:val="24"/>
        </w:rPr>
        <w:t xml:space="preserve"> (en at</w:t>
      </w:r>
      <w:r w:rsidR="003F4DE0">
        <w:rPr>
          <w:sz w:val="24"/>
          <w:szCs w:val="24"/>
        </w:rPr>
        <w:t xml:space="preserve">tente de la liste de la part du </w:t>
      </w:r>
      <w:r w:rsidR="00E1122F">
        <w:rPr>
          <w:sz w:val="24"/>
          <w:szCs w:val="24"/>
        </w:rPr>
        <w:t>service informatique)</w:t>
      </w:r>
    </w:p>
    <w:p w:rsidR="0016012D" w:rsidRDefault="0016012D" w:rsidP="0071614E">
      <w:pPr>
        <w:pStyle w:val="Paragraphedeliste"/>
        <w:numPr>
          <w:ilvl w:val="0"/>
          <w:numId w:val="1"/>
        </w:numPr>
        <w:rPr>
          <w:sz w:val="24"/>
          <w:szCs w:val="24"/>
        </w:rPr>
      </w:pPr>
      <w:r>
        <w:rPr>
          <w:sz w:val="24"/>
          <w:szCs w:val="24"/>
        </w:rPr>
        <w:t>La plateforme de messagerie interne de la CPSCL doit être utilisée pour envoyer les notifications.</w:t>
      </w:r>
      <w:r w:rsidR="00735C9A">
        <w:rPr>
          <w:sz w:val="24"/>
          <w:szCs w:val="24"/>
        </w:rPr>
        <w:t xml:space="preserve"> (Outlook)</w:t>
      </w:r>
    </w:p>
    <w:p w:rsidR="009F0CD0" w:rsidRDefault="004D7587" w:rsidP="0071614E">
      <w:pPr>
        <w:pStyle w:val="Paragraphedeliste"/>
        <w:numPr>
          <w:ilvl w:val="0"/>
          <w:numId w:val="1"/>
        </w:numPr>
        <w:rPr>
          <w:sz w:val="24"/>
          <w:szCs w:val="24"/>
        </w:rPr>
      </w:pPr>
      <w:r>
        <w:rPr>
          <w:sz w:val="24"/>
          <w:szCs w:val="24"/>
        </w:rPr>
        <w:t>En général, l’identifiant unique (ID) doit être visible et verrouillé, la saisie n’est autorisée que dans le cas de consultation.</w:t>
      </w:r>
    </w:p>
    <w:p w:rsidR="004D7587" w:rsidRDefault="009F0CD0" w:rsidP="009F0CD0">
      <w:pPr>
        <w:rPr>
          <w:b/>
          <w:bCs/>
          <w:sz w:val="28"/>
          <w:szCs w:val="28"/>
          <w:u w:val="single"/>
        </w:rPr>
      </w:pPr>
      <w:r w:rsidRPr="009F0CD0">
        <w:rPr>
          <w:b/>
          <w:bCs/>
          <w:sz w:val="28"/>
          <w:szCs w:val="28"/>
          <w:u w:val="single"/>
        </w:rPr>
        <w:t xml:space="preserve">Profil administrateur </w:t>
      </w:r>
    </w:p>
    <w:p w:rsidR="007834D2" w:rsidRPr="00087BA6" w:rsidRDefault="007834D2" w:rsidP="007834D2">
      <w:pPr>
        <w:pStyle w:val="Paragraphedeliste"/>
        <w:numPr>
          <w:ilvl w:val="0"/>
          <w:numId w:val="1"/>
        </w:numPr>
        <w:rPr>
          <w:sz w:val="24"/>
          <w:szCs w:val="24"/>
          <w:highlight w:val="yellow"/>
        </w:rPr>
      </w:pPr>
      <w:r w:rsidRPr="00087BA6">
        <w:rPr>
          <w:sz w:val="24"/>
          <w:szCs w:val="24"/>
          <w:highlight w:val="yellow"/>
        </w:rPr>
        <w:t>Fiche de l’utilisateur : contrôle du champ login (enregistrement d’un utilisateur sans login).</w:t>
      </w:r>
    </w:p>
    <w:p w:rsidR="00521BAA" w:rsidRPr="00920348" w:rsidRDefault="00521BAA" w:rsidP="00521BAA">
      <w:pPr>
        <w:pStyle w:val="Paragraphedeliste"/>
        <w:numPr>
          <w:ilvl w:val="0"/>
          <w:numId w:val="1"/>
        </w:numPr>
        <w:rPr>
          <w:color w:val="FF0000"/>
          <w:sz w:val="24"/>
          <w:szCs w:val="24"/>
          <w:u w:val="single"/>
        </w:rPr>
      </w:pPr>
      <w:r w:rsidRPr="00473500">
        <w:rPr>
          <w:sz w:val="24"/>
          <w:szCs w:val="24"/>
          <w:highlight w:val="yellow"/>
        </w:rPr>
        <w:t>Fiche de l’utilisateur : à quoi sert le champ nom et prénom</w:t>
      </w:r>
      <w:r w:rsidRPr="00521BAA">
        <w:rPr>
          <w:sz w:val="24"/>
          <w:szCs w:val="24"/>
        </w:rPr>
        <w:t xml:space="preserve"> ?</w:t>
      </w:r>
      <w:r w:rsidR="00920348">
        <w:rPr>
          <w:sz w:val="24"/>
          <w:szCs w:val="24"/>
        </w:rPr>
        <w:t xml:space="preserve"> : </w:t>
      </w:r>
      <w:r w:rsidR="00920348" w:rsidRPr="00920348">
        <w:rPr>
          <w:color w:val="FF0000"/>
          <w:sz w:val="24"/>
          <w:szCs w:val="24"/>
          <w:u w:val="single"/>
        </w:rPr>
        <w:t>Le nom et le prénom sont alimentés par défaut par le nom du demandeur ou le nom du technicien mais dans le cas d’un directeur ou d’un administrateur, il doit être alimenté manuellement.</w:t>
      </w:r>
    </w:p>
    <w:p w:rsidR="00A74ABC" w:rsidRDefault="001B40E3" w:rsidP="00521BAA">
      <w:pPr>
        <w:pStyle w:val="Paragraphedeliste"/>
        <w:numPr>
          <w:ilvl w:val="0"/>
          <w:numId w:val="1"/>
        </w:numPr>
        <w:rPr>
          <w:sz w:val="24"/>
          <w:szCs w:val="24"/>
        </w:rPr>
      </w:pPr>
      <w:r>
        <w:rPr>
          <w:sz w:val="24"/>
          <w:szCs w:val="24"/>
        </w:rPr>
        <w:t>En tapant enregistrer  une erreur se génère au lieu d’afficher un message d’erreur pour la vérification des données saisies.</w:t>
      </w:r>
    </w:p>
    <w:p w:rsidR="001B40E3" w:rsidRPr="00900C87" w:rsidRDefault="00A74ABC" w:rsidP="00521BAA">
      <w:pPr>
        <w:pStyle w:val="Paragraphedeliste"/>
        <w:numPr>
          <w:ilvl w:val="0"/>
          <w:numId w:val="1"/>
        </w:numPr>
        <w:rPr>
          <w:sz w:val="24"/>
          <w:szCs w:val="24"/>
          <w:highlight w:val="yellow"/>
        </w:rPr>
      </w:pPr>
      <w:r w:rsidRPr="00900C87">
        <w:rPr>
          <w:sz w:val="24"/>
          <w:szCs w:val="24"/>
          <w:highlight w:val="yellow"/>
        </w:rPr>
        <w:t>Sauvegarde de base de données : changer le chemin C:/….</w:t>
      </w:r>
    </w:p>
    <w:p w:rsidR="002F6D8B" w:rsidRPr="003653DC" w:rsidRDefault="0070166B" w:rsidP="00521BAA">
      <w:pPr>
        <w:pStyle w:val="Paragraphedeliste"/>
        <w:numPr>
          <w:ilvl w:val="0"/>
          <w:numId w:val="1"/>
        </w:numPr>
        <w:rPr>
          <w:sz w:val="24"/>
          <w:szCs w:val="24"/>
          <w:highlight w:val="yellow"/>
        </w:rPr>
      </w:pPr>
      <w:r w:rsidRPr="003653DC">
        <w:rPr>
          <w:sz w:val="24"/>
          <w:szCs w:val="24"/>
          <w:highlight w:val="yellow"/>
        </w:rPr>
        <w:t xml:space="preserve">Liste des </w:t>
      </w:r>
      <w:r w:rsidR="002F6D8B" w:rsidRPr="003653DC">
        <w:rPr>
          <w:sz w:val="24"/>
          <w:szCs w:val="24"/>
          <w:highlight w:val="yellow"/>
        </w:rPr>
        <w:t>demandeur</w:t>
      </w:r>
      <w:r w:rsidRPr="003653DC">
        <w:rPr>
          <w:sz w:val="24"/>
          <w:szCs w:val="24"/>
          <w:highlight w:val="yellow"/>
        </w:rPr>
        <w:t>s</w:t>
      </w:r>
      <w:r w:rsidR="002F6D8B" w:rsidRPr="003653DC">
        <w:rPr>
          <w:sz w:val="24"/>
          <w:szCs w:val="24"/>
          <w:highlight w:val="yellow"/>
        </w:rPr>
        <w:t> : le bouton vider le</w:t>
      </w:r>
      <w:r w:rsidR="00F36091" w:rsidRPr="003653DC">
        <w:rPr>
          <w:sz w:val="24"/>
          <w:szCs w:val="24"/>
          <w:highlight w:val="yellow"/>
        </w:rPr>
        <w:t>s</w:t>
      </w:r>
      <w:r w:rsidR="002F6D8B" w:rsidRPr="003653DC">
        <w:rPr>
          <w:sz w:val="24"/>
          <w:szCs w:val="24"/>
          <w:highlight w:val="yellow"/>
        </w:rPr>
        <w:t xml:space="preserve"> champ</w:t>
      </w:r>
      <w:r w:rsidR="00F36091" w:rsidRPr="003653DC">
        <w:rPr>
          <w:sz w:val="24"/>
          <w:szCs w:val="24"/>
          <w:highlight w:val="yellow"/>
        </w:rPr>
        <w:t>s</w:t>
      </w:r>
      <w:r w:rsidR="002F6D8B" w:rsidRPr="003653DC">
        <w:rPr>
          <w:sz w:val="24"/>
          <w:szCs w:val="24"/>
          <w:highlight w:val="yellow"/>
        </w:rPr>
        <w:t xml:space="preserve"> ne fonctionne pas.</w:t>
      </w:r>
    </w:p>
    <w:p w:rsidR="00F6626C" w:rsidRPr="00E0597C" w:rsidRDefault="00F6626C" w:rsidP="00F6626C">
      <w:pPr>
        <w:pStyle w:val="Paragraphedeliste"/>
        <w:numPr>
          <w:ilvl w:val="0"/>
          <w:numId w:val="1"/>
        </w:numPr>
        <w:rPr>
          <w:sz w:val="24"/>
          <w:szCs w:val="24"/>
          <w:highlight w:val="yellow"/>
        </w:rPr>
      </w:pPr>
      <w:r w:rsidRPr="00E0597C">
        <w:rPr>
          <w:sz w:val="24"/>
          <w:szCs w:val="24"/>
          <w:highlight w:val="yellow"/>
        </w:rPr>
        <w:t>Fiche demandeur : contrôle sur le champ email et lorsque le sexe est masculin, verrouillé et grisé le champ nom de jeune fille.</w:t>
      </w:r>
    </w:p>
    <w:p w:rsidR="00850C8D" w:rsidRPr="006E2EA7" w:rsidRDefault="00850C8D" w:rsidP="00F6626C">
      <w:pPr>
        <w:pStyle w:val="Paragraphedeliste"/>
        <w:numPr>
          <w:ilvl w:val="0"/>
          <w:numId w:val="1"/>
        </w:numPr>
        <w:rPr>
          <w:sz w:val="24"/>
          <w:szCs w:val="24"/>
          <w:highlight w:val="yellow"/>
        </w:rPr>
      </w:pPr>
      <w:r w:rsidRPr="006E2EA7">
        <w:rPr>
          <w:sz w:val="24"/>
          <w:szCs w:val="24"/>
          <w:highlight w:val="yellow"/>
        </w:rPr>
        <w:t xml:space="preserve">Fiche demandeur : Afficher pour chaque étage </w:t>
      </w:r>
      <w:r w:rsidR="00584427" w:rsidRPr="006E2EA7">
        <w:rPr>
          <w:sz w:val="24"/>
          <w:szCs w:val="24"/>
          <w:highlight w:val="yellow"/>
        </w:rPr>
        <w:t>les bureaux concernés</w:t>
      </w:r>
      <w:r w:rsidRPr="006E2EA7">
        <w:rPr>
          <w:sz w:val="24"/>
          <w:szCs w:val="24"/>
          <w:highlight w:val="yellow"/>
        </w:rPr>
        <w:t xml:space="preserve"> seulement.</w:t>
      </w:r>
    </w:p>
    <w:p w:rsidR="0043114F" w:rsidRPr="00087BA6" w:rsidRDefault="00EF3625" w:rsidP="00F6626C">
      <w:pPr>
        <w:pStyle w:val="Paragraphedeliste"/>
        <w:numPr>
          <w:ilvl w:val="0"/>
          <w:numId w:val="1"/>
        </w:numPr>
        <w:rPr>
          <w:sz w:val="24"/>
          <w:szCs w:val="24"/>
          <w:highlight w:val="red"/>
        </w:rPr>
      </w:pPr>
      <w:r w:rsidRPr="00087BA6">
        <w:rPr>
          <w:sz w:val="24"/>
          <w:szCs w:val="24"/>
          <w:highlight w:val="red"/>
        </w:rPr>
        <w:t xml:space="preserve">Liste </w:t>
      </w:r>
      <w:r w:rsidR="0043114F" w:rsidRPr="00087BA6">
        <w:rPr>
          <w:sz w:val="24"/>
          <w:szCs w:val="24"/>
          <w:highlight w:val="red"/>
        </w:rPr>
        <w:t>des utilisateurs</w:t>
      </w:r>
      <w:r w:rsidRPr="00087BA6">
        <w:rPr>
          <w:sz w:val="24"/>
          <w:szCs w:val="24"/>
          <w:highlight w:val="red"/>
        </w:rPr>
        <w:t> : critère de recherche.</w:t>
      </w:r>
    </w:p>
    <w:p w:rsidR="00EF3625" w:rsidRDefault="0043114F" w:rsidP="0043114F">
      <w:pPr>
        <w:rPr>
          <w:b/>
          <w:bCs/>
          <w:sz w:val="28"/>
          <w:szCs w:val="28"/>
          <w:u w:val="single"/>
        </w:rPr>
      </w:pPr>
      <w:r w:rsidRPr="0043114F">
        <w:rPr>
          <w:b/>
          <w:bCs/>
          <w:sz w:val="28"/>
          <w:szCs w:val="28"/>
          <w:u w:val="single"/>
        </w:rPr>
        <w:t xml:space="preserve">Profil technicien </w:t>
      </w:r>
    </w:p>
    <w:p w:rsidR="0085090A" w:rsidRDefault="0085090A" w:rsidP="0085090A">
      <w:pPr>
        <w:pStyle w:val="Paragraphedeliste"/>
        <w:numPr>
          <w:ilvl w:val="0"/>
          <w:numId w:val="1"/>
        </w:numPr>
        <w:rPr>
          <w:sz w:val="24"/>
          <w:szCs w:val="24"/>
        </w:rPr>
      </w:pPr>
      <w:r w:rsidRPr="00087BA6">
        <w:rPr>
          <w:sz w:val="24"/>
          <w:szCs w:val="24"/>
          <w:highlight w:val="yellow"/>
        </w:rPr>
        <w:lastRenderedPageBreak/>
        <w:t>Ordre de travail : verrouillé  le champ début des travaux</w:t>
      </w:r>
      <w:r w:rsidRPr="0085090A">
        <w:rPr>
          <w:sz w:val="24"/>
          <w:szCs w:val="24"/>
        </w:rPr>
        <w:t xml:space="preserve">  et </w:t>
      </w:r>
      <w:r w:rsidRPr="00087BA6">
        <w:rPr>
          <w:sz w:val="24"/>
          <w:szCs w:val="24"/>
          <w:highlight w:val="red"/>
        </w:rPr>
        <w:t>vérifier le bouton clôturer la demande</w:t>
      </w:r>
      <w:r w:rsidRPr="0085090A">
        <w:rPr>
          <w:sz w:val="24"/>
          <w:szCs w:val="24"/>
        </w:rPr>
        <w:t xml:space="preserve">. </w:t>
      </w:r>
    </w:p>
    <w:p w:rsidR="00E25B2D" w:rsidRPr="00087BA6" w:rsidRDefault="00E25B2D" w:rsidP="00E25B2D">
      <w:pPr>
        <w:pStyle w:val="Paragraphedeliste"/>
        <w:numPr>
          <w:ilvl w:val="0"/>
          <w:numId w:val="1"/>
        </w:numPr>
        <w:rPr>
          <w:sz w:val="24"/>
          <w:szCs w:val="24"/>
          <w:highlight w:val="yellow"/>
        </w:rPr>
      </w:pPr>
      <w:r w:rsidRPr="00087BA6">
        <w:rPr>
          <w:sz w:val="24"/>
          <w:szCs w:val="24"/>
          <w:highlight w:val="yellow"/>
        </w:rPr>
        <w:t>Zone de recherche : dans le champ demandeur afficher les noms des personnes qui ont envoyé une demande seulement.</w:t>
      </w:r>
    </w:p>
    <w:p w:rsidR="00E25B2D" w:rsidRPr="00087BA6" w:rsidRDefault="00E25B2D" w:rsidP="00E25B2D">
      <w:pPr>
        <w:pStyle w:val="Paragraphedeliste"/>
        <w:numPr>
          <w:ilvl w:val="0"/>
          <w:numId w:val="1"/>
        </w:numPr>
        <w:rPr>
          <w:sz w:val="24"/>
          <w:szCs w:val="24"/>
          <w:highlight w:val="yellow"/>
        </w:rPr>
      </w:pPr>
      <w:r w:rsidRPr="00087BA6">
        <w:rPr>
          <w:sz w:val="24"/>
          <w:szCs w:val="24"/>
          <w:highlight w:val="yellow"/>
        </w:rPr>
        <w:t>Zone de recherche : le bouton vider le champ ne fonctionne pas.</w:t>
      </w:r>
      <w:bookmarkStart w:id="0" w:name="_GoBack"/>
      <w:bookmarkEnd w:id="0"/>
    </w:p>
    <w:sectPr w:rsidR="00E25B2D" w:rsidRPr="00087BA6" w:rsidSect="00CA21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D215CE"/>
    <w:multiLevelType w:val="hybridMultilevel"/>
    <w:tmpl w:val="4E72D0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0459"/>
    <w:rsid w:val="00087BA6"/>
    <w:rsid w:val="0016012D"/>
    <w:rsid w:val="001B40E3"/>
    <w:rsid w:val="002572D3"/>
    <w:rsid w:val="00270776"/>
    <w:rsid w:val="002A3807"/>
    <w:rsid w:val="002F6D8B"/>
    <w:rsid w:val="003653DC"/>
    <w:rsid w:val="00370455"/>
    <w:rsid w:val="003F4DE0"/>
    <w:rsid w:val="0043114F"/>
    <w:rsid w:val="00473500"/>
    <w:rsid w:val="004D7587"/>
    <w:rsid w:val="00521BAA"/>
    <w:rsid w:val="00584427"/>
    <w:rsid w:val="006E2EA7"/>
    <w:rsid w:val="006F77B7"/>
    <w:rsid w:val="0070166B"/>
    <w:rsid w:val="0071614E"/>
    <w:rsid w:val="00735C9A"/>
    <w:rsid w:val="007834D2"/>
    <w:rsid w:val="0085090A"/>
    <w:rsid w:val="00850C8D"/>
    <w:rsid w:val="008E5563"/>
    <w:rsid w:val="00900C87"/>
    <w:rsid w:val="00920348"/>
    <w:rsid w:val="009B12E2"/>
    <w:rsid w:val="009F0CD0"/>
    <w:rsid w:val="00A74ABC"/>
    <w:rsid w:val="00AF0459"/>
    <w:rsid w:val="00CA219C"/>
    <w:rsid w:val="00CE00D2"/>
    <w:rsid w:val="00DF3FF6"/>
    <w:rsid w:val="00E0597C"/>
    <w:rsid w:val="00E1122F"/>
    <w:rsid w:val="00E25B2D"/>
    <w:rsid w:val="00EF3625"/>
    <w:rsid w:val="00F36091"/>
    <w:rsid w:val="00F6626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9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3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3FF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32</cp:revision>
  <dcterms:created xsi:type="dcterms:W3CDTF">2022-07-16T06:48:00Z</dcterms:created>
  <dcterms:modified xsi:type="dcterms:W3CDTF">2022-07-26T11:56:00Z</dcterms:modified>
</cp:coreProperties>
</file>