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CEE14" w14:textId="2F72BC50" w:rsidR="009C6191" w:rsidRDefault="009C6191">
      <w:r>
        <w:rPr>
          <w:rFonts w:hint="eastAsia"/>
        </w:rPr>
        <w:t>Write me a python code, which processes the Thedata.xlsx.</w:t>
      </w:r>
    </w:p>
    <w:p w14:paraId="5DBDDF5F" w14:textId="2E2936CC" w:rsidR="009C6191" w:rsidRDefault="009C6191">
      <w:r>
        <w:rPr>
          <w:rFonts w:hint="eastAsia"/>
        </w:rPr>
        <w:t>Thedata.xlsx, contains five different time series, each for one column.</w:t>
      </w:r>
    </w:p>
    <w:p w14:paraId="5E552081" w14:textId="50452B81" w:rsidR="009C6191" w:rsidRDefault="009C6191">
      <w:r>
        <w:rPr>
          <w:rFonts w:hint="eastAsia"/>
        </w:rPr>
        <w:t xml:space="preserve">Read the data, </w:t>
      </w:r>
      <w:r w:rsidR="00D31A40">
        <w:rPr>
          <w:rFonts w:hint="eastAsia"/>
        </w:rPr>
        <w:t xml:space="preserve">and </w:t>
      </w:r>
      <w:r>
        <w:rPr>
          <w:rFonts w:hint="eastAsia"/>
        </w:rPr>
        <w:t xml:space="preserve">compute </w:t>
      </w:r>
    </w:p>
    <w:p w14:paraId="60B6D58C" w14:textId="34A8B49D" w:rsidR="009C6191" w:rsidRDefault="009C6191">
      <w:r w:rsidRPr="009C6191">
        <w:t>Dominant frequency</w:t>
      </w:r>
    </w:p>
    <w:p w14:paraId="2BD48A8C" w14:textId="24FECDEA" w:rsidR="009C6191" w:rsidRDefault="00D31A40">
      <w:r w:rsidRPr="00D31A40">
        <w:t>Peak-to-peak interval</w:t>
      </w:r>
    </w:p>
    <w:p w14:paraId="5672891C" w14:textId="1D672C6E" w:rsidR="00D31A40" w:rsidRDefault="00D31A40">
      <w:r w:rsidRPr="00D31A40">
        <w:t>Peak-to-peak value</w:t>
      </w:r>
    </w:p>
    <w:p w14:paraId="4F57BABB" w14:textId="57BF7D4E" w:rsidR="00D31A40" w:rsidRDefault="00D31A40">
      <w:r w:rsidRPr="00D31A40">
        <w:t>Mean value</w:t>
      </w:r>
    </w:p>
    <w:p w14:paraId="688C4621" w14:textId="66D5E172" w:rsidR="00D31A40" w:rsidRDefault="00D31A40">
      <w:r w:rsidRPr="00D31A40">
        <w:t>Skewness</w:t>
      </w:r>
    </w:p>
    <w:p w14:paraId="5F40054D" w14:textId="77777777" w:rsidR="00D31A40" w:rsidRDefault="00D31A40"/>
    <w:p w14:paraId="5B750CCD" w14:textId="239B226C" w:rsidR="00D31A40" w:rsidRDefault="00D31A40">
      <w:pPr>
        <w:rPr>
          <w:rFonts w:hint="eastAsia"/>
        </w:rPr>
      </w:pPr>
      <w:r>
        <w:rPr>
          <w:rFonts w:hint="eastAsia"/>
        </w:rPr>
        <w:t>And save these data into a xlsx with corresponding classes.</w:t>
      </w:r>
    </w:p>
    <w:sectPr w:rsidR="00D31A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91"/>
    <w:rsid w:val="00414794"/>
    <w:rsid w:val="00632E9E"/>
    <w:rsid w:val="007401FE"/>
    <w:rsid w:val="009C6191"/>
    <w:rsid w:val="00D31A40"/>
    <w:rsid w:val="00EE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4FCB1"/>
  <w15:chartTrackingRefBased/>
  <w15:docId w15:val="{CCF9928A-60B5-48D3-B99F-800A6B0ED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61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1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1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1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1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1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1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1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61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6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6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61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61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61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61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61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61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61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6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1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61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6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61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61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61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6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61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6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chainplain DeCalidelaphido</dc:creator>
  <cp:keywords/>
  <dc:description/>
  <cp:lastModifiedBy>chainplain DeCalidelaphido</cp:lastModifiedBy>
  <cp:revision>1</cp:revision>
  <dcterms:created xsi:type="dcterms:W3CDTF">2026-07-08T02:40:00Z</dcterms:created>
  <dcterms:modified xsi:type="dcterms:W3CDTF">2026-07-08T04:14:00Z</dcterms:modified>
</cp:coreProperties>
</file>