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2" w:name="_Hlk152704441"/>
      <w:bookmarkStart w:id="3" w:name="_Hlk152704441"/>
      <w:bookmarkEnd w:id="3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" w:name="_Hlk152704479"/>
      <w:bookmarkStart w:id="5" w:name="_Hlk1527044411"/>
      <w:bookmarkStart w:id="6" w:name="_Hlk152704479"/>
      <w:bookmarkStart w:id="7" w:name="_Hlk1527044411"/>
      <w:bookmarkEnd w:id="6"/>
      <w:bookmarkEnd w:id="7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ВЕБ-ПРИЛОЖЕНИЕ ДЛЯ РАБОТЫ ЗООМАГАЗИНА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01 029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8" w:name="_Hlk152704397"/>
            <w:bookmarkEnd w:id="8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С. Шевцова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А. В.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  <w:bookmarkStart w:id="9" w:name="_Hlk1527043971"/>
            <w:bookmarkStart w:id="10" w:name="_Hlk1527043971"/>
            <w:bookmarkEnd w:id="10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jc w:val="center"/>
            <w:rPr/>
          </w:pPr>
          <w:r>
            <w:rPr/>
            <w:t>СОДЕРЖАНИЕ</w:t>
            <w:br/>
          </w:r>
        </w:p>
        <w:p>
          <w:pPr>
            <w:pStyle w:val="12"/>
            <w:rPr/>
          </w:pPr>
          <w:r>
            <w:fldChar w:fldCharType="begin"/>
          </w:r>
          <w:r>
            <w:rPr>
              <w:b w:val="false"/>
              <w:bCs w:val="false"/>
            </w:rPr>
            <w:instrText xml:space="preserve"> TOC \o "1-3" \h</w:instrText>
          </w:r>
          <w:r>
            <w:rPr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12"/>
            <w:rPr/>
          </w:pPr>
          <w:hyperlink w:anchor="__RefHeading___Toc11247_602624272">
            <w:r>
              <w:rPr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b w:val="false"/>
                <w:bCs w:val="false"/>
              </w:rPr>
              <w:t xml:space="preserve">1.1 </w:t>
            </w:r>
            <w:r>
              <w:rPr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b w:val="false"/>
                <w:bCs w:val="false"/>
              </w:rPr>
              <w:tab/>
              <w:t>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b w:val="false"/>
                <w:bCs w:val="false"/>
              </w:rPr>
              <w:t xml:space="preserve">1.2 </w:t>
            </w:r>
            <w:r>
              <w:rPr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b w:val="false"/>
                <w:bCs w:val="false"/>
              </w:rPr>
              <w:tab/>
              <w:t>7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12"/>
            <w:rPr/>
          </w:pPr>
          <w:hyperlink w:anchor="__RefHeading___Toc11259_602624272">
            <w:r>
              <w:rPr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12"/>
            <w:rPr/>
          </w:pPr>
          <w:hyperlink w:anchor="__RefHeading___Toc11265_602624272">
            <w:r>
              <w:rPr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b w:val="false"/>
                <w:bCs w:val="false"/>
              </w:rPr>
              <w:t>3.2 Технологии программирования, используемые для решения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1_602624272">
            <w:r>
              <w:rPr>
                <w:b w:val="false"/>
                <w:bCs w:val="false"/>
              </w:rPr>
              <w:t>поставленных задач</w:t>
              <w:tab/>
              <w:t>13</w:t>
            </w:r>
          </w:hyperlink>
        </w:p>
        <w:p>
          <w:pPr>
            <w:pStyle w:val="12"/>
            <w:rPr/>
          </w:pPr>
          <w:hyperlink w:anchor="__RefHeading___Toc11277_602624272">
            <w:r>
              <w:rPr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b w:val="false"/>
                <w:bCs w:val="false"/>
              </w:rPr>
              <w:t>возможностей программы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b w:val="false"/>
                <w:bCs w:val="false"/>
              </w:rPr>
              <w:t>4.1 Подключение к базе данных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b w:val="false"/>
                <w:bCs w:val="false"/>
              </w:rPr>
              <w:t>4.2 Регистрация и авторизация пользователей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b w:val="false"/>
                <w:bCs w:val="false"/>
              </w:rPr>
              <w:t>4.3 Управление пользователями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b w:val="false"/>
                <w:bCs w:val="false"/>
              </w:rPr>
              <w:t>4.4 Взаимодействие с сущностями приложения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b w:val="false"/>
                <w:bCs w:val="false"/>
              </w:rPr>
              <w:t>4.5 Общее описание системы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91_602624272">
            <w:r>
              <w:rPr>
                <w:b w:val="false"/>
                <w:bCs w:val="false"/>
              </w:rPr>
              <w:t>4.6 Руководство пользователя</w:t>
              <w:tab/>
              <w:t>14</w:t>
            </w:r>
          </w:hyperlink>
        </w:p>
        <w:p>
          <w:pPr>
            <w:pStyle w:val="12"/>
            <w:rPr/>
          </w:pPr>
          <w:r>
            <w:rPr>
              <w:b w:val="false"/>
              <w:bCs w:val="false"/>
            </w:rPr>
            <w:t xml:space="preserve">5 Проектирование разрабатываемой базы данных программного </w:t>
            <w:br/>
            <w:t>обеспечения</w:t>
            <w:tab/>
            <w:t>15</w:t>
          </w:r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1_6026242721">
            <w:r>
              <w:rPr>
                <w:b w:val="false"/>
                <w:bCs w:val="false"/>
              </w:rPr>
              <w:t>5.1 Разработка информационной модели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b w:val="false"/>
                <w:bCs w:val="false"/>
              </w:rPr>
              <w:t>5.2 ER-диаграмма базы данных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b w:val="false"/>
                <w:bCs w:val="false"/>
              </w:rPr>
              <w:t xml:space="preserve">5.3 Оптимизация </w:t>
            </w:r>
            <w:r>
              <w:rPr>
                <w:rFonts w:eastAsia="Times New Roman"/>
                <w:b w:val="false"/>
                <w:bCs w:val="false"/>
              </w:rPr>
              <w:t>и целостность</w:t>
            </w:r>
            <w:r>
              <w:rPr>
                <w:b w:val="false"/>
                <w:bCs w:val="false"/>
              </w:rPr>
              <w:t xml:space="preserve"> разработанной базы данных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b w:val="false"/>
                <w:bCs w:val="false"/>
              </w:rPr>
              <w:t>5.4 Описание базы данных</w:t>
              <w:tab/>
              <w:t>15</w:t>
            </w:r>
          </w:hyperlink>
        </w:p>
        <w:p>
          <w:pPr>
            <w:pStyle w:val="12"/>
            <w:rPr/>
          </w:pPr>
          <w:hyperlink w:anchor="__RefHeading___Toc11307_602624272">
            <w:r>
              <w:rPr>
                <w:b w:val="false"/>
                <w:bCs w:val="false"/>
              </w:rPr>
              <w:t>Заключение</w:t>
              <w:tab/>
              <w:t>16</w:t>
            </w:r>
          </w:hyperlink>
        </w:p>
        <w:p>
          <w:pPr>
            <w:pStyle w:val="12"/>
            <w:rPr/>
          </w:pPr>
          <w:hyperlink w:anchor="__RefHeading___Toc11309_602624272">
            <w:r>
              <w:rPr>
                <w:b w:val="false"/>
                <w:bCs w:val="false"/>
                <w:iCs/>
              </w:rPr>
              <w:t>С</w:t>
            </w:r>
            <w:r>
              <w:rPr>
                <w:b w:val="false"/>
                <w:bCs w:val="false"/>
              </w:rPr>
              <w:t>писок литературных источников</w:t>
              <w:tab/>
              <w:t>17</w:t>
            </w:r>
          </w:hyperlink>
        </w:p>
        <w:p>
          <w:pPr>
            <w:pStyle w:val="12"/>
            <w:rPr/>
          </w:pPr>
          <w:hyperlink w:anchor="__RefHeading___Toc11311_602624272">
            <w:r>
              <w:rPr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b w:val="false"/>
                <w:bCs w:val="false"/>
              </w:rPr>
              <w:t>Листинг программного кода</w:t>
              <w:tab/>
              <w:t>18</w:t>
            </w:r>
          </w:hyperlink>
        </w:p>
        <w:p>
          <w:pPr>
            <w:pStyle w:val="12"/>
            <w:rPr/>
          </w:pPr>
          <w:hyperlink w:anchor="__RefHeading___Toc11317_602624272">
            <w:r>
              <w:rPr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b w:val="false"/>
                <w:bCs w:val="false"/>
              </w:rPr>
              <w:t>Конечная схема базы данных</w:t>
              <w:tab/>
              <w:t>19</w:t>
            </w:r>
          </w:hyperlink>
        </w:p>
        <w:p>
          <w:pPr>
            <w:pStyle w:val="12"/>
            <w:rPr/>
          </w:pPr>
          <w:hyperlink w:anchor="__RefHeading___Toc11333_602624272">
            <w:r>
              <w:rPr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b w:val="false"/>
                <w:bCs w:val="false"/>
              </w:rPr>
              <w:t>Ведомость курсового проекта</w:t>
              <w:tab/>
              <w:t>20</w:t>
            </w:r>
          </w:hyperlink>
          <w:r>
            <w:rPr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1"/>
        <w:jc w:val="center"/>
        <w:rPr/>
      </w:pPr>
      <w:bookmarkStart w:id="11" w:name="__RefHeading___Toc12078_602624272"/>
      <w:bookmarkStart w:id="12" w:name="_ВВЕДЕНИЕ"/>
      <w:bookmarkStart w:id="13" w:name="_Toc345829949"/>
      <w:bookmarkStart w:id="14" w:name="_Toc152697460"/>
      <w:bookmarkEnd w:id="11"/>
      <w:r>
        <w:rPr>
          <w:rStyle w:val="11"/>
          <w:b/>
        </w:rPr>
        <w:t>ВВЕДЕНИЕ</w:t>
      </w:r>
      <w:bookmarkEnd w:id="12"/>
      <w:bookmarkEnd w:id="13"/>
      <w:bookmarkEnd w:id="14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В современном мире бизнес сталкивается с необходимостью оперативно реагировать на вызовы, связанные с развитием технологий и изменениями потребностей клиентов. Наряду с традиционными магазинами для людей, активно развиваются зоомагазины, ориентированные на владельцев домашних животных. Этот рынок динамично растет, что приводит к высокой конкуренции. В условиях постоянных изменений бизнес должен обеспечить доступность информации и удовлетворить требования клиентов. Всё больше потребителей предпочитают онлайн-шоппинг и избегают походов в физические магазины.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Целью данной курсовой работы является создание веб-приложения для зоомагазина, которое будет включать базу данных для хранения и управления информацией о товарах, клиентах, заказах, питомцах и услугах. Разработанное приложение должно упростить процесс администрирования и ускорить доступ к информации, что особенно важно для обеспечения качественного обслуживания клиентов.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Определить и обосновать перечень информационных сущностей 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зоомагазина.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Реализовать механизм 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Создать графический интерфейс для взаимодействия с приложением, использующим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зоомагазина.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посетителей.</w:t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5" w:name="__RefHeading___Toc11247_602624272"/>
      <w:bookmarkStart w:id="16" w:name="_Toc152697461"/>
      <w:bookmarkEnd w:id="15"/>
      <w:r>
        <w:rPr/>
        <w:t>1 АРХИТЕКТУРА ВЫЧИСЛИТЕЛЬНОЙ СИСТЕМЫ</w:t>
      </w:r>
      <w:bookmarkEnd w:id="16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2"/>
        <w:spacing w:before="0" w:after="0"/>
        <w:rPr/>
      </w:pPr>
      <w:bookmarkStart w:id="17" w:name="__RefHeading___Toc11249_602624272"/>
      <w:bookmarkStart w:id="18" w:name="_Toc152697462"/>
      <w:bookmarkEnd w:id="17"/>
      <w:r>
        <w:rPr/>
        <w:t xml:space="preserve">1.1 </w:t>
      </w:r>
      <w:bookmarkEnd w:id="18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Style16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Style16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Style16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>
      <w:pPr>
        <w:pStyle w:val="Style16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>Типичная модель распределенного приложения СУБД PostgreSQL (рисунок 1.1):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9" w:name="_Hlk14737651011"/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9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</w:t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</w:t>
      </w:r>
    </w:p>
    <w:p>
      <w:pPr>
        <w:pStyle w:val="Style16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Style16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Style16"/>
        <w:spacing w:before="0" w:after="0"/>
        <w:rPr/>
      </w:pPr>
      <w:r>
        <w:rPr/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template1 служит шаблоном для всех остальных баз данных, которые может создать пользователь в этом кластере;</w:t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20" w:name="_Hlk147376510111"/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20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Style16"/>
        <w:spacing w:before="0" w:after="0"/>
        <w:ind w:hanging="0"/>
        <w:rPr/>
      </w:pPr>
      <w:r>
        <w:rPr/>
      </w:r>
    </w:p>
    <w:p>
      <w:pPr>
        <w:pStyle w:val="Style16"/>
        <w:spacing w:before="0" w:after="0"/>
        <w:rPr/>
      </w:pPr>
      <w:r>
        <w:rPr/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2"/>
        <w:spacing w:before="0" w:after="0"/>
        <w:rPr/>
      </w:pPr>
      <w:bookmarkStart w:id="21" w:name="__RefHeading___Toc11251_602624272"/>
      <w:bookmarkStart w:id="22" w:name="_Toc152697463"/>
      <w:bookmarkEnd w:id="21"/>
      <w:r>
        <w:rPr/>
        <w:t xml:space="preserve">1.2 </w:t>
      </w:r>
      <w:bookmarkEnd w:id="22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PostgreSQL занимает четвертое место в общемировом рейтинге популярных СУБД (рисунок 1.1).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23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PostgreSQL много преимуществ, которые продолжают повышать ее популярность: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24" w:name="LcPage-0"/>
      <w:bookmarkEnd w:id="24"/>
      <w:r>
        <w:rPr>
          <w:rFonts w:eastAsia="Times New Roman" w:cs="Times New Roman"/>
          <w:color w:val="000000" w:themeColor="text1"/>
          <w:szCs w:val="28"/>
          <w:lang w:val="en-US"/>
        </w:rPr>
        <w:t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5" w:name="LcPage-02"/>
      <w:bookmarkEnd w:id="25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реализует принципы ACID. </w:t>
      </w:r>
      <w:bookmarkStart w:id="26" w:name="LcPage-03"/>
      <w:bookmarkEnd w:id="26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6 PostgreSQL поддерживает все современные функции баз данных: оконные функции, вложенные транзакции, 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 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8 Поддерживается репликация «из коробки». </w:t>
      </w:r>
      <w:bookmarkStart w:id="27" w:name="LcPage-04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9 PostgreSQL позволяет быстро без потерь перенести данные из другой СУБД.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10 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/>
      </w:pPr>
      <w:bookmarkStart w:id="28" w:name="__RefHeading___Toc11253_602624272"/>
      <w:bookmarkStart w:id="29" w:name="_Toc152697464"/>
      <w:bookmarkEnd w:id="28"/>
      <w:r>
        <w:rPr/>
        <w:t xml:space="preserve">1.3 </w:t>
      </w:r>
      <w:bookmarkEnd w:id="29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Для разработки приложения для зоомагазина была выбрана система управления базами д</w:t>
      </w:r>
      <w:r>
        <w:rPr>
          <w:rFonts w:eastAsia="Times New Roman" w:cs="Times New Roman"/>
          <w:b w:val="false"/>
          <w:bCs w:val="false"/>
          <w:color w:val="000000" w:themeColor="text1"/>
          <w:szCs w:val="28"/>
        </w:rPr>
        <w:t xml:space="preserve">анных </w:t>
      </w:r>
      <w:r>
        <w:rPr>
          <w:rStyle w:val="Style13"/>
          <w:rFonts w:eastAsia="Times New Roman" w:cs="Times New Roman"/>
          <w:b w:val="false"/>
          <w:bCs w:val="false"/>
          <w:color w:val="000000" w:themeColor="text1"/>
          <w:szCs w:val="28"/>
        </w:rPr>
        <w:t>PostgreSQL</w:t>
      </w:r>
      <w:r>
        <w:rPr>
          <w:rFonts w:eastAsia="Times New Roman" w:cs="Times New Roman"/>
          <w:b w:val="false"/>
          <w:bCs w:val="false"/>
          <w:color w:val="000000" w:themeColor="text1"/>
          <w:szCs w:val="28"/>
        </w:rPr>
        <w:t>, так как она сочетает в себе высокую функциональность, надежность и популярно</w:t>
      </w:r>
      <w:r>
        <w:rPr>
          <w:rFonts w:eastAsia="Times New Roman" w:cs="Times New Roman"/>
          <w:color w:val="000000" w:themeColor="text1"/>
          <w:szCs w:val="28"/>
        </w:rPr>
        <w:t>сть среди реляционных СУБД. К июню 2024 года PostgreSQL занимает одно из ведущих мест среди мировых СУБД, что подтверждает ее востребованность в разных областях, включая торговлю и онлайн-бизнес.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Одним из главных преимуществ PostgreSQL является свободная лицензия, что позволяет использовать систему без дополнительных затрат. Она поддерживается на всех популярных операционных системах, таких как Linux, macOS и Windows, что делает ее универсальной и доступной для использования в разных условиях. Также PostgreSQL предоставляет все необходимые инструменты для работы с базами данных прямо «из коробки», не требуя дополнительных программных решений или надстроек.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PostgreSQL выделяется поддержкой различных типов данных и структур, что особенно важно для приложений, работающих с разнообразной информацией, такой как товары, заказы, клиенты и их питомцы. Помимо стандартных типов данных, PostgreSQL поддерживает работу с JSON, геометрическими данными и многими другими типами, что позволяет гибко управлять данными и хранить информацию о товарах и услугах зоомагазина.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Масштабируемость PostgreSQL является важным аспектом для зоомагазина, так как объем данных может увеличиваться по мере роста бизнеса. База данных PostgreSQL может работать с большими объемами данных, ограничиваясь только размерами доступной памяти сервера или облака, что позволяет эффективно масштабировать систему по мере необходимости.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Надежность PostgreSQL обеспечена ее соответствием стандартам ACID, что критически важно для обработки и хранения данных, таких как информация о клиентах и заказах. Это гарантирует целостность и безопасность данных, а также защищает от потерь и сбоев.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Кроме того, PostgreSQL поддерживает многоверсионный контроль параллельного доступа (MVCC), что позволяет нескольким пользователям одновременно работать с базой данных без блокировки. Это особенно важно для зоомагазина, где несколько сотрудников могут одновременно обрабатывать заказы, обновлять информацию о товарах или консультировать клиентов.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Таким образом, PostgreSQL была выбрана для разработки приложения для зоомагазина благодаря своей надежности, функциональности, поддержке различных типов данных и масштабируемости, что делает ее идеальной СУБД для решения задач управления данными в сфере торговли и обслуживания клиентов.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0" w:name="__RefHeading___Toc11259_602624272"/>
      <w:bookmarkStart w:id="31" w:name="_Toc152697467"/>
      <w:bookmarkEnd w:id="30"/>
      <w:r>
        <w:rPr>
          <w:rFonts w:eastAsia="Times New Roman"/>
        </w:rPr>
        <w:t>2 ПЛАТФОРМА ПРОГРАММНОГО ОБЕСПЕЧЕНИЯ</w:t>
      </w:r>
      <w:bookmarkEnd w:id="31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>
          <w:rFonts w:eastAsia="Times New Roman"/>
        </w:rPr>
      </w:pPr>
      <w:bookmarkStart w:id="32" w:name="__RefHeading___Toc11261_602624272"/>
      <w:bookmarkStart w:id="33" w:name="_Hlk149211313"/>
      <w:bookmarkStart w:id="34" w:name="_Toc152697468"/>
      <w:bookmarkEnd w:id="32"/>
      <w:r>
        <w:rPr>
          <w:rFonts w:eastAsia="Times New Roman"/>
        </w:rPr>
        <w:t>2.1</w:t>
      </w:r>
      <w:bookmarkStart w:id="35" w:name="_Hlk149240607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Выбор операционной системы</w:t>
      </w:r>
      <w:bookmarkEnd w:id="34"/>
      <w:r>
        <w:rPr>
          <w:rFonts w:eastAsia="Times New Roman"/>
        </w:rPr>
        <w:t xml:space="preserve"> </w:t>
      </w:r>
      <w:bookmarkEnd w:id="33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Linux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 операционная система на базе UNIX с открытым исходным кодом. Основным компонентом операционной системы Linux является ядро ​​Linux. Он разработан для предоставления недорогого или бесплатного обслуживания операционной системы пользователям персональных систем, включая </w:t>
      </w:r>
      <w:r>
        <w:rPr>
          <w:rStyle w:val="Style13"/>
          <w:b w:val="false"/>
          <w:bCs w:val="false"/>
        </w:rPr>
        <w:t>систему X-window, редактор Emacs, графический интерфейс IP/TCP и т. д</w:t>
      </w:r>
      <w:r>
        <w:rPr>
          <w:b w:val="false"/>
          <w:bCs w:val="false"/>
        </w:rPr>
        <w:t xml:space="preserve"> 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Минимальный набор системных библиотек был разработан как часть проекта GNU, с улучшениями, разработанными сообществом Linux. </w:t>
      </w:r>
      <w:r>
        <w:rPr/>
        <w:t>Средства сетевого администрирования Linux были разработаны на основе версии 4.3 Berkeley Software Distribution UNIX. Недавние производные от BSD (например, UNIX FreeBSD), в свою очередь, заимствовали код из Linux.</w:t>
      </w:r>
    </w:p>
    <w:p>
      <w:pPr>
        <w:pStyle w:val="Style16"/>
        <w:spacing w:lineRule="auto" w:line="276" w:before="0" w:after="0"/>
        <w:jc w:val="both"/>
        <w:rPr/>
      </w:pPr>
      <w:r>
        <w:rPr/>
        <w:t>Система Linux поддерживается слабо связанной сетью разработчиков, взаимодействующих через Internet. Небольшое число публично доступных ftp-серверов испол</w:t>
      </w:r>
      <w:r>
        <w:rPr>
          <w:b w:val="false"/>
          <w:bCs w:val="false"/>
        </w:rPr>
        <w:t>ьзуется как хранилища информации о дефакто стандартах.</w:t>
      </w:r>
    </w:p>
    <w:p>
      <w:pPr>
        <w:pStyle w:val="Style16"/>
        <w:spacing w:lineRule="auto" w:line="276" w:before="0" w:after="0"/>
        <w:jc w:val="both"/>
        <w:rPr/>
      </w:pPr>
      <w:r>
        <w:rPr>
          <w:b w:val="false"/>
          <w:bCs w:val="false"/>
        </w:rPr>
        <w:t>Стандартный предварительно откомпилированный набор пакетов, или дистрибутивов, включает базовую систему Linux, утилиты для инсталляции системы и управления системой, а также готовые к инсталляции пакеты инструментов для UNIX. Ранние дистрибутивы включали диалекты SLS и Slackware. Red Hat и Debian – популярные дистрибутивы, соответственно, основанные на коммерческих и некоммерческих исходных кодах. [10]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Ядро Linux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один из крупнейших проектов с открытым исходным кодом в мире, код которого вносят тысячи разработчиков, и для каждого выпуска вносятся миллионы строк кода. </w:t>
      </w:r>
      <w:r>
        <w:rPr/>
        <w:t>Оно распространяется под лицензией GPLv2, которая требует, чтобы любая модификация ядра, выполненная в программном обеспечении, поставляемом клиентам, была доступна им (клиентам), хотя на практике большинство компаний делают исходный код общедоступным.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Существует множество компаний (часто конкурирующих), которые вносят свой код в ядро ​​Linux, а также представители научных кругов и независимые разработчики. Текущая модель разработки основана на выпуске релизов через фиксированные промежутки времени (обычно 3–4 месяца). Новые функции добавляются в ядро ​​в течение одной или двух недель. После окна слияния еженедельно создается кандидат на выпуск (rc1, rc2 и т. д.).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 xml:space="preserve">Как и любая операционная система, Linux состоит из программного обеспечения, компьютерных программ, документации и аппаратного обеспечения. </w:t>
      </w:r>
      <w:r>
        <w:rPr>
          <w:rStyle w:val="Style13"/>
          <w:b w:val="false"/>
          <w:bCs w:val="false"/>
        </w:rPr>
        <w:t>Основными компонентами операционной системы Linux являются:</w:t>
      </w:r>
      <w:r>
        <w:rPr>
          <w:b w:val="false"/>
          <w:bCs w:val="false"/>
        </w:rPr>
        <w:t xml:space="preserve"> приложение, оболочка, ядро, оборудование, утилиты. Расположение компонентов можно увидеть на рисунке 2.1.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466534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Рисунок 2.1 – Архитектура операционной системы Linux</w:t>
      </w:r>
    </w:p>
    <w:p>
      <w:pPr>
        <w:pStyle w:val="Style16"/>
        <w:bidi w:val="0"/>
        <w:spacing w:before="0" w:after="0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/>
        <w:t xml:space="preserve">Ядро (Hardware)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основной компонент Linux, он контролирует активность других аппаратных компонентов. Он визуализирует общие аппаратные ресурсы и обеспечивает каждый процесс необходимыми виртуальными ресурсами. Это заставляет процесс ждать в очереди готовности и последовательно выполняться, чтобы избежать каких-либо конфликтов.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/>
      </w:pPr>
      <w:r>
        <w:rPr/>
        <w:t>Существуют различные виды ядер, такие как монолитное, микроядро, экзоядро и гибридное ядро.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Монолитное ядро ​​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тип ядра операционной системы, в котором все параллельные процессы выполняются одновременно в самом ядре. Все процессы используют одни и те же ресурсы памяти.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 xml:space="preserve">В микроядре пользовательские службы и службы ядра выполняются в отдельных адресных пространствах. Пользовательские службы хранятся в адресном пространстве пользователя, а службы ядра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в адресном пространстве 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Exo-kernel предназначен для управления аппаратными ресурсами на уровне приложения. В этой операционной системе используется абстракция высокого уровня, чтобы обеспечить доступ к аппаратным ресурсам 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Это сочетание монолитного ядра и микроядра. Он обладает скоростью и дизайном монолитного ядра, а также модульностью и стабильностью микроядра.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Системные библиотеки (Kernel)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 некоторые предопределенные функции, с помощью которых любые прикладные программы или системные утилиты могут получить доступ к функциям ядра. Эти библиотеки являются основой, на которой может быть построено любое программное обеспечение.</w:t>
      </w:r>
    </w:p>
    <w:p>
      <w:pPr>
        <w:pStyle w:val="Style16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Некоторые из наиболее распространенных системных библиотек: GNU C, </w:t>
      </w:r>
      <w:r>
        <w:rPr>
          <w:rStyle w:val="Style13"/>
          <w:b w:val="false"/>
          <w:bCs w:val="false"/>
        </w:rPr>
        <w:t>libpthread, libdl, libm.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Библиотека GNU C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это библиотека C, которая предоставляет наиболее фундаментальную систему для интерфейса и выполнения программ C. Это обеспечивает множество встроенных функций для выполнения.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Libpthread (POSIX Threads)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библиотека играет важную роль в многопоточности в Linux, она позволяет пользователям создавать и управлять несколькими потоками.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Libdl (динамический компоновщик)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библиотека отвечает за загрузку и связывание файла во время выполнения.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Libm (математическая библиотека)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 xml:space="preserve">– </w:t>
      </w:r>
      <w:r>
        <w:rPr>
          <w:rStyle w:val="Style13"/>
          <w:b w:val="false"/>
          <w:bCs w:val="false"/>
        </w:rPr>
        <w:t>эта библиотека предоставляет пользователю все виды математических функций и их выполнение.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Style w:val="Style13"/>
          <w:b w:val="false"/>
          <w:b w:val="false"/>
          <w:bCs w:val="false"/>
        </w:rPr>
      </w:pPr>
      <w:r>
        <w:rPr>
          <w:rStyle w:val="Style13"/>
          <w:b w:val="false"/>
          <w:bCs w:val="false"/>
        </w:rPr>
        <w:t>Некоторые другие системные библиотеки: librt (библиотека реального времени), libcrypt (криптографическая библиотека), libnss (библиотека переключения службы имен), libstdc++ (стандартная библиотека C++).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Оболочка (Shell)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это, в своем роде,</w:t>
      </w:r>
      <w:r>
        <w:rPr/>
        <w:t xml:space="preserve"> интерфейс ядра, который скрывает от пользователя внутреннее выполнение функций ядра. Пользователи могут просто ввести команду и, используя функцию ядра, выполнить конкретную задачу соответствующим образом. 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Существует два типа оболочек: оболочка командной строки и графический интерфейс пользователя. Первая выполняет команду, предоставленную пользователем, указанную в форме команды. Выполняется специальная программа под названием терминал, и результат отображается в самом терминале. Вторая же выполняет процесс, предоставленный пользователем, в графическом виде, а выходные данные отображаются в графическом окне.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На рисунке 2.2 представлено графическое отображение оболочки Linux.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77177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Рисунок 2.2 – Оболочка Linux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26"/>
        <w:rPr/>
      </w:pPr>
      <w:r>
        <w:rPr/>
        <w:t xml:space="preserve">Аппаратный уровень Linux (Applications)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самый нижний уровень операционной системы. Он играет жизненно важную роль в управлении всеми аппаратными компонентами. Он включает в себя драйверы устройств, функции ядра, управление памятью, управление процессором и операции ввода-вывода. Этот уровень обобщает высокую сложность, предоставляя интерфейс для программного обеспечения и гарантируя правильную функциональность всех компонентов.</w:t>
      </w:r>
    </w:p>
    <w:p>
      <w:pPr>
        <w:pStyle w:val="Style26"/>
        <w:rPr/>
      </w:pPr>
      <w:r>
        <w:rPr/>
        <w:t xml:space="preserve">Системные утилиты (Utilities)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инструменты командной строки, которые выполняют различные задачи, предоставляемые пользователем, чтобы улучшить управление и администрирование системы. Эти утилиты позволяют пользователю выполнять различные задачи, такие как управление файлами, мониторинг системы, настройка сети, управление пользователями и т. д.</w:t>
      </w:r>
    </w:p>
    <w:p>
      <w:pPr>
        <w:pStyle w:val="Style26"/>
        <w:rPr/>
      </w:pPr>
      <w:r>
        <w:rPr/>
        <w:t>Самым мощным и универсальным компонентом операционной системы Linux является ядро, с помощью которого можно управлять функционалом всей операционной системы. Ядро предоставляет огромный набор функций, к которым пользователь может легко получить доступ в интерактивном режиме с помощью оболочки. Для правильной работы операционной системы необходимо подходящее оборудование. Все компоненты операционной системы делают ее проще, быстрее, стабильнее и надежнее. [11]</w:t>
      </w:r>
    </w:p>
    <w:p>
      <w:pPr>
        <w:pStyle w:val="Style26"/>
        <w:jc w:val="both"/>
        <w:rPr/>
      </w:pPr>
      <w:r>
        <w:rPr/>
        <w:t>У операционной системы Linux существует множество плюсов для реш</w:t>
      </w:r>
      <w:r>
        <w:rPr>
          <w:b w:val="false"/>
          <w:bCs w:val="false"/>
        </w:rPr>
        <w:t>ения типичных задач программирования. Однако стоит выделить основные.</w:t>
      </w:r>
    </w:p>
    <w:p>
      <w:pPr>
        <w:pStyle w:val="Style26"/>
        <w:jc w:val="both"/>
        <w:rPr/>
      </w:pPr>
      <w:r>
        <w:rPr>
          <w:b w:val="false"/>
          <w:bCs w:val="false"/>
        </w:rPr>
        <w:t>Если сравнивать с проприетарными ОС, то главный плюс GNU/Linux, как и десятка других свободных ОС (например, Free/Net/OpenBSD, OpenIndiana), это то, что они являются свободным ПО. Это означает что, пользователь может без ограничений запускать и использовать эти ОС для любых целей, изучать и модифицировать их работу. А также помогать окружающим, распространяя копии ОС и их модифик</w:t>
      </w:r>
      <w:r>
        <w:rPr/>
        <w:t>ации.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3"/>
          <w:b w:val="false"/>
          <w:bCs w:val="false"/>
        </w:rPr>
        <w:t>Широкая поддержка аппаратного обеспечения.</w:t>
      </w:r>
      <w:r>
        <w:rPr>
          <w:b w:val="false"/>
          <w:bCs w:val="false"/>
        </w:rPr>
        <w:t xml:space="preserve"> Много драйверов для устройств, особенно на домашних системах (где дешевые не серверные компоненты). Есть вероятность что какое-либо оборудование не будет поддерживаться в системе типа BSD или OpenIndiana.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Многие дистрибутивы GNU/Linux могут работать на старых компьютерах гораздо лучше, чем системы типа Windows или macOS. Они зачастую могут вообще отказаться на них работать.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Style w:val="Style13"/>
          <w:b w:val="false"/>
          <w:bCs w:val="false"/>
        </w:rPr>
        <w:t>Активная поддержка пользователей.</w:t>
      </w:r>
      <w:r>
        <w:rPr>
          <w:b w:val="false"/>
          <w:bCs w:val="false"/>
        </w:rPr>
        <w:t xml:space="preserve"> За десятилетия существования у GNU/Linux образовался круг пользователей и разработчиков, которые смогут оперативно помочь с задачами или проблемами, возникающими при работе у неопытных пользователей.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Плюсом персонально для разработчиков является возможность  </w:t>
      </w:r>
      <w:r>
        <w:rPr>
          <w:rStyle w:val="Style13"/>
          <w:b w:val="false"/>
          <w:bCs w:val="false"/>
        </w:rPr>
        <w:t>переделать ОС под ваши задачи.</w:t>
      </w:r>
      <w:r>
        <w:rPr>
          <w:b w:val="false"/>
          <w:bCs w:val="false"/>
        </w:rPr>
        <w:t xml:space="preserve"> Можно доработать как всю систему, так и отдельные ее компоненты, найти и исправлять недочеты или нанять разработчиков для этих задач. С несвободным программным обеспечением, есть только надежда, что компания владелец ПО соизволит выполнить ваше желание, еще и за вменяемый срок. А также возможность делиться своими наработками и исправлениями. [12]</w:t>
      </w:r>
    </w:p>
    <w:p>
      <w:pPr>
        <w:pStyle w:val="Style26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>
          <w:rFonts w:eastAsia="Times New Roman"/>
        </w:rPr>
      </w:pPr>
      <w:bookmarkStart w:id="36" w:name="__RefHeading___Toc11263_602624272"/>
      <w:bookmarkStart w:id="37" w:name="_Toc152697469"/>
      <w:bookmarkEnd w:id="36"/>
      <w:r>
        <w:rPr>
          <w:rFonts w:eastAsia="Times New Roman"/>
        </w:rPr>
        <w:t>2.2 Выбор платформы для написания программы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>
          <w:lang w:val="ru-RU" w:eastAsia="en-US" w:bidi="ar-SA"/>
        </w:rPr>
        <w:t>Python является одним из наиболее популярных и универсальных языков программирования, и его идеальность для программирования проявляется во многих аспектах, таких как с</w:t>
      </w:r>
      <w:r>
        <w:rPr/>
        <w:t>интаксис. Python прост и лаконичен, что делает его легким для изучения и использования. Это способствует написанию чистого и читаемого кода, что упрощает поддержку и совместную работу. Python имеет огромное количество стандартных библиотек, покрывающих практически все аспекты разработки, начиная от обработки данных и веб-разработки, и заканчивая машинным обучением и искусственным интеллектом. Это позволяет разработчикам быстро создавать функциональные приложения без необходимости писать код с нуля. Также он является языком с динамической типизацией, что означает, что разработчики могут создавать и изменять переменные без необходимости объявления типа заранее. Это упрощает процесс разработки и делает код более гибким. И нельзя забыть огромное и активное сообщество разработчиков, которые создают и поддерживают библиотеки, фреймворки и инструменты для разработки. Это обеспечивает доступ к большому объему ресурсов, документации и поддержки, что помогает разработчикам быстро решать проблемы и улучшать свои навыки.</w:t>
      </w:r>
    </w:p>
    <w:p>
      <w:pPr>
        <w:pStyle w:val="Style26"/>
        <w:rPr/>
      </w:pPr>
      <w:r>
        <w:rPr/>
        <w:t>Для написания кода будет использоваться среда разработки PyCharm.</w:t>
      </w:r>
    </w:p>
    <w:p>
      <w:pPr>
        <w:pStyle w:val="Style26"/>
        <w:rPr/>
      </w:pPr>
      <w:r>
        <w:rPr/>
        <w:t xml:space="preserve">PyCharm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программное обеспечение, которое представляет собой интегрированную среду разработки для языка программирования Python. </w:t>
      </w:r>
    </w:p>
    <w:p>
      <w:pPr>
        <w:pStyle w:val="Style26"/>
        <w:rPr/>
      </w:pPr>
      <w:r>
        <w:rPr/>
        <w:t xml:space="preserve">Использование IDE PyCharm позволяет значительно ускорить разработку программного обеспечения, минимизировать ошибки и облегчить сотрудничество между программистами. Благодаря широкому спектру возможностей, эта интегрированная среда разработки помогает создавать качественное ПО в короткие сроки. </w:t>
      </w:r>
    </w:p>
    <w:p>
      <w:pPr>
        <w:pStyle w:val="Style26"/>
        <w:rPr>
          <w:b w:val="false"/>
          <w:b w:val="false"/>
          <w:bCs w:val="false"/>
        </w:rPr>
      </w:pPr>
      <w:r>
        <w:rPr/>
        <w:t>К основным возможностям PyCharm относятся: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 xml:space="preserve">1 Интеллектуальное автодополнение кода. </w:t>
      </w:r>
      <w:r>
        <w:rPr>
          <w:b w:val="false"/>
          <w:bCs w:val="false"/>
        </w:rPr>
        <w:t>PyCharm анализирует код и предлагает варианты автодополнения, которые соответствуют контексту. Это значительно ускоряет написание кода и уменьшает количество ошибок.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2 Проверка кода.</w:t>
      </w:r>
      <w:r>
        <w:rPr>
          <w:b w:val="false"/>
          <w:bCs w:val="false"/>
        </w:rPr>
        <w:t xml:space="preserve"> PyCharm проверяет код на наличие ошибок и потенциальных проблем, выделяя их прямо в редакторе. Это помогает  писать более качественный и надежный код.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3 Отладка.</w:t>
      </w:r>
      <w:r>
        <w:rPr>
          <w:b w:val="false"/>
          <w:bCs w:val="false"/>
        </w:rPr>
        <w:t xml:space="preserve"> PyCharm включает в себя мощный отладчик, который позволяет пошагово выполнять код, устанавливать точки останова и исследовать значения переменных.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4 Рефакторинг.</w:t>
      </w:r>
      <w:r>
        <w:rPr>
          <w:b w:val="false"/>
          <w:bCs w:val="false"/>
        </w:rPr>
        <w:t xml:space="preserve"> PyCharm предлагает различные инструменты рефакторинга, которые помогут легко изменить структуру вашего кода, не нарушая его функциональность.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5 Интеграция с системами контроля версий.</w:t>
      </w:r>
      <w:r>
        <w:rPr>
          <w:b w:val="false"/>
          <w:bCs w:val="false"/>
        </w:rPr>
        <w:t xml:space="preserve"> PyCharm интегрируется с популярными системами контроля версий, такими как Git, Mercurial и SVN, что упрощает управление вашим кодом.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6 Поддержка различных фреймворков.</w:t>
      </w:r>
      <w:r>
        <w:rPr>
          <w:b w:val="false"/>
          <w:bCs w:val="false"/>
        </w:rPr>
        <w:t xml:space="preserve"> PyCharm предоставляет поддержку популярных Python-фреймворков, таких как Django, Flask и Pyramid.</w:t>
      </w:r>
    </w:p>
    <w:p>
      <w:pPr>
        <w:pStyle w:val="Style26"/>
        <w:rPr>
          <w:i w:val="false"/>
          <w:i w:val="false"/>
          <w:iCs w:val="false"/>
        </w:rPr>
      </w:pPr>
      <w:r>
        <w:rPr>
          <w:rStyle w:val="Style13"/>
          <w:rFonts w:eastAsia="Times New Roman" w:cs="Times New Roman"/>
          <w:b w:val="false"/>
          <w:bCs w:val="false"/>
          <w:i w:val="false"/>
          <w:iCs w:val="false"/>
          <w:color w:val="000000" w:themeColor="text1"/>
          <w:szCs w:val="28"/>
        </w:rPr>
        <w:t>7 Множество плагинов.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 PyCharm имеет богатую экосистему плагинов, которые расширяют его функциональность.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1"/>
        <w:spacing w:before="0" w:after="0"/>
        <w:ind w:left="993" w:right="0" w:hanging="284"/>
        <w:rPr>
          <w:rFonts w:eastAsia="Times New Roman"/>
        </w:rPr>
      </w:pPr>
      <w:bookmarkStart w:id="38" w:name="__RefHeading___Toc11265_602624272"/>
      <w:bookmarkStart w:id="39" w:name="_Hlk149240783"/>
      <w:bookmarkStart w:id="40" w:name="_Toc152697470"/>
      <w:bookmarkStart w:id="41" w:name="_Hlk149240813"/>
      <w:bookmarkEnd w:id="38"/>
      <w:bookmarkEnd w:id="41"/>
      <w:r>
        <w:rPr>
          <w:rFonts w:eastAsia="Times New Roman"/>
        </w:rPr>
        <w:t>3 ТЕОРЕТИЧЕСКОЕ ОБОСНОВАНИЕ РАЗРАБОТКИ</w:t>
      </w:r>
      <w:bookmarkEnd w:id="40"/>
      <w:r>
        <w:rPr>
          <w:rFonts w:eastAsia="Times New Roman"/>
        </w:rPr>
        <w:t xml:space="preserve"> </w:t>
      </w:r>
      <w:bookmarkEnd w:id="39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2" w:name="_Hlk1492408131"/>
      <w:bookmarkStart w:id="43" w:name="_Hlk1492408131"/>
      <w:bookmarkEnd w:id="43"/>
    </w:p>
    <w:p>
      <w:pPr>
        <w:pStyle w:val="2"/>
        <w:spacing w:before="0" w:after="0"/>
        <w:rPr>
          <w:rFonts w:eastAsia="Times New Roman"/>
        </w:rPr>
      </w:pPr>
      <w:bookmarkStart w:id="44" w:name="__RefHeading___Toc11267_602624272"/>
      <w:bookmarkStart w:id="45" w:name="_Toc152697471"/>
      <w:bookmarkStart w:id="46" w:name="_Hlk149216567"/>
      <w:bookmarkEnd w:id="44"/>
      <w:r>
        <w:rPr>
          <w:rFonts w:eastAsia="Times New Roman"/>
        </w:rPr>
        <w:t>3.1 Обоснование необходимости</w:t>
      </w:r>
      <w:bookmarkEnd w:id="45"/>
      <w:bookmarkEnd w:id="46"/>
      <w:r>
        <w:rPr>
          <w:rFonts w:eastAsia="Times New Roman"/>
        </w:rPr>
        <w:t xml:space="preserve"> разработки</w:t>
      </w:r>
    </w:p>
    <w:p>
      <w:pPr>
        <w:pStyle w:val="Normal"/>
        <w:spacing w:before="0" w:after="0"/>
        <w:contextualSpacing w:val="false"/>
        <w:rPr>
          <w:rFonts w:eastAsia="Times New Roman"/>
        </w:rPr>
      </w:pPr>
      <w:r>
        <w:rPr>
          <w:rFonts w:eastAsia="Times New Roman"/>
        </w:rPr>
      </w:r>
    </w:p>
    <w:p>
      <w:pPr>
        <w:pStyle w:val="Style26"/>
        <w:rPr>
          <w:rFonts w:eastAsia="Times New Roman"/>
        </w:rPr>
      </w:pPr>
      <w:r>
        <w:rPr/>
        <w:t>Современные зоомагазины сталкиваются с рядом вызовов, связанных с эффективным управлением товарами, заказами и обслуживанием клиентов. В условиях роста конкуренции и изменяющихся потребностей потребителей, необходима система, которая обеспечит удобство и оперативность в обслуживании, а также повысит общую эффективность работы магазина.</w:t>
      </w:r>
    </w:p>
    <w:p>
      <w:pPr>
        <w:pStyle w:val="Style26"/>
        <w:rPr>
          <w:rFonts w:eastAsia="Times New Roman"/>
        </w:rPr>
      </w:pPr>
      <w:r>
        <w:rPr/>
        <w:t xml:space="preserve"> </w:t>
      </w:r>
      <w:r>
        <w:rPr/>
        <w:t xml:space="preserve">С каждым годом все больше людей предпочитают совершать покупки через интернет, включая покупку товаров для своих питомцев. Веб-приложение для зоомагазина позволяет клиентам быстро и удобно выбирать товары, делать заказы и оплачивать их без необходимости посещать физический магазин. Это особенно важно для людей, у которых нет времени на походы в магазин, а также для тех, кто ищет редкие или специализированные товары, которые могут быть недоступны в обычных зоомагазинах. </w:t>
      </w:r>
    </w:p>
    <w:p>
      <w:pPr>
        <w:pStyle w:val="Style26"/>
        <w:rPr>
          <w:rFonts w:eastAsia="Times New Roman"/>
        </w:rPr>
      </w:pPr>
      <w:r>
        <w:rPr/>
        <w:t xml:space="preserve">В зоомагазинах часто обновляется ассортимент товаров, и управление ими вручную становится сложной задачей. Веб-приложение позволит автоматизировать процессы учета товарных запасов, обновления данных о наличии товаров и их цен. Это улучшит процессы инвентаризации и предотвратит ошибки, связанные с некорректной информацией о товаре. </w:t>
      </w:r>
    </w:p>
    <w:p>
      <w:pPr>
        <w:pStyle w:val="Style26"/>
        <w:rPr>
          <w:rFonts w:eastAsia="Times New Roman"/>
        </w:rPr>
      </w:pPr>
      <w:r>
        <w:rPr/>
        <w:t>Веб-приложение будет доступно с любого устройства, что позволяет владельцам и сотрудникам зоомагазина иметь доступ к информации в любое время и из любого места. Это повышает гибкость работы магазина и позволяет эффективно управлять бизнесом, независимо от физического местоположения. В целях повышения удобства и доступности для пользователей будет разработан интуитивно понятный интерфейс, который позволит быстро находить нужные товары, оформлять заказы и следить за статусом доставки. Также будет предусмотрена система фильтров и поиска для удобства работы с большим ассортиментом товаров. Разработка данного веб-приложения необходима для обеспечения конкурентоспособности зоомагазина в условиях быстро развивающегося рынка и изменения потребительских предпочтений. Это позволит не только улучшить взаимодействие с клиентами, но и повысить эффективность работы бизнеса в целом.</w:t>
      </w:r>
    </w:p>
    <w:p>
      <w:pPr>
        <w:pStyle w:val="2"/>
        <w:spacing w:before="0" w:after="0"/>
        <w:rPr>
          <w:rFonts w:eastAsia="Times New Roman"/>
        </w:rPr>
      </w:pPr>
      <w:bookmarkStart w:id="47" w:name="__RefHeading___Toc11269_602624272"/>
      <w:bookmarkStart w:id="48" w:name="_Toc152697472"/>
      <w:bookmarkEnd w:id="47"/>
      <w:r>
        <w:rPr>
          <w:rFonts w:eastAsia="Times New Roman"/>
        </w:rPr>
        <w:t>3.2 Технологии программирования, используемые для решения</w:t>
      </w:r>
      <w:bookmarkEnd w:id="48"/>
      <w:r>
        <w:rPr>
          <w:rFonts w:eastAsia="Times New Roman"/>
        </w:rPr>
        <w:t xml:space="preserve"> </w:t>
      </w:r>
    </w:p>
    <w:p>
      <w:pPr>
        <w:pStyle w:val="2"/>
        <w:spacing w:before="0" w:after="0"/>
        <w:ind w:left="426" w:firstLine="709"/>
        <w:rPr>
          <w:rFonts w:eastAsia="Times New Roman"/>
        </w:rPr>
      </w:pPr>
      <w:bookmarkStart w:id="49" w:name="__RefHeading___Toc11271_602624272"/>
      <w:bookmarkStart w:id="50" w:name="_Toc149217302"/>
      <w:bookmarkStart w:id="51" w:name="_Toc149304372"/>
      <w:bookmarkStart w:id="52" w:name="_Toc152697473"/>
      <w:bookmarkEnd w:id="49"/>
      <w:r>
        <w:rPr>
          <w:rFonts w:eastAsia="Times New Roman"/>
        </w:rPr>
        <w:t>поставленных задач</w:t>
      </w:r>
      <w:bookmarkEnd w:id="50"/>
      <w:bookmarkEnd w:id="51"/>
      <w:bookmarkEnd w:id="52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6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bookmarkStart w:id="53" w:name="docs-internal-guid-6d834873-7fff-4b79-ac"/>
      <w:bookmarkEnd w:id="53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качестве языка программирования для написания программы используется Python. </w:t>
      </w:r>
    </w:p>
    <w:p>
      <w:pPr>
        <w:pStyle w:val="Normal"/>
        <w:spacing w:lineRule="auto" w:line="276" w:before="0" w:after="0"/>
        <w:ind w:firstLine="709"/>
        <w:contextualSpacing w:val="false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Python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en-US" w:bidi="ar-SA"/>
        </w:rPr>
        <w:t>–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в том плане, что всё является объектами. </w:t>
      </w:r>
    </w:p>
    <w:p>
      <w:pPr>
        <w:pStyle w:val="Normal"/>
        <w:spacing w:lineRule="auto" w:line="276" w:before="0" w:after="0"/>
        <w:ind w:firstLine="709"/>
        <w:contextualSpacing w:val="false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</w:t>
      </w:r>
      <w:bookmarkStart w:id="54" w:name="cite_ref-%252525252525252525252525253A2_"/>
      <w:bookmarkEnd w:id="54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[.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C++.</w:t>
      </w:r>
    </w:p>
    <w:p>
      <w:pPr>
        <w:pStyle w:val="Style16"/>
        <w:spacing w:lineRule="auto" w:line="276" w:before="0" w:after="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Python</w:t>
      </w: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предоставляет удобные инструменты для отладки и разработки, что облегчает создание и отладку кода, работающего с потоками и процессами.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Остановимся также на реализации графического интерфейса. Графический интерфейс приложения для дистанционного пульта управления будет реализован с помощью использования фреймворка Django.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Django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это платформа Python, которая упрощает создание веб-сайтов с использованием Python. Django берет на себя все сложные задачи, чтобы мы могли сосредоточиться на веб-приложении. Django подчеркивает возможность повторного использования компонентов, также называемую DRY (не повторяйте себя), и поставляется с готовыми к использованию функциями, такими как система входа в систему, подключение к базе данных и операции CRUD (создать, прочитать, обновить, удалить).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С Django мы можем реализовать веб-приложения от концепции до запуска за считанные часы. Django берет на себя большую часть хлопот веб-разработки, поэтому мы можем сосредоточиться на написании своего приложения, не изобретая велосипед. Это бесплатно и с открытым исходным кодом. Также </w:t>
      </w:r>
      <w:r>
        <w:rPr/>
        <w:t>Django был разработан, чтобы помочь разработчикам максимально быстро доводить приложения от концепции до завершения. Он включает в себя десятки дополнительных возможностей, которые можно использовать для решения распространенных задач веб-разработки. Django заботится об аутентификации пользователей, администрировании контента, картах сайта, RSS-каналах и многих других задачах — прямо из коробки. К тому же Django серьезно относится к безопасности и помогает разработчикам избежать многих распространенных ошибок безопасности, таких как внедрение SQL, межсайтовый скриптинг, подделка межсайтовых запросов и кликджекинг. Его система аутентификации пользователей обеспечивает безопасный способ управления учетными записями пользователей и паролями. Некоторые из самых загруженных сайтов на планете используют способность Django быстро и гибко масштабироваться для удовлетворения самых высоких требований к трафику. Компании, организации и правительства использовали Django для создания самых разных вещей — от систем управления контентом до социальных сетей и платформ научных вычислений.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Django следует шаблону проектирования MVT (шаблон представления модели):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1 Модель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данные, которые вы хотите представить, обычно данные из базы данных.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 Django данные доставляются в виде объектно-реляционного сопоставления (ORM)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метода, предназначенного для упрощения работы с базами данных. Наиболее распространенным способом извлечения данных из базы данных является SQL. Одна из проблем SQL заключается в том, что вам нужно довольно хорошо понимать структуру базы данных, чтобы иметь возможность работать с ней. Django с ORM упрощает взаимодействие с базой данных без необходимости писать сложные операторы SQL. Модели обычно находятся в файле models.py.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2 Представление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обработчик запроса, который возвращает соответствующий шаблон и контент — на основе запроса пользователя.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  <w:r>
        <w:rPr/>
        <w:t xml:space="preserve">Представление </w:t>
      </w:r>
      <w:r>
        <w:rPr>
          <w:b w:val="false"/>
          <w:bCs w:val="false"/>
        </w:rPr>
        <w:t>–</w:t>
      </w:r>
      <w:r>
        <w:rPr/>
        <w:t xml:space="preserve"> это функция или метод, который принимает HTTP-запросы в качестве аргументов, импортирует соответствующие модели, определяет, какие данные отправлять в шаблон, и возвращает окончательный результат. Представления обычно находятся в файле с именем views.py.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3 Шаблон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текстовый файл (например, HTML-файл), содержащий макет веб-страницы с логикой отображения данных. 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  <w:t xml:space="preserve">Шаблоны часто представляют собой файлы .html с HTML-кодом, описывающим макет веб-страницы, но они также могут быть в других форматах файлов для представления других результатов, но мы сосредоточимся на файлах .html. Django использует стандартный HTML для описания макета, но для добавления логики использует теги Django.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Модель предоставляет данные из базы данных. Шаблоны приложения находятся в папке  templates.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Плюсами Django являются: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 Django предоставляет множество встроенных инструментов и библиотек, которые значительно ускоряют процесс разработки веб-приложений. Это включает в себя автоматическую генерацию административного интерфейса, систему аутентификации пользователей, формы для ввода данных и многое другое.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 Django поставляется с встроенным ORM (Object-Relational Mapping), который позволяет работать с базой данных, используя объектно-ориентированный подход. Это делает взаимодействие с базой данных более интуитивным и удобным, а также обеспечивает безопасность от SQL-инъекций.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3 Django создан для работы с проектами любого размера </w:t>
      </w:r>
      <w:r>
        <w:rPr>
          <w:rStyle w:val="31"/>
          <w:i w:val="false"/>
          <w:iCs w:val="false"/>
          <w:caps w:val="false"/>
          <w:smallCaps w:val="false"/>
          <w:strike w:val="false"/>
          <w:dstrike w:val="false"/>
          <w:u w:val="none"/>
          <w:effect w:val="none"/>
          <w:shd w:fill="auto" w:val="clear"/>
        </w:rPr>
        <w:t>–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от небольших веб-сайтов до крупных веб-приложений. Его модульная структура и гибкий архитектурный подход делают возможным легкое масштабирование приложений по мере их роста.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 Django имеет активное сообщество разработчиков, которое предоставляет обширную документацию, учебные ресурсы, плагины и расширения. Это обеспечивает поддержку и помощь в решении проблем.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 Django предоставляет множество встроенных механизмов для обеспечения безопасности веб-приложений. Это включает в себя защиту от атак на основе параметров URL (Cross Site Scripting, XSS), защиту от инъекций SQL, защиту от подделки запросов межсайтовых запросов (Cross Site Request Forgery, CSRF) и многое другое.</w:t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5" w:name="__RefHeading___Toc11277_602624272"/>
      <w:bookmarkStart w:id="56" w:name="_Hlk149241153"/>
      <w:bookmarkStart w:id="57" w:name="_Toc152697476"/>
      <w:bookmarkEnd w:id="55"/>
      <w:r>
        <w:rPr>
          <w:rFonts w:eastAsia="Times New Roman"/>
        </w:rPr>
        <w:t>4 ПРОЕКТИРОВАНИЕ ФУНКЦИОНАЛЬНЫХ</w:t>
      </w:r>
      <w:bookmarkEnd w:id="56"/>
      <w:bookmarkEnd w:id="57"/>
      <w:r>
        <w:rPr>
          <w:rFonts w:eastAsia="Times New Roman"/>
        </w:rPr>
        <w:t xml:space="preserve"> </w:t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58" w:name="__RefHeading___Toc11279_602624272"/>
      <w:bookmarkEnd w:id="58"/>
      <w:r>
        <w:rPr>
          <w:rFonts w:eastAsia="Times New Roman"/>
        </w:rPr>
        <w:t xml:space="preserve">   </w:t>
      </w:r>
      <w:bookmarkStart w:id="59" w:name="_Toc149304376"/>
      <w:bookmarkStart w:id="60" w:name="_Toc151561165"/>
      <w:bookmarkStart w:id="61" w:name="_Toc152697477"/>
      <w:r>
        <w:rPr>
          <w:rFonts w:eastAsia="Times New Roman"/>
        </w:rPr>
        <w:t>ВОЗМОЖНОСТЕЙ ПРОГРАММЫ</w:t>
      </w:r>
      <w:bookmarkEnd w:id="59"/>
      <w:bookmarkEnd w:id="60"/>
      <w:bookmarkEnd w:id="61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2" w:name="__RefHeading___Toc11281_602624272"/>
      <w:bookmarkStart w:id="63" w:name="_Toc152697478"/>
      <w:bookmarkStart w:id="64" w:name="_Hlk149241228"/>
      <w:bookmarkEnd w:id="62"/>
      <w:r>
        <w:rPr>
          <w:rFonts w:eastAsia="Times New Roman"/>
        </w:rPr>
        <w:t xml:space="preserve">4.1 </w:t>
      </w:r>
      <w:bookmarkEnd w:id="63"/>
      <w:bookmarkEnd w:id="64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5" w:name="__RefHeading___Toc11283_602624272"/>
      <w:bookmarkStart w:id="66" w:name="_Hlk149265367"/>
      <w:bookmarkStart w:id="67" w:name="_Toc152697479"/>
      <w:bookmarkEnd w:id="65"/>
      <w:r>
        <w:rPr>
          <w:rFonts w:eastAsia="Times New Roman"/>
        </w:rPr>
        <w:t xml:space="preserve">4.2 </w:t>
      </w:r>
      <w:bookmarkEnd w:id="66"/>
      <w:bookmarkEnd w:id="67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/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8" w:name="__RefHeading___Toc11285_602624272"/>
      <w:bookmarkStart w:id="69" w:name="_Toc152697480"/>
      <w:bookmarkStart w:id="70" w:name="_Hlk149267827"/>
      <w:bookmarkEnd w:id="68"/>
      <w:r>
        <w:rPr>
          <w:rFonts w:eastAsia="Times New Roman"/>
        </w:rPr>
        <w:t xml:space="preserve">4.3 </w:t>
      </w:r>
      <w:bookmarkEnd w:id="69"/>
      <w:bookmarkEnd w:id="70"/>
      <w:r>
        <w:rPr>
          <w:rFonts w:eastAsia="Times New Roman"/>
        </w:rPr>
        <w:t>Управление пользователями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/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1" w:name="__RefHeading___Toc11287_602624272"/>
      <w:bookmarkStart w:id="72" w:name="_Hlk149268992"/>
      <w:bookmarkStart w:id="73" w:name="_Toc152697481"/>
      <w:bookmarkEnd w:id="71"/>
      <w:r>
        <w:rPr>
          <w:rFonts w:eastAsia="Times New Roman"/>
        </w:rPr>
        <w:t xml:space="preserve">4.4 </w:t>
      </w:r>
      <w:bookmarkEnd w:id="72"/>
      <w:bookmarkEnd w:id="73"/>
      <w:r>
        <w:rPr>
          <w:rFonts w:eastAsia="Times New Roman"/>
        </w:rPr>
        <w:t>Взаимодействие с сущностями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4" w:name="__RefHeading___Toc11289_602624272"/>
      <w:bookmarkStart w:id="75" w:name="_Toc152697482"/>
      <w:bookmarkStart w:id="76" w:name="_Hlk149273984"/>
      <w:bookmarkEnd w:id="74"/>
      <w:r>
        <w:rPr>
          <w:rFonts w:eastAsia="Times New Roman"/>
        </w:rPr>
        <w:t>4.5 Общ</w:t>
      </w:r>
      <w:bookmarkEnd w:id="75"/>
      <w:bookmarkEnd w:id="76"/>
      <w:r>
        <w:rPr>
          <w:rFonts w:eastAsia="Times New Roman"/>
        </w:rPr>
        <w:t>ее описание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7" w:name="__RefHeading___Toc11291_602624272"/>
      <w:bookmarkStart w:id="78" w:name="_Toc152697483"/>
      <w:bookmarkEnd w:id="77"/>
      <w:r>
        <w:rPr>
          <w:rFonts w:eastAsia="Times New Roman"/>
        </w:rPr>
        <w:t xml:space="preserve">4.6 </w:t>
      </w:r>
      <w:bookmarkStart w:id="79" w:name="_Toc149107065"/>
      <w:bookmarkEnd w:id="78"/>
      <w:r>
        <w:rPr>
          <w:rFonts w:eastAsia="Times New Roman"/>
        </w:rPr>
        <w:t>Р</w:t>
      </w:r>
      <w:bookmarkEnd w:id="79"/>
      <w:r>
        <w:rPr>
          <w:rFonts w:eastAsia="Times New Roman"/>
        </w:rPr>
        <w:t>уководство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80" w:name="_Hlk152705024"/>
      <w:bookmarkStart w:id="81" w:name="_Hlk152705024"/>
      <w:bookmarkEnd w:id="81"/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contextualSpacing w:val="false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82" w:name="__RefHeading___Toc11295_602624272"/>
      <w:bookmarkStart w:id="83" w:name="_Toc152697485"/>
      <w:bookmarkEnd w:id="82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83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6"/>
        <w:spacing w:before="0" w:after="0"/>
        <w:rPr>
          <w:rFonts w:cs="Times New Roman"/>
          <w:szCs w:val="28"/>
        </w:rPr>
      </w:pPr>
      <w:r>
        <w:rPr/>
        <w:t>Данная база данных предназначена для системы управления зоомагазином. Она организована таким образом, чтобы поддерживать ключевые бизнес-процессы: управление товарами, категориями, заказами, корзи</w:t>
      </w:r>
      <w:r>
        <w:rPr>
          <w:b w:val="false"/>
          <w:bCs w:val="false"/>
        </w:rPr>
        <w:t xml:space="preserve">нами, пользователями, ролями и купонами. В базе данных определено </w:t>
      </w:r>
      <w:r>
        <w:rPr>
          <w:rStyle w:val="Style13"/>
          <w:b w:val="false"/>
          <w:bCs w:val="false"/>
        </w:rPr>
        <w:t>10 сущностей</w:t>
      </w:r>
      <w:r>
        <w:rPr>
          <w:b w:val="false"/>
          <w:bCs w:val="false"/>
        </w:rPr>
        <w:t>, которые связаны между собой через различные типы отношений.</w:t>
      </w:r>
    </w:p>
    <w:p>
      <w:pPr>
        <w:pStyle w:val="Style16"/>
        <w:spacing w:before="0" w:after="0"/>
        <w:rPr/>
      </w:pPr>
      <w:r>
        <w:rPr/>
      </w:r>
    </w:p>
    <w:p>
      <w:pPr>
        <w:pStyle w:val="2"/>
        <w:rPr>
          <w:rFonts w:cs="Times New Roman"/>
          <w:szCs w:val="28"/>
        </w:rPr>
      </w:pPr>
      <w:bookmarkStart w:id="84" w:name="__RefHeading___Toc11281_6026242721"/>
      <w:bookmarkEnd w:id="84"/>
      <w:r>
        <w:rPr>
          <w:rFonts w:eastAsia="Times New Roman"/>
        </w:rPr>
        <w:t>5</w:t>
      </w:r>
      <w:bookmarkStart w:id="85" w:name="_Toc1526974781"/>
      <w:r>
        <w:rPr>
          <w:rFonts w:eastAsia="Times New Roman"/>
        </w:rPr>
        <w:t xml:space="preserve">.1 </w:t>
      </w:r>
      <w:bookmarkEnd w:id="85"/>
      <w:r>
        <w:rPr>
          <w:rFonts w:eastAsia="Times New Roman"/>
        </w:rPr>
        <w:t>Разработка информационной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Процесс разработки информационной модели базы данных для программного обеспечения зоомагазина включал несколько этапов, направленных на создание оптимальной структуры данных, обеспечивающей эффективное хранение и обработку информации.</w:t>
      </w:r>
    </w:p>
    <w:p>
      <w:pPr>
        <w:pStyle w:val="Style26"/>
        <w:rPr>
          <w:rFonts w:cs="Times New Roman"/>
          <w:szCs w:val="28"/>
        </w:rPr>
      </w:pPr>
      <w:r>
        <w:rPr/>
        <w:t xml:space="preserve">При проектировании базы данных для зоомагазина был проведен анализ существующих онлайн-магазинов, чтобы понять основные требования к системе и эффективные модели данных. Подобные сайты используют базы данных, которые включают сущности, такие как товары, пользователи, заказы, корзины, а также систему скидок и акций. Все эти элементы связаны через реляционные таблицы, где товары классифицируются по категориям, пользователи могут создавать заказы и управлять корзинами, а купоны предоставляют скидки на покупки. </w:t>
      </w:r>
    </w:p>
    <w:p>
      <w:pPr>
        <w:pStyle w:val="Style26"/>
        <w:rPr>
          <w:rFonts w:cs="Times New Roman"/>
          <w:szCs w:val="28"/>
        </w:rPr>
      </w:pPr>
      <w:r>
        <w:rPr/>
        <w:t xml:space="preserve"> </w:t>
      </w:r>
      <w:r>
        <w:rPr/>
        <w:t>На следующем этапе было определено, какие данные необходимо хранить в системе. Были выделены ключевые сущности, такие как товары, фирмы, категории товаров, типы животных, корзина, заказы, пользователи и их действия, роли и купоны. Каждая сущность была тщательно изучена, чтобы определить ее характеристики и взаимодействия с другими объектами.</w:t>
      </w:r>
    </w:p>
    <w:p>
      <w:pPr>
        <w:pStyle w:val="Style26"/>
        <w:rPr>
          <w:rFonts w:cs="Times New Roman"/>
          <w:szCs w:val="28"/>
        </w:rPr>
      </w:pPr>
      <w:r>
        <w:rPr/>
        <w:t>На этапе разработки модели было уделено особое внимание обеспечению корректной структуры данных, минимизации избыточности и исключению аномалий. Каждая сущность была нормализована с целью обеспечения целостности данных и предотвращения дублирования информации. Например, для предотвращения аномалий в данных были использованы ключи и ограничения целостности, такие как уникальные индексы, внешние ключи и обязательные поля. Это обеспечивало правильное связывание данных и минимизацию ошибок при их изменении или удалении.</w:t>
      </w:r>
    </w:p>
    <w:p>
      <w:pPr>
        <w:pStyle w:val="Style26"/>
        <w:rPr>
          <w:rFonts w:cs="Times New Roman"/>
          <w:szCs w:val="28"/>
        </w:rPr>
      </w:pPr>
      <w:r>
        <w:rPr/>
        <w:t>Конкретная структура таблиц была выбрана с учетом специфики системы и потребностей зоомагазина. Например, связь "многие ко многим" между заказами и товарами, реализуемая через вспомогательную таблицу "OrderGood", была выбрана для того, чтобы точно отслеживать, какие товары были заказаны в рамках конкретного заказа. Такая структура позволяет эффективно работать с большими объемами данных, а также легко расширять функциональность системы. Использование вспомогательных таблиц для реализации сложных связей между сущностями, таких как "CartGood" или "CouponUser", позволяет минимизировать дублирование информации и улучшает гибкость системы при добавлении новых функций.</w:t>
      </w:r>
    </w:p>
    <w:p>
      <w:pPr>
        <w:pStyle w:val="Style26"/>
        <w:rPr>
          <w:rFonts w:cs="Times New Roman"/>
          <w:szCs w:val="28"/>
        </w:rPr>
      </w:pPr>
      <w:r>
        <w:rPr/>
        <w:t>В результате, данная структура таблиц соответствует задачам системы и позволяет эффективно управлять данными о товарах, заказах, пользователях и купонах, обеспечивая при этом минимизацию избыточности и исключение аномалий. Спроектированная информационная модель позволяет системе работать быстро и слаженно, поддерживая высокую степень масштабируемости и надежности.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86" w:name="__RefHeading___Toc11283_6026242721"/>
      <w:bookmarkEnd w:id="86"/>
      <w:r>
        <w:rPr>
          <w:rFonts w:eastAsia="Times New Roman"/>
        </w:rPr>
        <w:t>5</w:t>
      </w:r>
      <w:bookmarkStart w:id="87" w:name="_Hlk1492653671"/>
      <w:bookmarkStart w:id="88" w:name="_Toc1526974791"/>
      <w:r>
        <w:rPr>
          <w:rFonts w:eastAsia="Times New Roman"/>
        </w:rPr>
        <w:t xml:space="preserve">.2 </w:t>
      </w:r>
      <w:bookmarkEnd w:id="87"/>
      <w:bookmarkEnd w:id="88"/>
      <w:r>
        <w:rPr>
          <w:rFonts w:eastAsia="Times New Roman" w:cs="Times New Roman"/>
          <w:szCs w:val="28"/>
        </w:rPr>
        <w:t>ER-диаграмма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ER-диаграмма базы данных (диаграмма «сущность-связь») представляет собой визуальное отображение структуры базы данных, где схематично показаны основные сущности, их ключевые атрибуты, а также связи, которые образуют логику взаимодействия между ними. Такие диаграммы служат основой для проектирования и понимания того, как будет организована и функционировать база данных в рамках системы. Важной составляющей ER-диаграммы является наличие различных типов связей между сущностями, таких как «один к одному», «один ко многим» и «многие ко многим», что позволяет адекватно отразить взаимоотношения в реальной предметной области.</w:t>
      </w:r>
    </w:p>
    <w:p>
      <w:pPr>
        <w:pStyle w:val="Style26"/>
        <w:rPr>
          <w:rFonts w:cs="Times New Roman"/>
          <w:szCs w:val="28"/>
        </w:rPr>
      </w:pPr>
      <w:r>
        <w:rPr/>
        <w:t>С помощью ER-диаграммы можно наглядно понять, как данные будут храниться и обрабатываться в базе, а также как они будут взаимодействовать друг с другом. Это представление позволяет избежать избыточности данных, уменьшить возможность возникновения аномалий при обработке информации и гарантирует, что база данных будет нормализована, что в свою очередь способствует ее эффективному функционированию и высокой производительности. Разработка ER-диаграммы является неотъемлемой частью процесса проектирования, поскольку она помогает определить структуру и логику базы данных до того, как она будет реализована в техническом плане.</w:t>
      </w:r>
    </w:p>
    <w:p>
      <w:pPr>
        <w:pStyle w:val="Style26"/>
        <w:rPr>
          <w:rFonts w:cs="Times New Roman"/>
          <w:szCs w:val="28"/>
        </w:rPr>
      </w:pPr>
      <w:r>
        <w:rPr/>
        <w:t>На рисунке 5.1 представлена ER-диаграмма базы данных, отражающая ключевые сущности, их атрибуты и взаимосвязи, которые обеспечивают полноценное функционирование системы.</w:t>
      </w:r>
    </w:p>
    <w:p>
      <w:pPr>
        <w:pStyle w:val="Style16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9175" cy="661416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 xml:space="preserve">Рисунок  5.1 </w:t>
      </w:r>
      <w:r>
        <w:rPr>
          <w:rFonts w:eastAsia="" w:cs="Times New Roman" w:eastAsiaTheme="minorEastAsia"/>
          <w:b w:val="false"/>
          <w:bCs w:val="false"/>
          <w:sz w:val="28"/>
          <w:szCs w:val="28"/>
        </w:rPr>
        <w:t>– ER-диаграмма базы данных</w:t>
      </w:r>
    </w:p>
    <w:p>
      <w:pPr>
        <w:pStyle w:val="2"/>
        <w:rPr>
          <w:rFonts w:cs="Times New Roman"/>
          <w:szCs w:val="28"/>
        </w:rPr>
      </w:pPr>
      <w:bookmarkStart w:id="89" w:name="__RefHeading___Toc11285_6026242721"/>
      <w:bookmarkEnd w:id="89"/>
      <w:r>
        <w:rPr>
          <w:rFonts w:eastAsia="Times New Roman"/>
        </w:rPr>
        <w:t>5</w:t>
      </w:r>
      <w:bookmarkStart w:id="90" w:name="_Hlk1492678271"/>
      <w:bookmarkStart w:id="91" w:name="_Toc1526974801"/>
      <w:r>
        <w:rPr>
          <w:rFonts w:eastAsia="Times New Roman"/>
        </w:rPr>
        <w:t xml:space="preserve">.3 </w:t>
      </w:r>
      <w:bookmarkEnd w:id="90"/>
      <w:bookmarkEnd w:id="91"/>
      <w:r>
        <w:rPr>
          <w:rFonts w:eastAsia="Times New Roman"/>
        </w:rPr>
        <w:t>Оптимизация  и целостность разработанной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Оптимизация структуры базы данных является ключевым этапом в проектировании информационной системы, направленным на повышение производительности, обеспечение целостности данных и минимизацию избыточности. Одним из способов оптимизации является использование триггеров, которые представляют собой специальные процедуры, автоматически выполняющиеся в ответ на изменения в данных. Триггеры могут использоваться для поддержания бизнес-логики, такой как проверка наличия определенных данных перед выполнением операции, или для автоматического выполнения дополнительных действий, например, создание записей в других таблицах.</w:t>
      </w:r>
    </w:p>
    <w:p>
      <w:pPr>
        <w:pStyle w:val="Style26"/>
        <w:rPr>
          <w:rFonts w:cs="Times New Roman"/>
          <w:szCs w:val="28"/>
        </w:rPr>
      </w:pPr>
      <w:r>
        <w:rPr/>
        <w:t>Например, можно реализовать триггеры для предотвращения удаления или изменения критических данных, если они нарушают бизнес-правила, такие как отсутствие администратора в системе или попытка удаления данных, которые должны быть сохранены для целостности системы. Триггеры также могут использоваться для автоматического создания связанных записей в других таблицах, когда новые данные добавляются в базу, что исключает необходимость вручную контролировать такие зависимости.</w:t>
      </w:r>
    </w:p>
    <w:p>
      <w:pPr>
        <w:pStyle w:val="Style26"/>
        <w:rPr>
          <w:rFonts w:cs="Times New Roman"/>
          <w:szCs w:val="28"/>
        </w:rPr>
      </w:pPr>
      <w:r>
        <w:rPr/>
        <w:t>Для оптимизации быстродействия базы данных важную роль играют индексы. Индексы создаются на столбцах, которые используются для поиска и фильтрации данных, таких как идентификаторы, внешние ключи или часто используемые атрибуты, например, названия товаров или электронные адреса пользователей. Индексы значительно ускоряют операции выборки, сортировки и соединения таблиц, однако важно, чтобы индексы использовались разумно, так как их избыточное применение может привести к ухудшению производительности при вставке, обновлении или удалении данных.</w:t>
      </w:r>
    </w:p>
    <w:p>
      <w:pPr>
        <w:pStyle w:val="Style26"/>
        <w:rPr>
          <w:rFonts w:cs="Times New Roman"/>
          <w:szCs w:val="28"/>
        </w:rPr>
      </w:pPr>
      <w:r>
        <w:rPr/>
        <w:t>Еще одной важной частью оптимизации является нормализация базы данных. Нормализация представляет собой процесс реорганизации данных в таблицах с целью уменьшения избыточности и предотвращения аномалий, таких как дублирование данных или трудности при обновлении информации. Нормализация обеспечивает целостность данных и упрощает управление ими. Однако в некоторых случаях, например, при необходимости ускорения чтения данных, может быть разумным применение денормализации, когда часть данных избыточно сохраняется в таблицах для ускорения запросов.</w:t>
      </w:r>
    </w:p>
    <w:p>
      <w:pPr>
        <w:pStyle w:val="Style26"/>
        <w:rPr>
          <w:rFonts w:cs="Times New Roman"/>
          <w:szCs w:val="28"/>
        </w:rPr>
      </w:pPr>
      <w:r>
        <w:rPr/>
        <w:t>Кроме того, для улучшения производительности базы данных могут быть использованы асинхронные операции и оптимизация запросов. Асинхронные запросы позволяют не блокировать выполнение других операций, что повышает скорость отклика системы. Оптимизация запросов включает использование более эффективных способов выборки данных, минимизацию количества соединений между таблицами и правильное использование агрегатных функций.</w:t>
      </w:r>
    </w:p>
    <w:p>
      <w:pPr>
        <w:pStyle w:val="Style26"/>
        <w:rPr>
          <w:rFonts w:cs="Times New Roman"/>
          <w:szCs w:val="28"/>
        </w:rPr>
      </w:pPr>
      <w:r>
        <w:rPr/>
        <w:t>В итоге, оптимизация структуры базы данных направлена на обеспечение ее высокой производительности, минимизацию затрат на хранение данных и предотвращение возможных ошибок при их обработке. Эффективное использование триггеров, индексов, нормализации и других методов помогает добиться этих целей, создавая основу для надежной и быстродействующей системы.</w:t>
      </w:r>
    </w:p>
    <w:p>
      <w:pPr>
        <w:pStyle w:val="Normal"/>
        <w:spacing w:lineRule="auto" w:line="259" w:before="0" w:after="0"/>
        <w:ind w:hanging="0"/>
        <w:contextualSpacing w:val="false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92" w:name="_Hlk1492689921"/>
      <w:bookmarkStart w:id="93" w:name="_Hlk1492689921"/>
    </w:p>
    <w:p>
      <w:pPr>
        <w:pStyle w:val="2"/>
        <w:rPr>
          <w:rFonts w:eastAsia="Times New Roman"/>
        </w:rPr>
      </w:pPr>
      <w:bookmarkStart w:id="94" w:name="__RefHeading___Toc11287_6026242721"/>
      <w:bookmarkEnd w:id="94"/>
      <w:r>
        <w:rPr>
          <w:rFonts w:eastAsia="Times New Roman"/>
        </w:rPr>
        <w:t>5</w:t>
      </w:r>
      <w:bookmarkStart w:id="95" w:name="_Toc1526974811"/>
      <w:r>
        <w:rPr>
          <w:rFonts w:eastAsia="Times New Roman"/>
        </w:rPr>
        <w:t xml:space="preserve">.4 </w:t>
      </w:r>
      <w:bookmarkEnd w:id="93"/>
      <w:bookmarkEnd w:id="95"/>
      <w:r>
        <w:rPr>
          <w:rFonts w:eastAsia="Times New Roman"/>
        </w:rPr>
        <w:t xml:space="preserve">Описание базы данных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диаграммы базы данных, можно описать проектирование разработанной базы данных, включая сущности, связи и функциональное назначение каждой таблицы.</w:t>
      </w:r>
    </w:p>
    <w:p>
      <w:pPr>
        <w:pStyle w:val="Style26"/>
        <w:rPr/>
      </w:pPr>
      <w:r>
        <w:rPr>
          <w:rFonts w:cs="Times New Roman"/>
          <w:b w:val="false"/>
          <w:bCs w:val="false"/>
          <w:szCs w:val="28"/>
        </w:rPr>
        <w:t xml:space="preserve">Сущность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представляет пользователей системы и включает такие атрибуты, как идентификатор пользователя, имя, адрес электронной почты, пароль и идентификатор роли. Связь с сущностью </w:t>
      </w:r>
      <w:r>
        <w:rPr>
          <w:rStyle w:val="Style13"/>
          <w:rFonts w:cs="Times New Roman"/>
          <w:b w:val="false"/>
          <w:bCs w:val="false"/>
          <w:szCs w:val="28"/>
        </w:rPr>
        <w:t>Role</w:t>
      </w:r>
      <w:r>
        <w:rPr>
          <w:rFonts w:cs="Times New Roman"/>
          <w:b w:val="false"/>
          <w:bCs w:val="false"/>
          <w:szCs w:val="28"/>
        </w:rPr>
        <w:t xml:space="preserve"> реализована по схеме "многие-к-одному", где каждому пользователю соответствует одна роль, например, администратор или клиент. Также сущность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связана с сущностями </w:t>
      </w:r>
      <w:r>
        <w:rPr>
          <w:rStyle w:val="Style13"/>
          <w:rFonts w:cs="Times New Roman"/>
          <w:b w:val="false"/>
          <w:bCs w:val="false"/>
          <w:szCs w:val="28"/>
        </w:rPr>
        <w:t>Cart</w:t>
      </w:r>
      <w:r>
        <w:rPr>
          <w:rFonts w:cs="Times New Roman"/>
          <w:b w:val="false"/>
          <w:bCs w:val="false"/>
          <w:szCs w:val="28"/>
        </w:rPr>
        <w:t xml:space="preserve"> ("один-к-одному", так как у одного пользователя может быть только одна корзина) и </w:t>
      </w:r>
      <w:r>
        <w:rPr>
          <w:rStyle w:val="Style13"/>
          <w:rFonts w:cs="Times New Roman"/>
          <w:b w:val="false"/>
          <w:bCs w:val="false"/>
          <w:szCs w:val="28"/>
        </w:rPr>
        <w:t>Order</w:t>
      </w:r>
      <w:r>
        <w:rPr>
          <w:rFonts w:cs="Times New Roman"/>
          <w:b w:val="false"/>
          <w:bCs w:val="false"/>
          <w:szCs w:val="28"/>
        </w:rPr>
        <w:t xml:space="preserve"> ("один-ко-многим", так как пользователь может иметь несколько заказов). Кроме того, связь с </w:t>
      </w:r>
      <w:r>
        <w:rPr>
          <w:rStyle w:val="Style13"/>
          <w:rFonts w:cs="Times New Roman"/>
          <w:b w:val="false"/>
          <w:bCs w:val="false"/>
          <w:szCs w:val="28"/>
        </w:rPr>
        <w:t>CouponUser</w:t>
      </w:r>
      <w:r>
        <w:rPr>
          <w:rFonts w:cs="Times New Roman"/>
          <w:b w:val="false"/>
          <w:bCs w:val="false"/>
          <w:szCs w:val="28"/>
        </w:rPr>
        <w:t xml:space="preserve"> ("многие-ко-многим") позволяет отслеживать использование купонов конкретными пользователями.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Role</w:t>
      </w:r>
      <w:r>
        <w:rPr>
          <w:b w:val="false"/>
          <w:bCs w:val="false"/>
        </w:rPr>
        <w:t xml:space="preserve"> содержит перечень ролей с их уникальными идентификаторами и названиями. Она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>, чтобы каждому пользователю назначалась одна роль. Это связь типа "один-ко-многим", поскольку одна роль может быть назначена нескольким пользователям.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представляет корзину покупателя и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 xml:space="preserve"> по схеме "один-к-одному", так как один пользователь может иметь только одну корзину. Также сущность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связана с сущностью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по схеме "один-ко-многим", что позволяет добавлять в корзину несколько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связывает корзины и товары через их идентификаторы. Это промежуточная сущность, реализующая связь "многие-ко-многим" между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>. В ней хранятся данные о количестве конкретного товара в корзине.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представляет товары, доступные в магазине. Она связана с </w:t>
      </w:r>
      <w:r>
        <w:rPr>
          <w:rStyle w:val="Style13"/>
          <w:b w:val="false"/>
          <w:bCs w:val="false"/>
        </w:rPr>
        <w:t>GoodsType</w:t>
      </w:r>
      <w:r>
        <w:rPr>
          <w:b w:val="false"/>
          <w:bCs w:val="false"/>
        </w:rPr>
        <w:t xml:space="preserve"> ("многие-к-одному"), что позволяет классифицировать товары по типу, и с </w:t>
      </w:r>
      <w:r>
        <w:rPr>
          <w:rStyle w:val="Style13"/>
          <w:b w:val="false"/>
          <w:bCs w:val="false"/>
        </w:rPr>
        <w:t>CategoryOfGood</w:t>
      </w:r>
      <w:r>
        <w:rPr>
          <w:b w:val="false"/>
          <w:bCs w:val="false"/>
        </w:rPr>
        <w:t xml:space="preserve"> ("многие-к-одному"), что позволяет группировать товары по категориям. Также сущность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связана с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>, что обеспечивает возможность добавления товаров в корзину и оформления заказов.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GoodsType</w:t>
      </w:r>
      <w:r>
        <w:rPr>
          <w:b w:val="false"/>
          <w:bCs w:val="false"/>
        </w:rPr>
        <w:t xml:space="preserve"> определяет типы товаров, такие как "игрушки", "еда" или "аксессуары". Она связана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по схеме "один-ко-многим", так как один тип может включать множество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CategoryOfGood</w:t>
      </w:r>
      <w:r>
        <w:rPr>
          <w:b w:val="false"/>
          <w:bCs w:val="false"/>
        </w:rPr>
        <w:t xml:space="preserve"> отвечает за категории товаров, такие как "для собак" или "для кошек". Связь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также реализована по схеме "один-ко-многим", что позволяет одной категории включать множество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Animal</w:t>
      </w:r>
      <w:r>
        <w:rPr>
          <w:b w:val="false"/>
          <w:bCs w:val="false"/>
        </w:rPr>
        <w:t xml:space="preserve"> используется для описания животных, для которых предназначены товары. Она связана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по схеме "один-ко-многим", что позволяет определять, для какого животного предназначен каждый товар.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 xml:space="preserve"> хранит информацию о заказах, сделанных пользователями. Она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 xml:space="preserve"> по схеме "многие-к-одному", так как один пользователь может иметь несколько заказов. Также она связана с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 xml:space="preserve"> по схеме "один-ко-многим", чтобы включать информацию о заказанных товарах.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 xml:space="preserve"> связывает заказы и товары, реализуя связь "многие-ко-многим" между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>. В ней хранятся данные о количестве каждого товара в заказе.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Coupon</w:t>
      </w:r>
      <w:r>
        <w:rPr>
          <w:b w:val="false"/>
          <w:bCs w:val="false"/>
        </w:rPr>
        <w:t xml:space="preserve"> представляет скидочные купоны. Она связана с </w:t>
      </w:r>
      <w:r>
        <w:rPr>
          <w:rStyle w:val="Style13"/>
          <w:b w:val="false"/>
          <w:bCs w:val="false"/>
        </w:rPr>
        <w:t>CouponUser</w:t>
      </w:r>
      <w:r>
        <w:rPr>
          <w:b w:val="false"/>
          <w:bCs w:val="false"/>
        </w:rPr>
        <w:t xml:space="preserve"> по схеме "один-ко-многим", так как один купон может быть использован несколькими пользователями. Также она может быть связана с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>, чтобы фиксировать использование купонов в заказах.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CouponUser</w:t>
      </w:r>
      <w:r>
        <w:rPr>
          <w:b w:val="false"/>
          <w:bCs w:val="false"/>
        </w:rPr>
        <w:t xml:space="preserve"> является промежуточной таблицей, реализующей связь "многие-ко-многим" между </w:t>
      </w:r>
      <w:r>
        <w:rPr>
          <w:rStyle w:val="Style13"/>
          <w:b w:val="false"/>
          <w:bCs w:val="false"/>
        </w:rPr>
        <w:t>Coupon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>. Она фиксирует, какие купоны были использованы конкретным пользователем.</w:t>
      </w:r>
    </w:p>
    <w:p>
      <w:pPr>
        <w:pStyle w:val="Style26"/>
        <w:rPr>
          <w:rFonts w:cs="Times New Roman"/>
          <w:szCs w:val="28"/>
        </w:rPr>
      </w:pPr>
      <w:bookmarkStart w:id="96" w:name="_Hlk1527050241"/>
      <w:bookmarkStart w:id="97" w:name="_Hlk1492739841"/>
      <w:bookmarkEnd w:id="96"/>
      <w:bookmarkEnd w:id="97"/>
      <w:r>
        <w:rPr>
          <w:rFonts w:cs="Times New Roman"/>
          <w:b w:val="false"/>
          <w:bCs w:val="false"/>
          <w:szCs w:val="28"/>
        </w:rPr>
        <w:t xml:space="preserve">Сущность </w:t>
      </w:r>
      <w:r>
        <w:rPr>
          <w:rStyle w:val="Style13"/>
          <w:rFonts w:cs="Times New Roman"/>
          <w:b w:val="false"/>
          <w:bCs w:val="false"/>
          <w:szCs w:val="28"/>
        </w:rPr>
        <w:t>Logging</w:t>
      </w:r>
      <w:r>
        <w:rPr>
          <w:rFonts w:cs="Times New Roman"/>
          <w:b w:val="false"/>
          <w:bCs w:val="false"/>
          <w:szCs w:val="28"/>
        </w:rPr>
        <w:t xml:space="preserve"> хранит данные о действиях пользователей в системе. Она связана с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по схеме "многие-к-одному", так как один пользователь может выполнить множество действий, фиксируемых в логах.</w:t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98" w:name="__RefHeading___Toc11307_602624272"/>
      <w:bookmarkStart w:id="99" w:name="_Toc152697491"/>
      <w:bookmarkEnd w:id="98"/>
      <w:r>
        <w:rPr>
          <w:rFonts w:eastAsia="Times New Roman"/>
        </w:rPr>
        <w:t>ЗАКЛЮЧЕНИЕ</w:t>
      </w:r>
      <w:bookmarkEnd w:id="99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В ходе выполнения данной курсовой работы было проведено всестороннее исследование и разработка веб-приложения для зоомагазина. Рассмотрены ключевые аспекты работы таких приложений, начиная с их роли в оптимизации процессов управления товарными запасами, заказами и взаимодействием с клиентами, и заканчивая возможностями использования современных технологий для улучшения качества обслуживания. Особое внимание уделено анализу программных систем и технологий, используемых для создания эффективных веб-приложений, таких как базы данных, серверные технологии и интерфейсы взаимодействия с пользователем.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В работе был также проведен анализ потребностей зоомагазинов и их клиентов, выявлены основные задачи, решаемые с помощью веб-приложения, и предложены оптимальные решения для их реализации. В рамках разработки веб-приложения использовались такие технологии, как HTML, CSS, JavaScript для фронтенда, а также выбор базы данных и серверной части для хранения информации о товарах, заказах и клиентах.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Результатом работы стало создание полноценного веб-приложения, которое обеспечит удобство и доступность для клиентов, а также улучшит процесс управления магазином для владельцев и сотрудников. Приложение предлагает интуитивно понятный интерфейс, функции для поиска товаров, оформления заказов и взаимодействия с клиентами, что способствует улучшению качества обслуживания и повышению конкурентоспособности зоомагазина.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Таким образом, результатом выполнения курсовой работы стало веб-приложение для зоомагазина, которое успешно решает задачи автоматизации процессов торговли, упрощает взаимодействие с клиентами и позволяет бизнесу эффективно управлять ассортиментом и заказами. Это решение также способствует улучшению пользовательского опыта и повышению операционной эффективности бизнеса.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00" w:name="__RefHeading___Toc11309_602624272"/>
      <w:bookmarkStart w:id="101" w:name="_Toc152697492"/>
      <w:bookmarkEnd w:id="100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01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2" w:name="_Hlk152706306"/>
      <w:bookmarkEnd w:id="102"/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103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03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Поколения процессоров AMD Ryzen [Электронный ресурс]. – Режим доступа: https://te4h.ru/pokoleniya-protsessorov-amd-ryzen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104" w:name="_Hlk1527063061"/>
      <w:bookmarkStart w:id="105" w:name="_Hlk1527063061"/>
      <w:bookmarkEnd w:id="105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06" w:name="__RefHeading___Toc11311_602624272"/>
      <w:bookmarkStart w:id="107" w:name="_Hlk152706565"/>
      <w:bookmarkStart w:id="108" w:name="_Toc152697494"/>
      <w:bookmarkEnd w:id="106"/>
      <w:r>
        <w:rPr>
          <w:rFonts w:eastAsia="Times New Roman"/>
        </w:rPr>
        <w:t>ПРИЛОЖЕНИЕ А</w:t>
      </w:r>
      <w:bookmarkEnd w:id="108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09" w:name="__RefHeading___Toc11313_602624272"/>
      <w:bookmarkStart w:id="110" w:name="_Toc152697495"/>
      <w:bookmarkStart w:id="111" w:name="_Toc147397463"/>
      <w:bookmarkStart w:id="112" w:name="_Toc149304396"/>
      <w:bookmarkStart w:id="113" w:name="_Toc151534143"/>
      <w:bookmarkStart w:id="114" w:name="_Toc151561182"/>
      <w:bookmarkEnd w:id="109"/>
      <w:r>
        <w:rPr>
          <w:rFonts w:eastAsia="Times New Roman"/>
          <w:sz w:val="28"/>
          <w:szCs w:val="28"/>
        </w:rPr>
        <w:t>(обязательное)</w:t>
      </w:r>
      <w:bookmarkEnd w:id="110"/>
      <w:bookmarkEnd w:id="111"/>
      <w:bookmarkEnd w:id="112"/>
      <w:bookmarkEnd w:id="113"/>
      <w:bookmarkEnd w:id="114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15" w:name="__RefHeading___Toc11315_602624272"/>
      <w:bookmarkStart w:id="116" w:name="_Hlk151501749"/>
      <w:bookmarkEnd w:id="115"/>
      <w:r>
        <w:rPr>
          <w:rFonts w:eastAsia="Times New Roman"/>
          <w:sz w:val="28"/>
          <w:szCs w:val="28"/>
        </w:rPr>
        <w:t>Листинг программного кода</w:t>
      </w:r>
      <w:bookmarkEnd w:id="116"/>
    </w:p>
    <w:p>
      <w:pPr>
        <w:pStyle w:val="Normal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To be continued</w:t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17" w:name="__RefHeading___Toc11317_602624272"/>
      <w:bookmarkStart w:id="118" w:name="_Toc152697497"/>
      <w:bookmarkEnd w:id="117"/>
      <w:r>
        <w:rPr>
          <w:rFonts w:eastAsia="Times New Roman"/>
        </w:rPr>
        <w:t>ПРИЛОЖЕНИЕ Б</w:t>
      </w:r>
      <w:bookmarkEnd w:id="118"/>
    </w:p>
    <w:p>
      <w:pPr>
        <w:pStyle w:val="1"/>
        <w:spacing w:before="0" w:after="0"/>
        <w:ind w:left="0" w:right="0" w:hanging="0"/>
        <w:jc w:val="center"/>
        <w:rPr>
          <w:sz w:val="28"/>
          <w:szCs w:val="28"/>
        </w:rPr>
      </w:pPr>
      <w:bookmarkStart w:id="119" w:name="__RefHeading___Toc11319_602624272"/>
      <w:bookmarkStart w:id="120" w:name="_Toc151561185"/>
      <w:bookmarkStart w:id="121" w:name="_Toc152697498"/>
      <w:bookmarkEnd w:id="119"/>
      <w:r>
        <w:rPr>
          <w:sz w:val="28"/>
          <w:szCs w:val="24"/>
        </w:rPr>
        <w:t>(обязательное)</w:t>
      </w:r>
      <w:bookmarkEnd w:id="120"/>
      <w:bookmarkEnd w:id="121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4"/>
        </w:rPr>
      </w:pPr>
      <w:bookmarkStart w:id="122" w:name="__RefHeading___Toc11321_602624272"/>
      <w:bookmarkStart w:id="123" w:name="_Toc152697499"/>
      <w:bookmarkEnd w:id="122"/>
      <w:r>
        <w:rPr>
          <w:rFonts w:eastAsia="Times New Roman"/>
          <w:sz w:val="28"/>
          <w:szCs w:val="24"/>
        </w:rPr>
        <w:t>К</w:t>
      </w:r>
      <w:bookmarkEnd w:id="123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4" w:name="__RefHeading___Toc11333_602624272"/>
      <w:bookmarkStart w:id="125" w:name="_Toc152697505"/>
      <w:bookmarkEnd w:id="124"/>
      <w:r>
        <w:rPr>
          <w:rFonts w:eastAsia="Times New Roman"/>
        </w:rPr>
        <w:t xml:space="preserve">ПРИЛОЖЕНИЕ </w:t>
      </w:r>
      <w:bookmarkEnd w:id="125"/>
      <w:r>
        <w:rPr>
          <w:rFonts w:eastAsia="Times New Roman"/>
        </w:rPr>
        <w:t>В</w:t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6" w:name="__RefHeading___Toc11335_602624272"/>
      <w:bookmarkStart w:id="127" w:name="_Toc152697506"/>
      <w:bookmarkEnd w:id="126"/>
      <w:r>
        <w:rPr>
          <w:rFonts w:eastAsia="Times New Roman"/>
        </w:rPr>
        <w:t>(обязательное)</w:t>
      </w:r>
      <w:bookmarkEnd w:id="127"/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8" w:name="__RefHeading___Toc11337_602624272"/>
      <w:bookmarkStart w:id="129" w:name="_Toc152697507"/>
      <w:bookmarkStart w:id="130" w:name="_Toc151561192"/>
      <w:bookmarkEnd w:id="128"/>
      <w:r>
        <w:rPr>
          <w:sz w:val="28"/>
          <w:szCs w:val="22"/>
        </w:rPr>
        <w:t>Ведомость курсово</w:t>
      </w:r>
      <w:bookmarkEnd w:id="130"/>
      <w:r>
        <w:rPr>
          <w:sz w:val="28"/>
          <w:szCs w:val="22"/>
        </w:rPr>
        <w:t>го проекта</w:t>
      </w:r>
      <w:bookmarkEnd w:id="107"/>
      <w:bookmarkEnd w:id="129"/>
    </w:p>
    <w:sectPr>
      <w:headerReference w:type="first" r:id="rId13"/>
      <w:footerReference w:type="default" r:id="rId14"/>
      <w:footerReference w:type="first" r:id="rId15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41339982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337401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89664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361897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824635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suppressAutoHyphens w:val="true"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contextualSpacing w:val="false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37f4c"/>
    <w:pPr>
      <w:keepNext w:val="true"/>
      <w:keepLines/>
      <w:spacing w:before="40" w:after="0"/>
      <w:contextualSpacing w:val="false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Pr/>
  </w:style>
  <w:style w:type="character" w:styleId="11" w:customStyle="1">
    <w:name w:val="Заголовок 1 Знак"/>
    <w:basedOn w:val="DefaultParagraphFont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2">
    <w:name w:val="Ссылка указателя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2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  <w:contextualSpacing w:val="false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Style22">
    <w:name w:val="Footer"/>
    <w:basedOn w:val="Normal"/>
    <w:link w:val="Style11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12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contextualSpacing w:val="false"/>
      <w:jc w:val="both"/>
    </w:pPr>
    <w:rPr>
      <w:rFonts w:eastAsia="Times New Roman" w:cs="" w:cstheme="majorBidi"/>
      <w:b/>
      <w:bCs/>
    </w:rPr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32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  <w:contextualSpacing w:val="false"/>
    </w:pPr>
    <w:rPr/>
  </w:style>
  <w:style w:type="paragraph" w:styleId="Style25">
    <w:name w:val="Курсовая"/>
    <w:basedOn w:val="Normal"/>
    <w:qFormat/>
    <w:pPr/>
    <w:rPr/>
  </w:style>
  <w:style w:type="paragraph" w:styleId="Style26">
    <w:name w:val="Курсач"/>
    <w:basedOn w:val="Normal"/>
    <w:qFormat/>
    <w:pPr>
      <w:ind w:firstLine="709"/>
      <w:jc w:val="both"/>
    </w:pPr>
    <w:rPr>
      <w:rFonts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Application>LibreOffice/7.3.7.2$Linux_X86_64 LibreOffice_project/30$Build-2</Application>
  <AppVersion>15.0000</AppVersion>
  <Pages>33</Pages>
  <Words>5719</Words>
  <Characters>40209</Characters>
  <CharactersWithSpaces>45781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cp:lastPrinted>2024-11-02T19:10:42Z</cp:lastPrinted>
  <dcterms:modified xsi:type="dcterms:W3CDTF">2024-11-28T17:19:56Z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