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Arial" w:hAnsi="Arial"/>
          <w:b/>
          <w:color w:val="0F172A"/>
          <w:sz w:val="48"/>
        </w:rPr>
        <w:t>CHRONICLE NEWS NETWORK</w:t>
      </w:r>
    </w:p>
    <w:p>
      <w:pPr>
        <w:spacing w:after="480"/>
        <w:jc w:val="center"/>
      </w:pPr>
      <w:r>
        <w:rPr>
          <w:rFonts w:ascii="Arial" w:hAnsi="Arial"/>
          <w:color w:val="64748B"/>
          <w:sz w:val="26"/>
        </w:rPr>
        <w:t>Full-Stack Web &amp; Android Mobile Application Project 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Project Name:</w:t>
            </w:r>
          </w:p>
        </w:tc>
        <w:tc>
          <w:tcPr>
            <w:tcW w:type="dxa" w:w="46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Chronicle News Network (Web &amp; Android APK)</w:t>
            </w:r>
          </w:p>
        </w:tc>
      </w:tr>
      <w:tr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Architecture:</w:t>
            </w:r>
          </w:p>
        </w:tc>
        <w:tc>
          <w:tcPr>
            <w:tcW w:type="dxa" w:w="46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React 19 SPA + Vite + Capacitor Android Native Shell</w:t>
            </w:r>
          </w:p>
        </w:tc>
      </w:tr>
      <w:tr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Deployment &amp; Hosting:</w:t>
            </w:r>
          </w:p>
        </w:tc>
        <w:tc>
          <w:tcPr>
            <w:tcW w:type="dxa" w:w="46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Web Browser (Localhost/WAMP/Cloud) &amp; Android (Direct Google Link)</w:t>
            </w:r>
          </w:p>
        </w:tc>
      </w:tr>
      <w:tr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Target Platform:</w:t>
            </w:r>
          </w:p>
        </w:tc>
        <w:tc>
          <w:tcPr>
            <w:tcW w:type="dxa" w:w="46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Cross-Platform (Desktop, Tablet, Mobile Browsers &amp; Android OS)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0"/>
        </w:rPr>
        <w:t>1. Project Executive Summary</w:t>
      </w:r>
    </w:p>
    <w:p>
      <w:pPr>
        <w:spacing w:after="120" w:line="276" w:lineRule="auto"/>
      </w:pPr>
      <w:r>
        <w:rPr>
          <w:rFonts w:ascii="Arial" w:hAnsi="Arial"/>
          <w:color w:val="334155"/>
          <w:sz w:val="21"/>
        </w:rPr>
        <w:t>Chronicle News Network is a modern, high-fidelity digital journalism and multimedia web application designed to deliver real-time news articles, breaking alerts, video coverage, and localized content. The platform has been engineered with dual-delivery architecture: it functions seamlessly as a responsive web application across all modern desktop/mobile browsers and as an installable standalone native Android mobile application (APK).</w:t>
      </w: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0"/>
        </w:rPr>
        <w:t>2. Core Technical Architecture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sz w:val="20"/>
        </w:rPr>
        <w:t xml:space="preserve">Frontend Framework: </w:t>
      </w:r>
      <w:r>
        <w:rPr>
          <w:rFonts w:ascii="Arial" w:hAnsi="Arial"/>
          <w:color w:val="334155"/>
          <w:sz w:val="20"/>
        </w:rPr>
        <w:t>React 19 &amp; Vite 8 for high-performance virtual DOM rendering and sub-millisecond hot module replacement.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sz w:val="20"/>
        </w:rPr>
        <w:t xml:space="preserve">Styling &amp; Design System: </w:t>
      </w:r>
      <w:r>
        <w:rPr>
          <w:rFonts w:ascii="Arial" w:hAnsi="Arial"/>
          <w:color w:val="334155"/>
          <w:sz w:val="20"/>
        </w:rPr>
        <w:t>Bespoke Glassmorphism design system using vanilla CSS with dark-mode aesthetic, micro-animations, and fluid responsive layouts.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sz w:val="20"/>
        </w:rPr>
        <w:t xml:space="preserve">Local Storage &amp; Database: </w:t>
      </w:r>
      <w:r>
        <w:rPr>
          <w:rFonts w:ascii="Arial" w:hAnsi="Arial"/>
          <w:color w:val="334155"/>
          <w:sz w:val="20"/>
        </w:rPr>
        <w:t>Client-side IndexedDB service (ChronicleNewsDB) enabling full offline viewing, local article caching, and views counter.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sz w:val="20"/>
        </w:rPr>
        <w:t xml:space="preserve">Native Mobile Shell: </w:t>
      </w:r>
      <w:r>
        <w:rPr>
          <w:rFonts w:ascii="Arial" w:hAnsi="Arial"/>
          <w:color w:val="334155"/>
          <w:sz w:val="20"/>
        </w:rPr>
        <w:t>Capacitor 8 Android SDK integration, wrapping web production assets into a compiled native Android project with Java and Gradle.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sz w:val="20"/>
        </w:rPr>
        <w:t xml:space="preserve">Cloud Compilation: </w:t>
      </w:r>
      <w:r>
        <w:rPr>
          <w:rFonts w:ascii="Arial" w:hAnsi="Arial"/>
          <w:color w:val="334155"/>
          <w:sz w:val="20"/>
        </w:rPr>
        <w:t>Automated GitHub Actions CI/CD pipeline building release-ready Android debug APKs without requiring local Android Studio overhead.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sz w:val="20"/>
        </w:rPr>
        <w:t xml:space="preserve">Cloud Distribution: </w:t>
      </w:r>
      <w:r>
        <w:rPr>
          <w:rFonts w:ascii="Arial" w:hAnsi="Arial"/>
          <w:color w:val="334155"/>
          <w:sz w:val="20"/>
        </w:rPr>
        <w:t>Integrated Google Drive direct-download link parser with one-click APK download actions across navigation, mobile menu, and footer.</w:t>
      </w: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0"/>
        </w:rPr>
        <w:t>3. How to Run the Application on Browser</w:t>
      </w:r>
    </w:p>
    <w:p>
      <w:pPr>
        <w:spacing w:after="120" w:line="276" w:lineRule="auto"/>
      </w:pPr>
      <w:r>
        <w:rPr>
          <w:rFonts w:ascii="Arial" w:hAnsi="Arial"/>
          <w:color w:val="334155"/>
          <w:sz w:val="21"/>
        </w:rPr>
        <w:t>The web application can be launched in two distinct ways depending on the environment: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sz w:val="20"/>
        </w:rPr>
        <w:t xml:space="preserve">Method A — Development Server (Recommended): </w:t>
      </w:r>
      <w:r>
        <w:rPr>
          <w:rFonts w:ascii="Arial" w:hAnsi="Arial"/>
          <w:color w:val="334155"/>
          <w:sz w:val="20"/>
        </w:rPr>
        <w:t>Run 'npm run dev' inside the project directory. The Vite server starts at http://localhost:5173 with active Hot Module Reloading (HMR).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sz w:val="20"/>
        </w:rPr>
        <w:t xml:space="preserve">Method B — Apache / WAMP Server: </w:t>
      </w:r>
      <w:r>
        <w:rPr>
          <w:rFonts w:ascii="Arial" w:hAnsi="Arial"/>
          <w:color w:val="334155"/>
          <w:sz w:val="20"/>
        </w:rPr>
        <w:t>Run 'npm run build' to bundle assets into the dist/ directory. With WAMP running, open http://localhost/news/dist/ in any browser. The assets use relative paths ('./') ensuring zero 404 MIME errors.</w:t>
      </w: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0"/>
        </w:rPr>
        <w:t>4. Android APK Generation via Cloud CI/CD</w:t>
      </w:r>
    </w:p>
    <w:p>
      <w:pPr>
        <w:spacing w:after="120" w:line="276" w:lineRule="auto"/>
      </w:pPr>
      <w:r>
        <w:rPr>
          <w:rFonts w:ascii="Arial" w:hAnsi="Arial"/>
          <w:color w:val="334155"/>
          <w:sz w:val="21"/>
        </w:rPr>
        <w:t>To deliver the application as an installable Android APK without demanding heavy local dependencies (such as Android Studio, JDK 17, and Android SDK command-line tools), a cloud CI/CD pipeline was implemented using GitHub Actions.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sz w:val="20"/>
        </w:rPr>
        <w:t xml:space="preserve">1. Push Code: </w:t>
      </w:r>
      <w:r>
        <w:rPr>
          <w:rFonts w:ascii="Arial" w:hAnsi="Arial"/>
          <w:color w:val="334155"/>
          <w:sz w:val="20"/>
        </w:rPr>
        <w:t>Commit and push the project repository to GitHub ('git push origin main').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sz w:val="20"/>
        </w:rPr>
        <w:t xml:space="preserve">2. Automated Build: </w:t>
      </w:r>
      <w:r>
        <w:rPr>
          <w:rFonts w:ascii="Arial" w:hAnsi="Arial"/>
          <w:color w:val="334155"/>
          <w:sz w:val="20"/>
        </w:rPr>
        <w:t>The GitHub Actions workflow (.github/workflows/build-apk.yml) triggers in the cloud, installs JDK 17, compiles the React bundle, synchronizes Capacitor, and runs './gradlew assembleDebug'.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sz w:val="20"/>
        </w:rPr>
        <w:t xml:space="preserve">3. Download Artifact: </w:t>
      </w:r>
      <w:r>
        <w:rPr>
          <w:rFonts w:ascii="Arial" w:hAnsi="Arial"/>
          <w:color w:val="334155"/>
          <w:sz w:val="20"/>
        </w:rPr>
        <w:t>Upon completion (~2 minutes), the downloadable APK artifact ('ChronicleNews-v1.0.0-APK') is available directly under GitHub Actions for instant download.</w:t>
      </w: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0"/>
        </w:rPr>
        <w:t>5. Google Drive APK Hosting &amp; One-Click Download Integration</w:t>
      </w:r>
    </w:p>
    <w:p>
      <w:pPr>
        <w:spacing w:after="120" w:line="276" w:lineRule="auto"/>
      </w:pPr>
      <w:r>
        <w:rPr>
          <w:rFonts w:ascii="Arial" w:hAnsi="Arial"/>
          <w:color w:val="334155"/>
          <w:sz w:val="21"/>
        </w:rPr>
        <w:t>For public distribution, the generated APK file is hosted via Google Drive or direct web server hosting, allowing any Android user to download and install the app with a single click.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sz w:val="20"/>
        </w:rPr>
        <w:t xml:space="preserve">Direct Link Protocol: </w:t>
      </w:r>
      <w:r>
        <w:rPr>
          <w:rFonts w:ascii="Arial" w:hAnsi="Arial"/>
          <w:color w:val="334155"/>
          <w:sz w:val="20"/>
        </w:rPr>
        <w:t>When hosting on Google Drive, standard view links are transformed into instant download links using the Google user content endpoint: https://drive.google.com/uc?export=download&amp;id=FILE_ID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sz w:val="20"/>
        </w:rPr>
        <w:t xml:space="preserve">In-App Link Management: </w:t>
      </w:r>
      <w:r>
        <w:rPr>
          <w:rFonts w:ascii="Arial" w:hAnsi="Arial"/>
          <w:color w:val="334155"/>
          <w:sz w:val="20"/>
        </w:rPr>
        <w:t>Administrators can log in to the Chronicle Admin Dashboard (credentials: admin / admin123) and paste their Google Drive link into the 'Android App (APK) Download Link' manager. The system automatically parses the file ID and saves it to local state.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sz w:val="20"/>
        </w:rPr>
        <w:t xml:space="preserve">User Download Buttons: </w:t>
      </w:r>
      <w:r>
        <w:rPr>
          <w:rFonts w:ascii="Arial" w:hAnsi="Arial"/>
          <w:color w:val="334155"/>
          <w:sz w:val="20"/>
        </w:rPr>
        <w:t>Visitors to the website are presented with a glowing 'Download APK' button in the navigation header, an expanded tile in the mobile drawer, and a direct link in the footer system menu.</w:t>
      </w: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0"/>
        </w:rPr>
        <w:t>6. Key Application Modules &amp; Features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sz w:val="20"/>
        </w:rPr>
        <w:t xml:space="preserve">1. Breaking News Ticker: </w:t>
      </w:r>
      <w:r>
        <w:rPr>
          <w:rFonts w:ascii="Arial" w:hAnsi="Arial"/>
          <w:color w:val="334155"/>
          <w:sz w:val="20"/>
        </w:rPr>
        <w:t>Real-time horizontal animated broadcast ticker highlighting urgent global news.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sz w:val="20"/>
        </w:rPr>
        <w:t xml:space="preserve">2. Categorized Feeds: </w:t>
      </w:r>
      <w:r>
        <w:rPr>
          <w:rFonts w:ascii="Arial" w:hAnsi="Arial"/>
          <w:color w:val="334155"/>
          <w:sz w:val="20"/>
        </w:rPr>
        <w:t>Instant filtering across Politics, Technology, World News, Sports, Business, and Entertainment.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sz w:val="20"/>
        </w:rPr>
        <w:t xml:space="preserve">3. Video Hub: </w:t>
      </w:r>
      <w:r>
        <w:rPr>
          <w:rFonts w:ascii="Arial" w:hAnsi="Arial"/>
          <w:color w:val="334155"/>
          <w:sz w:val="20"/>
        </w:rPr>
        <w:t>Dedicated video streaming center with embedded video players, playback counters, and metadata.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sz w:val="20"/>
        </w:rPr>
        <w:t xml:space="preserve">4. Content Management System (CMS): </w:t>
      </w:r>
      <w:r>
        <w:rPr>
          <w:rFonts w:ascii="Arial" w:hAnsi="Arial"/>
          <w:color w:val="334155"/>
          <w:sz w:val="20"/>
        </w:rPr>
        <w:t>Full administrative interface enabling editors to publish, edit, or delete articles and video stories with image/video attachments.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sz w:val="20"/>
        </w:rPr>
        <w:t xml:space="preserve">5. Offline Capabilities: </w:t>
      </w:r>
      <w:r>
        <w:rPr>
          <w:rFonts w:ascii="Arial" w:hAnsi="Arial"/>
          <w:color w:val="334155"/>
          <w:sz w:val="20"/>
        </w:rPr>
        <w:t>IndexedDB persistence guarantees that loaded articles remain readable even when network connectivity is lost.</w:t>
      </w: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0"/>
        </w:rPr>
        <w:t>7. Conclusion</w:t>
      </w:r>
    </w:p>
    <w:p>
      <w:pPr>
        <w:spacing w:after="120" w:line="276" w:lineRule="auto"/>
      </w:pPr>
      <w:r>
        <w:rPr>
          <w:rFonts w:ascii="Arial" w:hAnsi="Arial"/>
          <w:color w:val="334155"/>
          <w:sz w:val="21"/>
        </w:rPr>
        <w:t>The Chronicle News Network project demonstrates a complete end-to-end full-stack workflow: modern frontend development in React 19, cross-platform Android packaging with Capacitor, automated cloud build engineering with GitHub Actions, and seamless public distribution via Google Drive direct links.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