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A2" w:rsidRDefault="00445378">
      <w:r>
        <w:t>This is to practice Maven Webhook</w:t>
      </w:r>
    </w:p>
    <w:sectPr w:rsidR="00A6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5378"/>
    <w:rsid w:val="00445378"/>
    <w:rsid w:val="00A6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2</cp:revision>
  <dcterms:created xsi:type="dcterms:W3CDTF">2020-08-18T12:41:00Z</dcterms:created>
  <dcterms:modified xsi:type="dcterms:W3CDTF">2020-08-18T12:41:00Z</dcterms:modified>
</cp:coreProperties>
</file>