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color w:val="0369A1"/>
          <w:sz w:val="32"/>
          <w:szCs w:val="32"/>
        </w:rPr>
        <w:t xml:space="preserve">CHETAN BUSINESS SCHOOL, HUBBALLI</w:t>
      </w:r>
    </w:p>
    <w:p>
      <w:pPr>
        <w:spacing w:after="40"/>
        <w:jc w:val="center"/>
      </w:pPr>
      <w:r>
        <w:rPr>
          <w:rFonts w:ascii="Calibri" w:cs="Calibri" w:eastAsia="Calibri" w:hAnsi="Calibri"/>
          <w:b/>
          <w:bCs/>
          <w:color w:val="475569"/>
          <w:sz w:val="22"/>
          <w:szCs w:val="22"/>
        </w:rPr>
        <w:t xml:space="preserve">Department of Master of Computer Applications (MCA)</w:t>
      </w:r>
    </w:p>
    <w:p>
      <w:pPr>
        <w:spacing w:after="200"/>
        <w:jc w:val="center"/>
      </w:pPr>
      <w:r>
        <w:rPr>
          <w:rFonts w:ascii="Calibri" w:cs="Calibri" w:eastAsia="Calibri" w:hAnsi="Calibri"/>
          <w:color w:val="64748B"/>
          <w:sz w:val="18"/>
          <w:szCs w:val="18"/>
        </w:rPr>
        <w:t xml:space="preserve">Affiliated to Karnatak University, Dharwad | Approved by AICTE, New Delhi</w:t>
      </w:r>
    </w:p>
    <w:p>
      <w:pPr>
        <w:spacing w:after="80" w:before="140"/>
        <w:jc w:val="center"/>
      </w:pPr>
      <w:r>
        <w:rPr>
          <w:rFonts w:ascii="Calibri" w:cs="Calibri" w:eastAsia="Calibri" w:hAnsi="Calibri"/>
          <w:b/>
          <w:bCs/>
          <w:color w:val="0F172A"/>
          <w:sz w:val="36"/>
          <w:szCs w:val="36"/>
        </w:rPr>
        <w:t xml:space="preserve">GRAPHICS ALGORITHM VISUALIZER</w:t>
      </w:r>
    </w:p>
    <w:p>
      <w:pPr>
        <w:spacing w:after="240"/>
        <w:jc w:val="center"/>
      </w:pPr>
      <w:r>
        <w:rPr>
          <w:rFonts w:ascii="Calibri" w:cs="Calibri" w:eastAsia="Calibri" w:hAnsi="Calibri"/>
          <w:i/>
          <w:iCs/>
          <w:color w:val="0284C7"/>
          <w:sz w:val="22"/>
          <w:szCs w:val="22"/>
        </w:rPr>
        <w:t xml:space="preserve">An Interactive Framework for Real-Time 2D Computer Graphics Algorithm Simulation, Rasterization, and Clipping Analysis</w:t>
      </w:r>
    </w:p>
    <w:tbl>
      <w:tblPr>
        <w:tblW w:type="pct" w:w="5000"/>
        <w:tblBorders>
          <w:top w:val="single" w:color="0284C7" w:sz="8"/>
          <w:left w:val="single" w:color="0284C7" w:sz="8"/>
          <w:bottom w:val="single" w:color="0284C7" w:sz="8"/>
          <w:right w:val="single" w:color="0284C7" w:sz="8"/>
          <w:insideH w:val="single" w:color="auto" w:sz="4"/>
          <w:insideV w:val="single" w:color="auto" w:sz="4"/>
        </w:tblBorders>
      </w:tblPr>
      <w:tblGrid>
        <w:gridCol w:w="9026"/>
      </w:tblGrid>
      <w:tr>
        <w:tc>
          <w:tcPr>
            <w:tcMar>
              <w:top w:type="dxa" w:w="120"/>
              <w:left w:type="dxa" w:w="140"/>
              <w:bottom w:type="dxa" w:w="120"/>
              <w:right w:type="dxa" w:w="140"/>
            </w:tcMar>
          </w:tcPr>
          <w:p>
            <w:pPr>
              <w:spacing w:after="80"/>
            </w:pPr>
            <w:r>
              <w:rPr>
                <w:b/>
                <w:bCs/>
                <w:color w:val="0369A1"/>
              </w:rPr>
              <w:t xml:space="preserve">Project Guide: </w:t>
            </w:r>
            <w:r>
              <w:t xml:space="preserve">Dr. RaviKumar Roogi, Associate Professor &amp; HOD</w:t>
            </w:r>
          </w:p>
          <w:p>
            <w:pPr>
              <w:spacing w:after="80"/>
            </w:pPr>
            <w:r>
              <w:rPr>
                <w:b/>
                <w:bCs/>
                <w:color w:val="0369A1"/>
              </w:rPr>
              <w:t xml:space="preserve">Academic Degree: </w:t>
            </w:r>
            <w:r>
              <w:t xml:space="preserve">Master of Computer Applications (MCA)</w:t>
            </w:r>
          </w:p>
          <w:p>
            <w:pPr>
              <w:spacing w:after="80"/>
            </w:pPr>
            <w:r>
              <w:rPr>
                <w:b/>
                <w:bCs/>
                <w:color w:val="0369A1"/>
              </w:rPr>
              <w:t xml:space="preserve">Academic Year: </w:t>
            </w:r>
            <w:r>
              <w:t xml:space="preserve">2024 - 2025</w:t>
            </w:r>
          </w:p>
          <w:p>
            <w:pPr>
              <w:spacing w:after="120"/>
            </w:pPr>
            <w:r>
              <w:rPr>
                <w:b/>
                <w:bCs/>
                <w:color w:val="0369A1"/>
              </w:rPr>
              <w:t xml:space="preserve">Contact / Correspondence Email: </w:t>
            </w:r>
            <w:r>
              <w:t xml:space="preserve">chaitranavalgund30@gmail.com</w:t>
            </w:r>
          </w:p>
          <w:p>
            <w:pPr>
              <w:spacing w:after="40"/>
            </w:pPr>
            <w:r>
              <w:rPr>
                <w:b/>
                <w:bCs/>
                <w:color w:val="0369A1"/>
              </w:rPr>
              <w:t xml:space="preserve">Project Team Members:</w:t>
            </w:r>
          </w:p>
          <w:p>
            <w:r>
              <w:t xml:space="preserve">1. Ananya R Sugandhi</w:t>
            </w:r>
          </w:p>
          <w:p>
            <w:r>
              <w:t xml:space="preserve">2. Chaitra D Navalgund</w:t>
            </w:r>
          </w:p>
          <w:p>
            <w:r>
              <w:t xml:space="preserve">3. Iranna B Kumbar</w:t>
            </w:r>
          </w:p>
          <w:p>
            <w:r>
              <w:t xml:space="preserve">4. Misba Pallan</w:t>
            </w:r>
          </w:p>
          <w:p>
            <w:r>
              <w:t xml:space="preserve">5. Riya V Navade</w:t>
            </w:r>
          </w:p>
          <w:p>
            <w:r>
              <w:t xml:space="preserve">6. Vasanta S Mathad</w:t>
            </w:r>
          </w:p>
        </w:tc>
      </w:tr>
    </w:tbl>
    <w:p>
      <w:pPr>
        <w:pStyle w:val="Heading1"/>
        <w:pBdr>
          <w:bottom w:color="0284C7" w:sz="12" w:space="4"/>
        </w:pBdr>
        <w:spacing w:after="140" w:before="280"/>
      </w:pPr>
      <w:r>
        <w:t xml:space="preserve">1. EXECUTIVE SUMMARY &amp; ABSTRACT</w:t>
      </w:r>
    </w:p>
    <w:p>
      <w:pPr>
        <w:spacing w:after="60" w:before="60"/>
      </w:pPr>
      <w:r>
        <w:rPr>
          <w:rFonts w:ascii="Calibri" w:cs="Calibri" w:eastAsia="Calibri" w:hAnsi="Calibri"/>
          <w:b w:val="false"/>
          <w:bCs w:val="false"/>
          <w:sz w:val="22"/>
          <w:szCs w:val="22"/>
        </w:rPr>
        <w:t xml:space="preserve">Computer Graphics rasterization and clipping algorithms form the foundational mathematical core of modern visual rendering systems, gaming engines, CAD software, and GPU architectures. However, traditional lecture-based computer science pedagogy struggles to convey the discrete, stateful nature of pixel selection, decision variable derivations, symmetry transformations, and pipeline vertex clipping.</w:t>
      </w:r>
    </w:p>
    <w:p>
      <w:pPr>
        <w:spacing w:after="60" w:before="60"/>
      </w:pPr>
      <w:r>
        <w:rPr>
          <w:rFonts w:ascii="Calibri" w:cs="Calibri" w:eastAsia="Calibri" w:hAnsi="Calibri"/>
          <w:b w:val="false"/>
          <w:bCs w:val="false"/>
          <w:sz w:val="22"/>
          <w:szCs w:val="22"/>
        </w:rPr>
        <w:t xml:space="preserve">The "Graphics Algorithm Visualizer" is an educational web application specifically designed to bridge the gap between abstract mathematical formulas and tangible, interactive visual execution. Built with React 19, TypeScript, HTML5 Canvas, and Tailwind CSS, the platform delivers zero-latency simulation of classical line drawing, circle generation, and clipping algorithms with step-by-step state tracking, dynamic decision variable inspection, execution logs, and interactive parameter controls.</w:t>
      </w:r>
    </w:p>
    <w:p>
      <w:pPr>
        <w:pStyle w:val="Heading1"/>
        <w:pBdr>
          <w:bottom w:color="0284C7" w:sz="12" w:space="4"/>
        </w:pBdr>
        <w:spacing w:after="140" w:before="280"/>
      </w:pPr>
      <w:r>
        <w:t xml:space="preserve">2. SYSTEM ARCHITECTURE &amp; TECHNICAL STACK</w:t>
      </w:r>
    </w:p>
    <w:p>
      <w:pPr>
        <w:pStyle w:val="ListParagraph"/>
        <w:numPr>
          <w:ilvl w:val="0"/>
          <w:numId w:val="1"/>
        </w:numPr>
        <w:spacing w:after="40" w:before="40"/>
      </w:pPr>
      <w:r>
        <w:rPr>
          <w:rFonts w:ascii="Calibri" w:cs="Calibri" w:eastAsia="Calibri" w:hAnsi="Calibri"/>
          <w:b/>
          <w:bCs/>
          <w:color w:val="0369A1"/>
          <w:sz w:val="22"/>
          <w:szCs w:val="22"/>
        </w:rPr>
        <w:t xml:space="preserve">Frontend Framework: </w:t>
      </w:r>
      <w:r>
        <w:rPr>
          <w:rFonts w:ascii="Calibri" w:cs="Calibri" w:eastAsia="Calibri" w:hAnsi="Calibri"/>
          <w:sz w:val="22"/>
          <w:szCs w:val="22"/>
        </w:rPr>
        <w:t xml:space="preserve">React 19 &amp; TypeScript: Component-based architecture providing strong typing, immutable state flow, and seamless UI reactivity.</w:t>
      </w:r>
    </w:p>
    <w:p>
      <w:pPr>
        <w:pStyle w:val="ListParagraph"/>
        <w:numPr>
          <w:ilvl w:val="0"/>
          <w:numId w:val="1"/>
        </w:numPr>
        <w:spacing w:after="40" w:before="40"/>
      </w:pPr>
      <w:r>
        <w:rPr>
          <w:rFonts w:ascii="Calibri" w:cs="Calibri" w:eastAsia="Calibri" w:hAnsi="Calibri"/>
          <w:b/>
          <w:bCs/>
          <w:color w:val="0369A1"/>
          <w:sz w:val="22"/>
          <w:szCs w:val="22"/>
        </w:rPr>
        <w:t xml:space="preserve">Visual Engine: </w:t>
      </w:r>
      <w:r>
        <w:rPr>
          <w:rFonts w:ascii="Calibri" w:cs="Calibri" w:eastAsia="Calibri" w:hAnsi="Calibri"/>
          <w:sz w:val="22"/>
          <w:szCs w:val="22"/>
        </w:rPr>
        <w:t xml:space="preserve">HTML5 Canvas 2D Rendering Engine: High-performance pixel-level raster manipulation capable of sub-millisecond redraws, custom Cartesian coordinate systems, and dynamic viewport transformations.</w:t>
      </w:r>
    </w:p>
    <w:p>
      <w:pPr>
        <w:pStyle w:val="ListParagraph"/>
        <w:numPr>
          <w:ilvl w:val="0"/>
          <w:numId w:val="1"/>
        </w:numPr>
        <w:spacing w:after="40" w:before="40"/>
      </w:pPr>
      <w:r>
        <w:rPr>
          <w:rFonts w:ascii="Calibri" w:cs="Calibri" w:eastAsia="Calibri" w:hAnsi="Calibri"/>
          <w:b/>
          <w:bCs/>
          <w:color w:val="0369A1"/>
          <w:sz w:val="22"/>
          <w:szCs w:val="22"/>
        </w:rPr>
        <w:t xml:space="preserve">Styling Engine: </w:t>
      </w:r>
      <w:r>
        <w:rPr>
          <w:rFonts w:ascii="Calibri" w:cs="Calibri" w:eastAsia="Calibri" w:hAnsi="Calibri"/>
          <w:sz w:val="22"/>
          <w:szCs w:val="22"/>
        </w:rPr>
        <w:t xml:space="preserve">Tailwind CSS: Modern utility-first CSS delivering a polished dark/light mode interface with zero CSS bloat.</w:t>
      </w:r>
    </w:p>
    <w:p>
      <w:pPr>
        <w:pStyle w:val="ListParagraph"/>
        <w:numPr>
          <w:ilvl w:val="0"/>
          <w:numId w:val="1"/>
        </w:numPr>
        <w:spacing w:after="40" w:before="40"/>
      </w:pPr>
      <w:r>
        <w:rPr>
          <w:rFonts w:ascii="Calibri" w:cs="Calibri" w:eastAsia="Calibri" w:hAnsi="Calibri"/>
          <w:b/>
          <w:bCs/>
          <w:color w:val="0369A1"/>
          <w:sz w:val="22"/>
          <w:szCs w:val="22"/>
        </w:rPr>
        <w:t xml:space="preserve">Iconography: </w:t>
      </w:r>
      <w:r>
        <w:rPr>
          <w:rFonts w:ascii="Calibri" w:cs="Calibri" w:eastAsia="Calibri" w:hAnsi="Calibri"/>
          <w:sz w:val="22"/>
          <w:szCs w:val="22"/>
        </w:rPr>
        <w:t xml:space="preserve">Lucide React: Crisp vector iconography for intuitive playback controls and user interaction.</w:t>
      </w:r>
    </w:p>
    <w:p>
      <w:pPr>
        <w:pStyle w:val="ListParagraph"/>
        <w:numPr>
          <w:ilvl w:val="0"/>
          <w:numId w:val="1"/>
        </w:numPr>
        <w:spacing w:after="40" w:before="40"/>
      </w:pPr>
      <w:r>
        <w:rPr>
          <w:rFonts w:ascii="Calibri" w:cs="Calibri" w:eastAsia="Calibri" w:hAnsi="Calibri"/>
          <w:b/>
          <w:bCs/>
          <w:color w:val="0369A1"/>
          <w:sz w:val="22"/>
          <w:szCs w:val="22"/>
        </w:rPr>
        <w:t xml:space="preserve">Tooling: </w:t>
      </w:r>
      <w:r>
        <w:rPr>
          <w:rFonts w:ascii="Calibri" w:cs="Calibri" w:eastAsia="Calibri" w:hAnsi="Calibri"/>
          <w:sz w:val="22"/>
          <w:szCs w:val="22"/>
        </w:rPr>
        <w:t xml:space="preserve">Vite Build Pipeline: Lightning-fast Hot Module Replacement and production-grade minified bundles.</w:t>
      </w:r>
    </w:p>
    <w:p>
      <w:pPr>
        <w:pStyle w:val="Heading1"/>
        <w:pBdr>
          <w:bottom w:color="0284C7" w:sz="12" w:space="4"/>
        </w:pBdr>
        <w:spacing w:after="140" w:before="280"/>
      </w:pPr>
      <w:r>
        <w:t xml:space="preserve">3. INTERACTIVE USER INTERFACE: MODULE WALKTHROUGH</w:t>
      </w:r>
    </w:p>
    <w:p>
      <w:pPr>
        <w:spacing w:after="60" w:before="60"/>
      </w:pPr>
      <w:r>
        <w:rPr>
          <w:rFonts w:ascii="Calibri" w:cs="Calibri" w:eastAsia="Calibri" w:hAnsi="Calibri"/>
          <w:b w:val="false"/>
          <w:bCs w:val="false"/>
          <w:sz w:val="22"/>
          <w:szCs w:val="22"/>
        </w:rPr>
        <w:t xml:space="preserve">The platform features a carefully structured 3-column responsive layout:</w:t>
      </w:r>
    </w:p>
    <w:p>
      <w:pPr>
        <w:pStyle w:val="ListParagraph"/>
        <w:numPr>
          <w:ilvl w:val="0"/>
          <w:numId w:val="1"/>
        </w:numPr>
        <w:spacing w:after="40" w:before="40"/>
      </w:pPr>
      <w:r>
        <w:rPr>
          <w:rFonts w:ascii="Calibri" w:cs="Calibri" w:eastAsia="Calibri" w:hAnsi="Calibri"/>
          <w:b/>
          <w:bCs/>
          <w:color w:val="0369A1"/>
          <w:sz w:val="22"/>
          <w:szCs w:val="22"/>
        </w:rPr>
        <w:t xml:space="preserve">1. Header: </w:t>
      </w:r>
      <w:r>
        <w:rPr>
          <w:rFonts w:ascii="Calibri" w:cs="Calibri" w:eastAsia="Calibri" w:hAnsi="Calibri"/>
          <w:sz w:val="22"/>
          <w:szCs w:val="22"/>
        </w:rPr>
        <w:t xml:space="preserve">Top Navigation Bar: Houses algorithm selection (Dropdown), Global Reset, Grid Toggle, Theme Toggle (Dark/Light), Download Project Report button, and Synopsis viewer.</w:t>
      </w:r>
    </w:p>
    <w:p>
      <w:pPr>
        <w:pStyle w:val="ListParagraph"/>
        <w:numPr>
          <w:ilvl w:val="0"/>
          <w:numId w:val="1"/>
        </w:numPr>
        <w:spacing w:after="40" w:before="40"/>
      </w:pPr>
      <w:r>
        <w:rPr>
          <w:rFonts w:ascii="Calibri" w:cs="Calibri" w:eastAsia="Calibri" w:hAnsi="Calibri"/>
          <w:b/>
          <w:bCs/>
          <w:color w:val="0369A1"/>
          <w:sz w:val="22"/>
          <w:szCs w:val="22"/>
        </w:rPr>
        <w:t xml:space="preserve">2. Left Sidebar (Input Panel): </w:t>
      </w:r>
      <w:r>
        <w:rPr>
          <w:rFonts w:ascii="Calibri" w:cs="Calibri" w:eastAsia="Calibri" w:hAnsi="Calibri"/>
          <w:sz w:val="22"/>
          <w:szCs w:val="22"/>
        </w:rPr>
        <w:t xml:space="preserve">Left Control Sidebar: Provides algorithm-specific parameter inputs (coordinates X1, Y1, X2, Y2, Circle radius R, Clipping boundary Xmin, Ymin, Xmax, Ymax), animation speed slider (10ms - 1000ms), and playback controls (Simulate Step-by-Step, Next Step, Reset, Run All).</w:t>
      </w:r>
    </w:p>
    <w:p>
      <w:pPr>
        <w:pStyle w:val="ListParagraph"/>
        <w:numPr>
          <w:ilvl w:val="0"/>
          <w:numId w:val="1"/>
        </w:numPr>
        <w:spacing w:after="40" w:before="40"/>
      </w:pPr>
      <w:r>
        <w:rPr>
          <w:rFonts w:ascii="Calibri" w:cs="Calibri" w:eastAsia="Calibri" w:hAnsi="Calibri"/>
          <w:b/>
          <w:bCs/>
          <w:color w:val="0369A1"/>
          <w:sz w:val="22"/>
          <w:szCs w:val="22"/>
        </w:rPr>
        <w:t xml:space="preserve">3. Central Viewport: </w:t>
      </w:r>
      <w:r>
        <w:rPr>
          <w:rFonts w:ascii="Calibri" w:cs="Calibri" w:eastAsia="Calibri" w:hAnsi="Calibri"/>
          <w:sz w:val="22"/>
          <w:szCs w:val="22"/>
        </w:rPr>
        <w:t xml:space="preserve">Center Canvas Viewport: The core 2D pixel grid rendering area. Maps continuous screen coordinates into discrete discrete integer grid cells. Displays active raster points, animated scanline highlights, clipping windows, and interactive vertex points with real-time coordinate tooltips on mouse hover.</w:t>
      </w:r>
    </w:p>
    <w:p>
      <w:pPr>
        <w:pStyle w:val="ListParagraph"/>
        <w:numPr>
          <w:ilvl w:val="0"/>
          <w:numId w:val="1"/>
        </w:numPr>
        <w:spacing w:after="40" w:before="40"/>
      </w:pPr>
      <w:r>
        <w:rPr>
          <w:rFonts w:ascii="Calibri" w:cs="Calibri" w:eastAsia="Calibri" w:hAnsi="Calibri"/>
          <w:b/>
          <w:bCs/>
          <w:color w:val="0369A1"/>
          <w:sz w:val="22"/>
          <w:szCs w:val="22"/>
        </w:rPr>
        <w:t xml:space="preserve">4. Right Sidebar (Analytics): </w:t>
      </w:r>
      <w:r>
        <w:rPr>
          <w:rFonts w:ascii="Calibri" w:cs="Calibri" w:eastAsia="Calibri" w:hAnsi="Calibri"/>
          <w:sz w:val="22"/>
          <w:szCs w:val="22"/>
        </w:rPr>
        <w:t xml:space="preserve">Right Diagnostic Sidebar: Displays real-time decision variable monitors (p, d, dx, dy), active step explanation, algorithm pseudocode with execution-line highlight, and full historical calculation table.</w:t>
      </w:r>
    </w:p>
    <w:p>
      <w:pPr>
        <w:pStyle w:val="Heading1"/>
        <w:pBdr>
          <w:bottom w:color="0284C7" w:sz="12" w:space="4"/>
        </w:pBdr>
        <w:spacing w:after="140" w:before="280"/>
      </w:pPr>
      <w:r>
        <w:t xml:space="preserve">4. DEEP-DIVE: COMPUTER GRAPHICS ALGORITHMS</w:t>
      </w:r>
    </w:p>
    <w:p>
      <w:pPr>
        <w:pStyle w:val="Heading2"/>
        <w:spacing w:after="100" w:before="200"/>
      </w:pPr>
      <w:r>
        <w:t xml:space="preserve">4.1 Midpoint Circle Drawing Algorithm</w:t>
      </w:r>
    </w:p>
    <w:p>
      <w:pPr>
        <w:spacing w:after="60" w:before="60"/>
      </w:pPr>
      <w:r>
        <w:rPr>
          <w:rFonts w:ascii="Calibri" w:cs="Calibri" w:eastAsia="Calibri" w:hAnsi="Calibri"/>
          <w:b w:val="false"/>
          <w:bCs w:val="false"/>
          <w:sz w:val="22"/>
          <w:szCs w:val="22"/>
        </w:rPr>
        <w:t xml:space="preserve">The Midpoint Circle Algorithm utilizes the second-order implicit circle equation F(x, y) = x^2 + y^2 - r^2 to determine the pixel closest to the perimeter, taking advantage of 8-way symmetry to compute only 1/8th of the circle (45 degrees from (0, r) to (r/sqrt(2), r/sqrt(2))) and mirroring the calculated coordinates to all other 7 octants.</w:t>
      </w:r>
    </w:p>
    <w:p>
      <w:pPr>
        <w:pStyle w:val="ListParagraph"/>
        <w:numPr>
          <w:ilvl w:val="0"/>
          <w:numId w:val="1"/>
        </w:numPr>
        <w:spacing w:after="40" w:before="40"/>
      </w:pPr>
      <w:r>
        <w:rPr>
          <w:rFonts w:ascii="Calibri" w:cs="Calibri" w:eastAsia="Calibri" w:hAnsi="Calibri"/>
          <w:b/>
          <w:bCs/>
          <w:color w:val="0369A1"/>
          <w:sz w:val="22"/>
          <w:szCs w:val="22"/>
        </w:rPr>
        <w:t xml:space="preserve">Mathematical Foundation: </w:t>
      </w:r>
      <w:r>
        <w:rPr>
          <w:rFonts w:ascii="Calibri" w:cs="Calibri" w:eastAsia="Calibri" w:hAnsi="Calibri"/>
          <w:sz w:val="22"/>
          <w:szCs w:val="22"/>
        </w:rPr>
        <w:t xml:space="preserve">Implicit function: F(x, y) = x^2 + y^2 - r^2</w:t>
      </w:r>
    </w:p>
    <w:p>
      <w:pPr>
        <w:pStyle w:val="ListParagraph"/>
        <w:numPr>
          <w:ilvl w:val="0"/>
          <w:numId w:val="1"/>
        </w:numPr>
        <w:spacing w:after="40" w:before="40"/>
      </w:pPr>
      <w:r>
        <w:rPr>
          <w:rFonts w:ascii="Calibri" w:cs="Calibri" w:eastAsia="Calibri" w:hAnsi="Calibri"/>
          <w:b/>
          <w:bCs/>
          <w:color w:val="0369A1"/>
          <w:sz w:val="22"/>
          <w:szCs w:val="22"/>
        </w:rPr>
        <w:t xml:space="preserve">Midpoint Definition: </w:t>
      </w:r>
      <w:r>
        <w:rPr>
          <w:rFonts w:ascii="Calibri" w:cs="Calibri" w:eastAsia="Calibri" w:hAnsi="Calibri"/>
          <w:sz w:val="22"/>
          <w:szCs w:val="22"/>
        </w:rPr>
        <w:t xml:space="preserve">Midpoint between candidate pixels: M = (x_k + 1, y_k - 0.5)</w:t>
      </w:r>
    </w:p>
    <w:p>
      <w:pPr>
        <w:pStyle w:val="ListParagraph"/>
        <w:numPr>
          <w:ilvl w:val="0"/>
          <w:numId w:val="1"/>
        </w:numPr>
        <w:spacing w:after="40" w:before="40"/>
      </w:pPr>
      <w:r>
        <w:rPr>
          <w:rFonts w:ascii="Calibri" w:cs="Calibri" w:eastAsia="Calibri" w:hAnsi="Calibri"/>
          <w:b/>
          <w:bCs/>
          <w:color w:val="0369A1"/>
          <w:sz w:val="22"/>
          <w:szCs w:val="22"/>
        </w:rPr>
        <w:t xml:space="preserve">Initial Decision Variable: </w:t>
      </w:r>
      <w:r>
        <w:rPr>
          <w:rFonts w:ascii="Calibri" w:cs="Calibri" w:eastAsia="Calibri" w:hAnsi="Calibri"/>
          <w:sz w:val="22"/>
          <w:szCs w:val="22"/>
        </w:rPr>
        <w:t xml:space="preserve">Initial decision parameter: p0 = 5/4 - r ~ 1 - r (for integer arithmetic)</w:t>
      </w:r>
    </w:p>
    <w:p>
      <w:pPr>
        <w:pStyle w:val="ListParagraph"/>
        <w:numPr>
          <w:ilvl w:val="0"/>
          <w:numId w:val="1"/>
        </w:numPr>
        <w:spacing w:after="40" w:before="40"/>
      </w:pPr>
      <w:r>
        <w:rPr>
          <w:rFonts w:ascii="Calibri" w:cs="Calibri" w:eastAsia="Calibri" w:hAnsi="Calibri"/>
          <w:b/>
          <w:bCs/>
          <w:color w:val="0369A1"/>
          <w:sz w:val="22"/>
          <w:szCs w:val="22"/>
        </w:rPr>
        <w:t xml:space="preserve">Rule A (p &lt; 0): </w:t>
      </w:r>
      <w:r>
        <w:rPr>
          <w:rFonts w:ascii="Calibri" w:cs="Calibri" w:eastAsia="Calibri" w:hAnsi="Calibri"/>
          <w:sz w:val="22"/>
          <w:szCs w:val="22"/>
        </w:rPr>
        <w:t xml:space="preserve">If p_k &lt; 0: Choose E (x_k + 1, y_k). Next p_k+1 = p_k + 2x_k+1 + 1</w:t>
      </w:r>
    </w:p>
    <w:p>
      <w:pPr>
        <w:pStyle w:val="ListParagraph"/>
        <w:numPr>
          <w:ilvl w:val="0"/>
          <w:numId w:val="1"/>
        </w:numPr>
        <w:spacing w:after="40" w:before="40"/>
      </w:pPr>
      <w:r>
        <w:rPr>
          <w:rFonts w:ascii="Calibri" w:cs="Calibri" w:eastAsia="Calibri" w:hAnsi="Calibri"/>
          <w:b/>
          <w:bCs/>
          <w:color w:val="0369A1"/>
          <w:sz w:val="22"/>
          <w:szCs w:val="22"/>
        </w:rPr>
        <w:t xml:space="preserve">Rule B (p &gt;= 0): </w:t>
      </w:r>
      <w:r>
        <w:rPr>
          <w:rFonts w:ascii="Calibri" w:cs="Calibri" w:eastAsia="Calibri" w:hAnsi="Calibri"/>
          <w:sz w:val="22"/>
          <w:szCs w:val="22"/>
        </w:rPr>
        <w:t xml:space="preserve">If p_k &gt;= 0: Choose SE (x_k + 1, y_k - 1). Next p_k+1 = p_k + 2x_k+1 + 1 - 2y_k+1</w:t>
      </w:r>
    </w:p>
    <w:p>
      <w:pPr>
        <w:pStyle w:val="ListParagraph"/>
        <w:numPr>
          <w:ilvl w:val="0"/>
          <w:numId w:val="1"/>
        </w:numPr>
        <w:spacing w:after="40" w:before="40"/>
      </w:pPr>
      <w:r>
        <w:rPr>
          <w:rFonts w:ascii="Calibri" w:cs="Calibri" w:eastAsia="Calibri" w:hAnsi="Calibri"/>
          <w:b/>
          <w:bCs/>
          <w:color w:val="0369A1"/>
          <w:sz w:val="22"/>
          <w:szCs w:val="22"/>
        </w:rPr>
        <w:t xml:space="preserve">8-Way Symmetry Mapping: </w:t>
      </w:r>
      <w:r>
        <w:rPr>
          <w:rFonts w:ascii="Calibri" w:cs="Calibri" w:eastAsia="Calibri" w:hAnsi="Calibri"/>
          <w:sz w:val="22"/>
          <w:szCs w:val="22"/>
        </w:rPr>
        <w:t xml:space="preserve">(x, y), (y, x), (-x, y), (-y, x), (-x, -y), (-y, -x), (x, -y), (y, -x) around center (xc, yc)</w:t>
      </w:r>
    </w:p>
    <w:tbl>
      <w:tblPr>
        <w:tblW w:type="pct" w:w="5000"/>
        <w:tblBorders>
          <w:top w:val="none"/>
          <w:left w:val="single" w:color="0284C7" w:sz="24"/>
          <w:bottom w:val="none"/>
          <w:right w:val="none"/>
          <w:insideH w:val="single" w:color="auto" w:sz="4"/>
          <w:insideV w:val="single" w:color="auto" w:sz="4"/>
        </w:tblBorders>
      </w:tblPr>
      <w:tblGrid>
        <w:gridCol w:w="9026"/>
      </w:tblGrid>
      <w:tr>
        <w:tc>
          <w:tcPr>
            <w:shd w:fill="F0F9FF" w:val="clear"/>
            <w:tcMar>
              <w:top w:type="dxa" w:w="120"/>
              <w:left w:type="dxa" w:w="180"/>
              <w:bottom w:type="dxa" w:w="120"/>
              <w:right w:type="dxa" w:w="180"/>
            </w:tcMar>
          </w:tcPr>
          <w:p>
            <w:pPr>
              <w:spacing w:after="60"/>
            </w:pPr>
            <w:r>
              <w:rPr>
                <w:rFonts w:ascii="Calibri" w:cs="Calibri" w:eastAsia="Calibri" w:hAnsi="Calibri"/>
                <w:b/>
                <w:bCs/>
                <w:color w:val="0369A1"/>
                <w:sz w:val="22"/>
                <w:szCs w:val="22"/>
              </w:rPr>
              <w:t xml:space="preserve">Worked Example (Center = 0,0, Radius = 6):</w:t>
            </w:r>
          </w:p>
          <w:p>
            <w:r>
              <w:rPr>
                <w:rFonts w:ascii="Calibri" w:cs="Calibri" w:eastAsia="Calibri" w:hAnsi="Calibri"/>
                <w:color w:val="334155"/>
                <w:sz w:val="20"/>
                <w:szCs w:val="20"/>
              </w:rPr>
              <w:t xml:space="preserve">p0 = 1 - 6 = -5.
Step 1: (0, 6), p = -5 &lt; 0 -&gt; Pick E: (1, 6). Next p = -5 + 2(1) + 1 = -2.
Step 2: (1, 6), p = -2 &lt; 0 -&gt; Pick E: (2, 6). Next p = -2 + 2(2) + 1 = 3.
Step 3: (2, 6), p = 3 &gt;= 0 -&gt; Pick SE: (3, 5). Next p = 3 + 2(3) + 1 - 2(5) = 0.
Step 4: (3, 5), p = 0 &gt;= 0 -&gt; Pick SE: (4, 4). Stop (x &gt;= y).</w:t>
            </w:r>
          </w:p>
        </w:tc>
      </w:tr>
    </w:tbl>
    <w:p>
      <w:pPr>
        <w:pStyle w:val="Heading2"/>
        <w:spacing w:after="100" w:before="200"/>
      </w:pPr>
      <w:r>
        <w:t xml:space="preserve">4.2 Midpoint Line Drawing Algorithm</w:t>
      </w:r>
    </w:p>
    <w:p>
      <w:pPr>
        <w:spacing w:after="60" w:before="60"/>
      </w:pPr>
      <w:r>
        <w:rPr>
          <w:rFonts w:ascii="Calibri" w:cs="Calibri" w:eastAsia="Calibri" w:hAnsi="Calibri"/>
          <w:b w:val="false"/>
          <w:bCs w:val="false"/>
          <w:sz w:val="22"/>
          <w:szCs w:val="22"/>
        </w:rPr>
        <w:t xml:space="preserve">The Midpoint Line Algorithm determines the best raster coordinates for a straight line by evaluating the midpoint M between East (E) and North-East (NE) neighbors against the implicit line function F(x, y) = ax + by + c = 0, where a = dy, b = -dx, and c = dx*y0 - dy*x0.</w:t>
      </w:r>
    </w:p>
    <w:p>
      <w:pPr>
        <w:pStyle w:val="ListParagraph"/>
        <w:numPr>
          <w:ilvl w:val="0"/>
          <w:numId w:val="1"/>
        </w:numPr>
        <w:spacing w:after="40" w:before="40"/>
      </w:pPr>
      <w:r>
        <w:rPr>
          <w:rFonts w:ascii="Calibri" w:cs="Calibri" w:eastAsia="Calibri" w:hAnsi="Calibri"/>
          <w:b/>
          <w:bCs/>
          <w:color w:val="0369A1"/>
          <w:sz w:val="22"/>
          <w:szCs w:val="22"/>
        </w:rPr>
        <w:t xml:space="preserve">Initial Value: </w:t>
      </w:r>
      <w:r>
        <w:rPr>
          <w:rFonts w:ascii="Calibri" w:cs="Calibri" w:eastAsia="Calibri" w:hAnsi="Calibri"/>
          <w:sz w:val="22"/>
          <w:szCs w:val="22"/>
        </w:rPr>
        <w:t xml:space="preserve">Initial decision parameter: d0 = 2*dy - dx</w:t>
      </w:r>
    </w:p>
    <w:p>
      <w:pPr>
        <w:pStyle w:val="ListParagraph"/>
        <w:numPr>
          <w:ilvl w:val="0"/>
          <w:numId w:val="1"/>
        </w:numPr>
        <w:spacing w:after="40" w:before="40"/>
      </w:pPr>
      <w:r>
        <w:rPr>
          <w:rFonts w:ascii="Calibri" w:cs="Calibri" w:eastAsia="Calibri" w:hAnsi="Calibri"/>
          <w:b/>
          <w:bCs/>
          <w:color w:val="0369A1"/>
          <w:sz w:val="22"/>
          <w:szCs w:val="22"/>
        </w:rPr>
        <w:t xml:space="preserve">Condition 1: </w:t>
      </w:r>
      <w:r>
        <w:rPr>
          <w:rFonts w:ascii="Calibri" w:cs="Calibri" w:eastAsia="Calibri" w:hAnsi="Calibri"/>
          <w:sz w:val="22"/>
          <w:szCs w:val="22"/>
        </w:rPr>
        <w:t xml:space="preserve">If d_k &lt; 0: Pick E (x_k+1, y_k). Update d_k+1 = d_k + 2*dy</w:t>
      </w:r>
    </w:p>
    <w:p>
      <w:pPr>
        <w:pStyle w:val="ListParagraph"/>
        <w:numPr>
          <w:ilvl w:val="0"/>
          <w:numId w:val="1"/>
        </w:numPr>
        <w:spacing w:after="40" w:before="40"/>
      </w:pPr>
      <w:r>
        <w:rPr>
          <w:rFonts w:ascii="Calibri" w:cs="Calibri" w:eastAsia="Calibri" w:hAnsi="Calibri"/>
          <w:b/>
          <w:bCs/>
          <w:color w:val="0369A1"/>
          <w:sz w:val="22"/>
          <w:szCs w:val="22"/>
        </w:rPr>
        <w:t xml:space="preserve">Condition 2: </w:t>
      </w:r>
      <w:r>
        <w:rPr>
          <w:rFonts w:ascii="Calibri" w:cs="Calibri" w:eastAsia="Calibri" w:hAnsi="Calibri"/>
          <w:sz w:val="22"/>
          <w:szCs w:val="22"/>
        </w:rPr>
        <w:t xml:space="preserve">If d_k &gt;= 0: Pick NE (x_k+1, y_k+1). Update d_k+1 = d_k + 2*(dy - dx)</w:t>
      </w:r>
    </w:p>
    <w:p>
      <w:pPr>
        <w:pStyle w:val="ListParagraph"/>
        <w:numPr>
          <w:ilvl w:val="0"/>
          <w:numId w:val="1"/>
        </w:numPr>
        <w:spacing w:after="40" w:before="40"/>
      </w:pPr>
      <w:r>
        <w:rPr>
          <w:rFonts w:ascii="Calibri" w:cs="Calibri" w:eastAsia="Calibri" w:hAnsi="Calibri"/>
          <w:b/>
          <w:bCs/>
          <w:color w:val="0369A1"/>
          <w:sz w:val="22"/>
          <w:szCs w:val="22"/>
        </w:rPr>
        <w:t xml:space="preserve">Primary Advantage: </w:t>
      </w:r>
      <w:r>
        <w:rPr>
          <w:rFonts w:ascii="Calibri" w:cs="Calibri" w:eastAsia="Calibri" w:hAnsi="Calibri"/>
          <w:sz w:val="22"/>
          <w:szCs w:val="22"/>
        </w:rPr>
        <w:t xml:space="preserve">Eliminates all floating-point divisions, purely relying on fast integer additions and bit-shifts.</w:t>
      </w:r>
    </w:p>
    <w:p>
      <w:pPr>
        <w:pStyle w:val="Heading2"/>
        <w:spacing w:after="100" w:before="200"/>
      </w:pPr>
      <w:r>
        <w:t xml:space="preserve">4.3 Bresenham's Line Drawing Algorithm</w:t>
      </w:r>
    </w:p>
    <w:p>
      <w:pPr>
        <w:spacing w:after="60" w:before="60"/>
      </w:pPr>
      <w:r>
        <w:rPr>
          <w:rFonts w:ascii="Calibri" w:cs="Calibri" w:eastAsia="Calibri" w:hAnsi="Calibri"/>
          <w:b w:val="false"/>
          <w:bCs w:val="false"/>
          <w:sz w:val="22"/>
          <w:szCs w:val="22"/>
        </w:rPr>
        <w:t xml:space="preserve">Developed by Jack E. Bresenham at IBM in 1962, this algorithm determines which of two pixels is closer to the true line path by calculating the sign of the difference between vertical distances (d1 - d2).</w:t>
      </w:r>
    </w:p>
    <w:p>
      <w:pPr>
        <w:pStyle w:val="ListParagraph"/>
        <w:numPr>
          <w:ilvl w:val="0"/>
          <w:numId w:val="1"/>
        </w:numPr>
        <w:spacing w:after="40" w:before="40"/>
      </w:pPr>
      <w:r>
        <w:rPr>
          <w:rFonts w:ascii="Calibri" w:cs="Calibri" w:eastAsia="Calibri" w:hAnsi="Calibri"/>
          <w:b/>
          <w:bCs/>
          <w:color w:val="0369A1"/>
          <w:sz w:val="22"/>
          <w:szCs w:val="22"/>
        </w:rPr>
        <w:t xml:space="preserve">Initial Variable: </w:t>
      </w:r>
      <w:r>
        <w:rPr>
          <w:rFonts w:ascii="Calibri" w:cs="Calibri" w:eastAsia="Calibri" w:hAnsi="Calibri"/>
          <w:sz w:val="22"/>
          <w:szCs w:val="22"/>
        </w:rPr>
        <w:t xml:space="preserve">Initial decision variable: p0 = 2*dy - dx</w:t>
      </w:r>
    </w:p>
    <w:p>
      <w:pPr>
        <w:pStyle w:val="ListParagraph"/>
        <w:numPr>
          <w:ilvl w:val="0"/>
          <w:numId w:val="1"/>
        </w:numPr>
        <w:spacing w:after="40" w:before="40"/>
      </w:pPr>
      <w:r>
        <w:rPr>
          <w:rFonts w:ascii="Calibri" w:cs="Calibri" w:eastAsia="Calibri" w:hAnsi="Calibri"/>
          <w:b/>
          <w:bCs/>
          <w:color w:val="0369A1"/>
          <w:sz w:val="22"/>
          <w:szCs w:val="22"/>
        </w:rPr>
        <w:t xml:space="preserve">Update (p &lt; 0): </w:t>
      </w:r>
      <w:r>
        <w:rPr>
          <w:rFonts w:ascii="Calibri" w:cs="Calibri" w:eastAsia="Calibri" w:hAnsi="Calibri"/>
          <w:sz w:val="22"/>
          <w:szCs w:val="22"/>
        </w:rPr>
        <w:t xml:space="preserve">If p_k &lt; 0: Plot (x_k + 1, y_k), next p_k+1 = p_k + 2*dy</w:t>
      </w:r>
    </w:p>
    <w:p>
      <w:pPr>
        <w:pStyle w:val="ListParagraph"/>
        <w:numPr>
          <w:ilvl w:val="0"/>
          <w:numId w:val="1"/>
        </w:numPr>
        <w:spacing w:after="40" w:before="40"/>
      </w:pPr>
      <w:r>
        <w:rPr>
          <w:rFonts w:ascii="Calibri" w:cs="Calibri" w:eastAsia="Calibri" w:hAnsi="Calibri"/>
          <w:b/>
          <w:bCs/>
          <w:color w:val="0369A1"/>
          <w:sz w:val="22"/>
          <w:szCs w:val="22"/>
        </w:rPr>
        <w:t xml:space="preserve">Update (p &gt;= 0): </w:t>
      </w:r>
      <w:r>
        <w:rPr>
          <w:rFonts w:ascii="Calibri" w:cs="Calibri" w:eastAsia="Calibri" w:hAnsi="Calibri"/>
          <w:sz w:val="22"/>
          <w:szCs w:val="22"/>
        </w:rPr>
        <w:t xml:space="preserve">If p_k &gt;= 0: Plot (x_k + 1, y_k + 1), next p_k+1 = p_k + 2*dy - 2*dx</w:t>
      </w:r>
    </w:p>
    <w:p>
      <w:pPr>
        <w:pStyle w:val="Heading2"/>
        <w:spacing w:after="100" w:before="200"/>
      </w:pPr>
      <w:r>
        <w:t xml:space="preserve">4.4 DDA (Digital Differential Analyzer) Line Algorithm</w:t>
      </w:r>
    </w:p>
    <w:p>
      <w:pPr>
        <w:spacing w:after="60" w:before="60"/>
      </w:pPr>
      <w:r>
        <w:rPr>
          <w:rFonts w:ascii="Calibri" w:cs="Calibri" w:eastAsia="Calibri" w:hAnsi="Calibri"/>
          <w:b w:val="false"/>
          <w:bCs w:val="false"/>
          <w:sz w:val="22"/>
          <w:szCs w:val="22"/>
        </w:rPr>
        <w:t xml:space="preserve">A scan-conversion line algorithm based on calculating either dx or dy using the differential equation dy/dx = m. It steps along the coordinate axis with the larger delta by 1 unit and increments the other axis by the fractional slope m.</w:t>
      </w:r>
    </w:p>
    <w:p>
      <w:pPr>
        <w:pStyle w:val="ListParagraph"/>
        <w:numPr>
          <w:ilvl w:val="0"/>
          <w:numId w:val="1"/>
        </w:numPr>
        <w:spacing w:after="40" w:before="40"/>
      </w:pPr>
      <w:r>
        <w:rPr>
          <w:rFonts w:ascii="Calibri" w:cs="Calibri" w:eastAsia="Calibri" w:hAnsi="Calibri"/>
          <w:b/>
          <w:bCs/>
          <w:color w:val="0369A1"/>
          <w:sz w:val="22"/>
          <w:szCs w:val="22"/>
        </w:rPr>
        <w:t xml:space="preserve">Step Count: </w:t>
      </w:r>
      <w:r>
        <w:rPr>
          <w:rFonts w:ascii="Calibri" w:cs="Calibri" w:eastAsia="Calibri" w:hAnsi="Calibri"/>
          <w:sz w:val="22"/>
          <w:szCs w:val="22"/>
        </w:rPr>
        <w:t xml:space="preserve">Steps = max(|dx|, |dy|)</w:t>
      </w:r>
    </w:p>
    <w:p>
      <w:pPr>
        <w:pStyle w:val="ListParagraph"/>
        <w:numPr>
          <w:ilvl w:val="0"/>
          <w:numId w:val="1"/>
        </w:numPr>
        <w:spacing w:after="40" w:before="40"/>
      </w:pPr>
      <w:r>
        <w:rPr>
          <w:rFonts w:ascii="Calibri" w:cs="Calibri" w:eastAsia="Calibri" w:hAnsi="Calibri"/>
          <w:b/>
          <w:bCs/>
          <w:color w:val="0369A1"/>
          <w:sz w:val="22"/>
          <w:szCs w:val="22"/>
        </w:rPr>
        <w:t xml:space="preserve">Increments: </w:t>
      </w:r>
      <w:r>
        <w:rPr>
          <w:rFonts w:ascii="Calibri" w:cs="Calibri" w:eastAsia="Calibri" w:hAnsi="Calibri"/>
          <w:sz w:val="22"/>
          <w:szCs w:val="22"/>
        </w:rPr>
        <w:t xml:space="preserve">x_inc = dx / Steps, y_inc = dy / Steps</w:t>
      </w:r>
    </w:p>
    <w:p>
      <w:pPr>
        <w:pStyle w:val="ListParagraph"/>
        <w:numPr>
          <w:ilvl w:val="0"/>
          <w:numId w:val="1"/>
        </w:numPr>
        <w:spacing w:after="40" w:before="40"/>
      </w:pPr>
      <w:r>
        <w:rPr>
          <w:rFonts w:ascii="Calibri" w:cs="Calibri" w:eastAsia="Calibri" w:hAnsi="Calibri"/>
          <w:b/>
          <w:bCs/>
          <w:color w:val="0369A1"/>
          <w:sz w:val="22"/>
          <w:szCs w:val="22"/>
        </w:rPr>
        <w:t xml:space="preserve">Plotting: </w:t>
      </w:r>
      <w:r>
        <w:rPr>
          <w:rFonts w:ascii="Calibri" w:cs="Calibri" w:eastAsia="Calibri" w:hAnsi="Calibri"/>
          <w:sz w:val="22"/>
          <w:szCs w:val="22"/>
        </w:rPr>
        <w:t xml:space="preserve">x_k+1 = x_k + x_inc, y_k+1 = y_k + y_inc; Plot (round(x), round(y))</w:t>
      </w:r>
    </w:p>
    <w:p>
      <w:pPr>
        <w:pStyle w:val="ListParagraph"/>
        <w:numPr>
          <w:ilvl w:val="0"/>
          <w:numId w:val="1"/>
        </w:numPr>
        <w:spacing w:after="40" w:before="40"/>
      </w:pPr>
      <w:r>
        <w:rPr>
          <w:rFonts w:ascii="Calibri" w:cs="Calibri" w:eastAsia="Calibri" w:hAnsi="Calibri"/>
          <w:b/>
          <w:bCs/>
          <w:color w:val="0369A1"/>
          <w:sz w:val="22"/>
          <w:szCs w:val="22"/>
        </w:rPr>
        <w:t xml:space="preserve">Limitation: </w:t>
      </w:r>
      <w:r>
        <w:rPr>
          <w:rFonts w:ascii="Calibri" w:cs="Calibri" w:eastAsia="Calibri" w:hAnsi="Calibri"/>
          <w:sz w:val="22"/>
          <w:szCs w:val="22"/>
        </w:rPr>
        <w:t xml:space="preserve">Simple to implement but slower on older hardware due to floating-point additions and rounding operations.</w:t>
      </w:r>
    </w:p>
    <w:p>
      <w:pPr>
        <w:pStyle w:val="Heading2"/>
        <w:spacing w:after="100" w:before="200"/>
      </w:pPr>
      <w:r>
        <w:t xml:space="preserve">4.5 Cohen-Sutherland Line Clipping Algorithm</w:t>
      </w:r>
    </w:p>
    <w:p>
      <w:pPr>
        <w:spacing w:after="60" w:before="60"/>
      </w:pPr>
      <w:r>
        <w:rPr>
          <w:rFonts w:ascii="Calibri" w:cs="Calibri" w:eastAsia="Calibri" w:hAnsi="Calibri"/>
          <w:b w:val="false"/>
          <w:bCs w:val="false"/>
          <w:sz w:val="22"/>
          <w:szCs w:val="22"/>
        </w:rPr>
        <w:t xml:space="preserve">Divides the 2D plane into 9 regions using a 4-bit Outcode: [TOP, BOTTOM, RIGHT, LEFT].</w:t>
      </w:r>
    </w:p>
    <w:p>
      <w:pPr>
        <w:pStyle w:val="ListParagraph"/>
        <w:numPr>
          <w:ilvl w:val="0"/>
          <w:numId w:val="1"/>
        </w:numPr>
        <w:spacing w:after="40" w:before="40"/>
      </w:pPr>
      <w:r>
        <w:rPr>
          <w:rFonts w:ascii="Calibri" w:cs="Calibri" w:eastAsia="Calibri" w:hAnsi="Calibri"/>
          <w:b/>
          <w:bCs/>
          <w:color w:val="0369A1"/>
          <w:sz w:val="22"/>
          <w:szCs w:val="22"/>
        </w:rPr>
        <w:t xml:space="preserve">4-Bit Code: </w:t>
      </w:r>
      <w:r>
        <w:rPr>
          <w:rFonts w:ascii="Calibri" w:cs="Calibri" w:eastAsia="Calibri" w:hAnsi="Calibri"/>
          <w:sz w:val="22"/>
          <w:szCs w:val="22"/>
        </w:rPr>
        <w:t xml:space="preserve">Bit 1 (Sign bit): Top (y &gt; Ymax); Bit 2: Bottom (y &lt; Ymin); Bit 3: Right (x &gt; Xmax); Bit 4: Left (x &lt; Xmin).</w:t>
      </w:r>
    </w:p>
    <w:p>
      <w:pPr>
        <w:pStyle w:val="ListParagraph"/>
        <w:numPr>
          <w:ilvl w:val="0"/>
          <w:numId w:val="1"/>
        </w:numPr>
        <w:spacing w:after="40" w:before="40"/>
      </w:pPr>
      <w:r>
        <w:rPr>
          <w:rFonts w:ascii="Calibri" w:cs="Calibri" w:eastAsia="Calibri" w:hAnsi="Calibri"/>
          <w:b/>
          <w:bCs/>
          <w:color w:val="0369A1"/>
          <w:sz w:val="22"/>
          <w:szCs w:val="22"/>
        </w:rPr>
        <w:t xml:space="preserve">Test 1: </w:t>
      </w:r>
      <w:r>
        <w:rPr>
          <w:rFonts w:ascii="Calibri" w:cs="Calibri" w:eastAsia="Calibri" w:hAnsi="Calibri"/>
          <w:sz w:val="22"/>
          <w:szCs w:val="22"/>
        </w:rPr>
        <w:t xml:space="preserve">Trivial Accept: code1 | code2 == 0000 (both endpoints completely inside).</w:t>
      </w:r>
    </w:p>
    <w:p>
      <w:pPr>
        <w:pStyle w:val="ListParagraph"/>
        <w:numPr>
          <w:ilvl w:val="0"/>
          <w:numId w:val="1"/>
        </w:numPr>
        <w:spacing w:after="40" w:before="40"/>
      </w:pPr>
      <w:r>
        <w:rPr>
          <w:rFonts w:ascii="Calibri" w:cs="Calibri" w:eastAsia="Calibri" w:hAnsi="Calibri"/>
          <w:b/>
          <w:bCs/>
          <w:color w:val="0369A1"/>
          <w:sz w:val="22"/>
          <w:szCs w:val="22"/>
        </w:rPr>
        <w:t xml:space="preserve">Test 2: </w:t>
      </w:r>
      <w:r>
        <w:rPr>
          <w:rFonts w:ascii="Calibri" w:cs="Calibri" w:eastAsia="Calibri" w:hAnsi="Calibri"/>
          <w:sz w:val="22"/>
          <w:szCs w:val="22"/>
        </w:rPr>
        <w:t xml:space="preserve">Trivial Reject: code1 &amp; code2 != 0000 (both endpoints share an outside region).</w:t>
      </w:r>
    </w:p>
    <w:p>
      <w:pPr>
        <w:pStyle w:val="ListParagraph"/>
        <w:numPr>
          <w:ilvl w:val="0"/>
          <w:numId w:val="1"/>
        </w:numPr>
        <w:spacing w:after="40" w:before="40"/>
      </w:pPr>
      <w:r>
        <w:rPr>
          <w:rFonts w:ascii="Calibri" w:cs="Calibri" w:eastAsia="Calibri" w:hAnsi="Calibri"/>
          <w:b/>
          <w:bCs/>
          <w:color w:val="0369A1"/>
          <w:sz w:val="22"/>
          <w:szCs w:val="22"/>
        </w:rPr>
        <w:t xml:space="preserve">Test 3: </w:t>
      </w:r>
      <w:r>
        <w:rPr>
          <w:rFonts w:ascii="Calibri" w:cs="Calibri" w:eastAsia="Calibri" w:hAnsi="Calibri"/>
          <w:sz w:val="22"/>
          <w:szCs w:val="22"/>
        </w:rPr>
        <w:t xml:space="preserve">Clipping Step: When neither test passes, the outside point is clipped against the boundary edge using slope m = (y2 - y1) / (x2 - x1), calculating new intersection coordinates.</w:t>
      </w:r>
    </w:p>
    <w:p>
      <w:pPr>
        <w:pStyle w:val="Heading2"/>
        <w:spacing w:after="100" w:before="200"/>
      </w:pPr>
      <w:r>
        <w:t xml:space="preserve">4.6 Sutherland-Hodgman Polygon Clipping Algorithm</w:t>
      </w:r>
    </w:p>
    <w:p>
      <w:pPr>
        <w:spacing w:after="60" w:before="60"/>
      </w:pPr>
      <w:r>
        <w:rPr>
          <w:rFonts w:ascii="Calibri" w:cs="Calibri" w:eastAsia="Calibri" w:hAnsi="Calibri"/>
          <w:b w:val="false"/>
          <w:bCs w:val="false"/>
          <w:sz w:val="22"/>
          <w:szCs w:val="22"/>
        </w:rPr>
        <w:t xml:space="preserve">Clips an arbitrary subject polygon against a convex clipping window by processing vertices sequentially through a 4-stage pipeline against each infinite clipping edge (Left, Right, Bottom, Top).</w:t>
      </w:r>
    </w:p>
    <w:p>
      <w:pPr>
        <w:pStyle w:val="ListParagraph"/>
        <w:numPr>
          <w:ilvl w:val="0"/>
          <w:numId w:val="1"/>
        </w:numPr>
        <w:spacing w:after="40" w:before="40"/>
      </w:pPr>
      <w:r>
        <w:rPr>
          <w:rFonts w:ascii="Calibri" w:cs="Calibri" w:eastAsia="Calibri" w:hAnsi="Calibri"/>
          <w:b/>
          <w:bCs/>
          <w:color w:val="0369A1"/>
          <w:sz w:val="22"/>
          <w:szCs w:val="22"/>
        </w:rPr>
        <w:t xml:space="preserve">Transition Case 1: </w:t>
      </w:r>
      <w:r>
        <w:rPr>
          <w:rFonts w:ascii="Calibri" w:cs="Calibri" w:eastAsia="Calibri" w:hAnsi="Calibri"/>
          <w:sz w:val="22"/>
          <w:szCs w:val="22"/>
        </w:rPr>
        <w:t xml:space="preserve">Case 1 (In -&gt; In): Save vertex V2.</w:t>
      </w:r>
    </w:p>
    <w:p>
      <w:pPr>
        <w:pStyle w:val="ListParagraph"/>
        <w:numPr>
          <w:ilvl w:val="0"/>
          <w:numId w:val="1"/>
        </w:numPr>
        <w:spacing w:after="40" w:before="40"/>
      </w:pPr>
      <w:r>
        <w:rPr>
          <w:rFonts w:ascii="Calibri" w:cs="Calibri" w:eastAsia="Calibri" w:hAnsi="Calibri"/>
          <w:b/>
          <w:bCs/>
          <w:color w:val="0369A1"/>
          <w:sz w:val="22"/>
          <w:szCs w:val="22"/>
        </w:rPr>
        <w:t xml:space="preserve">Transition Case 2: </w:t>
      </w:r>
      <w:r>
        <w:rPr>
          <w:rFonts w:ascii="Calibri" w:cs="Calibri" w:eastAsia="Calibri" w:hAnsi="Calibri"/>
          <w:sz w:val="22"/>
          <w:szCs w:val="22"/>
        </w:rPr>
        <w:t xml:space="preserve">Case 2 (In -&gt; Out): Compute and save intersection point I.</w:t>
      </w:r>
    </w:p>
    <w:p>
      <w:pPr>
        <w:pStyle w:val="ListParagraph"/>
        <w:numPr>
          <w:ilvl w:val="0"/>
          <w:numId w:val="1"/>
        </w:numPr>
        <w:spacing w:after="40" w:before="40"/>
      </w:pPr>
      <w:r>
        <w:rPr>
          <w:rFonts w:ascii="Calibri" w:cs="Calibri" w:eastAsia="Calibri" w:hAnsi="Calibri"/>
          <w:b/>
          <w:bCs/>
          <w:color w:val="0369A1"/>
          <w:sz w:val="22"/>
          <w:szCs w:val="22"/>
        </w:rPr>
        <w:t xml:space="preserve">Transition Case 3: </w:t>
      </w:r>
      <w:r>
        <w:rPr>
          <w:rFonts w:ascii="Calibri" w:cs="Calibri" w:eastAsia="Calibri" w:hAnsi="Calibri"/>
          <w:sz w:val="22"/>
          <w:szCs w:val="22"/>
        </w:rPr>
        <w:t xml:space="preserve">Case 3 (Out -&gt; Out): Discard (save nothing).</w:t>
      </w:r>
    </w:p>
    <w:p>
      <w:pPr>
        <w:pStyle w:val="ListParagraph"/>
        <w:numPr>
          <w:ilvl w:val="0"/>
          <w:numId w:val="1"/>
        </w:numPr>
        <w:spacing w:after="40" w:before="40"/>
      </w:pPr>
      <w:r>
        <w:rPr>
          <w:rFonts w:ascii="Calibri" w:cs="Calibri" w:eastAsia="Calibri" w:hAnsi="Calibri"/>
          <w:b/>
          <w:bCs/>
          <w:color w:val="0369A1"/>
          <w:sz w:val="22"/>
          <w:szCs w:val="22"/>
        </w:rPr>
        <w:t xml:space="preserve">Transition Case 4: </w:t>
      </w:r>
      <w:r>
        <w:rPr>
          <w:rFonts w:ascii="Calibri" w:cs="Calibri" w:eastAsia="Calibri" w:hAnsi="Calibri"/>
          <w:sz w:val="22"/>
          <w:szCs w:val="22"/>
        </w:rPr>
        <w:t xml:space="preserve">Case 4 (Out -&gt; In): Compute and save intersection point I, then save vertex V2.</w:t>
      </w:r>
    </w:p>
    <w:p>
      <w:pPr>
        <w:pStyle w:val="Heading1"/>
        <w:pBdr>
          <w:bottom w:color="0284C7" w:sz="12" w:space="4"/>
        </w:pBdr>
        <w:spacing w:after="140" w:before="280"/>
      </w:pPr>
      <w:r>
        <w:t xml:space="preserve">5. ALGORITHM COMPARISON &amp; COMPLEXITY MATRIX</w:t>
      </w:r>
    </w:p>
    <w:tbl>
      <w:tblPr>
        <w:tblW w:type="pct" w:w="5000"/>
        <w:tblBorders>
          <w:top w:val="single" w:color="CBD5E1" w:sz="4"/>
          <w:left w:val="single" w:color="CBD5E1" w:sz="4"/>
          <w:bottom w:val="single" w:color="CBD5E1" w:sz="4"/>
          <w:right w:val="single" w:color="CBD5E1" w:sz="4"/>
          <w:insideH w:val="single" w:color="E2E8F0" w:sz="4"/>
          <w:insideV w:val="single" w:color="E2E8F0" w:sz="4"/>
        </w:tblBorders>
      </w:tblPr>
      <w:tblGrid>
        <w:gridCol w:w="1504"/>
        <w:gridCol w:w="1504"/>
        <w:gridCol w:w="1504"/>
        <w:gridCol w:w="1504"/>
        <w:gridCol w:w="1504"/>
        <w:gridCol w:w="1504"/>
      </w:tblGrid>
      <w:tr>
        <w:tc>
          <w:tcPr>
            <w:shd w:fill="0284C7"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Algorithm Name</w:t>
            </w:r>
          </w:p>
        </w:tc>
        <w:tc>
          <w:tcPr>
            <w:shd w:fill="0284C7"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Primary Data Type</w:t>
            </w:r>
          </w:p>
        </w:tc>
        <w:tc>
          <w:tcPr>
            <w:shd w:fill="0284C7"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Time Complexity</w:t>
            </w:r>
          </w:p>
        </w:tc>
        <w:tc>
          <w:tcPr>
            <w:shd w:fill="0284C7"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Space Complexity</w:t>
            </w:r>
          </w:p>
        </w:tc>
        <w:tc>
          <w:tcPr>
            <w:shd w:fill="0284C7"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Arithmetic Operations</w:t>
            </w:r>
          </w:p>
        </w:tc>
        <w:tc>
          <w:tcPr>
            <w:shd w:fill="0284C7"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Key Advantage</w:t>
            </w:r>
          </w:p>
        </w:tc>
      </w:tr>
      <w:tr>
        <w:tc>
          <w:tcPr>
            <w:shd w:fill="FFFFFF" w:val="clear"/>
            <w:tcMar>
              <w:top w:type="dxa" w:w="80"/>
              <w:left w:type="dxa" w:w="100"/>
              <w:bottom w:type="dxa" w:w="80"/>
              <w:right w:type="dxa" w:w="100"/>
            </w:tcMar>
          </w:tcPr>
          <w:p>
            <w:pPr>
              <w:jc w:val="left"/>
            </w:pPr>
            <w:r>
              <w:rPr>
                <w:rFonts w:ascii="Calibri" w:cs="Calibri" w:eastAsia="Calibri" w:hAnsi="Calibri"/>
                <w:sz w:val="19"/>
                <w:szCs w:val="19"/>
              </w:rPr>
              <w:t xml:space="preserve">DDA Line</w:t>
            </w:r>
          </w:p>
        </w:tc>
        <w:tc>
          <w:tcPr>
            <w:shd w:fill="FFFFFF" w:val="clear"/>
            <w:tcMar>
              <w:top w:type="dxa" w:w="80"/>
              <w:left w:type="dxa" w:w="100"/>
              <w:bottom w:type="dxa" w:w="80"/>
              <w:right w:type="dxa" w:w="100"/>
            </w:tcMar>
          </w:tcPr>
          <w:p>
            <w:pPr>
              <w:jc w:val="center"/>
            </w:pPr>
            <w:r>
              <w:rPr>
                <w:rFonts w:ascii="Calibri" w:cs="Calibri" w:eastAsia="Calibri" w:hAnsi="Calibri"/>
                <w:sz w:val="19"/>
                <w:szCs w:val="19"/>
              </w:rPr>
              <w:t xml:space="preserve">Float (floating addition)</w:t>
            </w:r>
          </w:p>
        </w:tc>
        <w:tc>
          <w:tcPr>
            <w:shd w:fill="FFFFFF" w:val="clear"/>
            <w:tcMar>
              <w:top w:type="dxa" w:w="80"/>
              <w:left w:type="dxa" w:w="100"/>
              <w:bottom w:type="dxa" w:w="80"/>
              <w:right w:type="dxa" w:w="100"/>
            </w:tcMar>
          </w:tcPr>
          <w:p>
            <w:pPr>
              <w:jc w:val="center"/>
            </w:pPr>
            <w:r>
              <w:rPr>
                <w:rFonts w:ascii="Calibri" w:cs="Calibri" w:eastAsia="Calibri" w:hAnsi="Calibri"/>
                <w:sz w:val="19"/>
                <w:szCs w:val="19"/>
              </w:rPr>
              <w:t xml:space="preserve">O(N)</w:t>
            </w:r>
          </w:p>
        </w:tc>
        <w:tc>
          <w:tcPr>
            <w:shd w:fill="FFFFFF" w:val="clear"/>
            <w:tcMar>
              <w:top w:type="dxa" w:w="80"/>
              <w:left w:type="dxa" w:w="100"/>
              <w:bottom w:type="dxa" w:w="80"/>
              <w:right w:type="dxa" w:w="100"/>
            </w:tcMar>
          </w:tcPr>
          <w:p>
            <w:pPr>
              <w:jc w:val="center"/>
            </w:pPr>
            <w:r>
              <w:rPr>
                <w:rFonts w:ascii="Calibri" w:cs="Calibri" w:eastAsia="Calibri" w:hAnsi="Calibri"/>
                <w:sz w:val="19"/>
                <w:szCs w:val="19"/>
              </w:rPr>
              <w:t xml:space="preserve">O(1)</w:t>
            </w:r>
          </w:p>
        </w:tc>
        <w:tc>
          <w:tcPr>
            <w:shd w:fill="FFFFFF" w:val="clear"/>
            <w:tcMar>
              <w:top w:type="dxa" w:w="80"/>
              <w:left w:type="dxa" w:w="100"/>
              <w:bottom w:type="dxa" w:w="80"/>
              <w:right w:type="dxa" w:w="100"/>
            </w:tcMar>
          </w:tcPr>
          <w:p>
            <w:pPr>
              <w:jc w:val="center"/>
            </w:pPr>
            <w:r>
              <w:rPr>
                <w:rFonts w:ascii="Calibri" w:cs="Calibri" w:eastAsia="Calibri" w:hAnsi="Calibri"/>
                <w:sz w:val="19"/>
                <w:szCs w:val="19"/>
              </w:rPr>
              <w:t xml:space="preserve">Float Add + Round()</w:t>
            </w:r>
          </w:p>
        </w:tc>
        <w:tc>
          <w:tcPr>
            <w:shd w:fill="FFFFFF" w:val="clear"/>
            <w:tcMar>
              <w:top w:type="dxa" w:w="80"/>
              <w:left w:type="dxa" w:w="100"/>
              <w:bottom w:type="dxa" w:w="80"/>
              <w:right w:type="dxa" w:w="100"/>
            </w:tcMar>
          </w:tcPr>
          <w:p>
            <w:pPr>
              <w:jc w:val="center"/>
            </w:pPr>
            <w:r>
              <w:rPr>
                <w:rFonts w:ascii="Calibri" w:cs="Calibri" w:eastAsia="Calibri" w:hAnsi="Calibri"/>
                <w:sz w:val="19"/>
                <w:szCs w:val="19"/>
              </w:rPr>
              <w:t xml:space="preserve">Simple conceptual formulation</w:t>
            </w:r>
          </w:p>
        </w:tc>
      </w:tr>
      <w:tr>
        <w:tc>
          <w:tcPr>
            <w:shd w:fill="F1F5F9" w:val="clear"/>
            <w:tcMar>
              <w:top w:type="dxa" w:w="80"/>
              <w:left w:type="dxa" w:w="100"/>
              <w:bottom w:type="dxa" w:w="80"/>
              <w:right w:type="dxa" w:w="100"/>
            </w:tcMar>
          </w:tcPr>
          <w:p>
            <w:pPr>
              <w:jc w:val="left"/>
            </w:pPr>
            <w:r>
              <w:rPr>
                <w:rFonts w:ascii="Calibri" w:cs="Calibri" w:eastAsia="Calibri" w:hAnsi="Calibri"/>
                <w:sz w:val="19"/>
                <w:szCs w:val="19"/>
              </w:rPr>
              <w:t xml:space="preserve">Bresenham Line</w:t>
            </w:r>
          </w:p>
        </w:tc>
        <w:tc>
          <w:tcPr>
            <w:shd w:fill="F1F5F9" w:val="clear"/>
            <w:tcMar>
              <w:top w:type="dxa" w:w="80"/>
              <w:left w:type="dxa" w:w="100"/>
              <w:bottom w:type="dxa" w:w="80"/>
              <w:right w:type="dxa" w:w="100"/>
            </w:tcMar>
          </w:tcPr>
          <w:p>
            <w:pPr>
              <w:jc w:val="center"/>
            </w:pPr>
            <w:r>
              <w:rPr>
                <w:rFonts w:ascii="Calibri" w:cs="Calibri" w:eastAsia="Calibri" w:hAnsi="Calibri"/>
                <w:sz w:val="19"/>
                <w:szCs w:val="19"/>
              </w:rPr>
              <w:t xml:space="preserve">Pure Integer</w:t>
            </w:r>
          </w:p>
        </w:tc>
        <w:tc>
          <w:tcPr>
            <w:shd w:fill="F1F5F9" w:val="clear"/>
            <w:tcMar>
              <w:top w:type="dxa" w:w="80"/>
              <w:left w:type="dxa" w:w="100"/>
              <w:bottom w:type="dxa" w:w="80"/>
              <w:right w:type="dxa" w:w="100"/>
            </w:tcMar>
          </w:tcPr>
          <w:p>
            <w:pPr>
              <w:jc w:val="center"/>
            </w:pPr>
            <w:r>
              <w:rPr>
                <w:rFonts w:ascii="Calibri" w:cs="Calibri" w:eastAsia="Calibri" w:hAnsi="Calibri"/>
                <w:sz w:val="19"/>
                <w:szCs w:val="19"/>
              </w:rPr>
              <w:t xml:space="preserve">O(N)</w:t>
            </w:r>
          </w:p>
        </w:tc>
        <w:tc>
          <w:tcPr>
            <w:shd w:fill="F1F5F9" w:val="clear"/>
            <w:tcMar>
              <w:top w:type="dxa" w:w="80"/>
              <w:left w:type="dxa" w:w="100"/>
              <w:bottom w:type="dxa" w:w="80"/>
              <w:right w:type="dxa" w:w="100"/>
            </w:tcMar>
          </w:tcPr>
          <w:p>
            <w:pPr>
              <w:jc w:val="center"/>
            </w:pPr>
            <w:r>
              <w:rPr>
                <w:rFonts w:ascii="Calibri" w:cs="Calibri" w:eastAsia="Calibri" w:hAnsi="Calibri"/>
                <w:sz w:val="19"/>
                <w:szCs w:val="19"/>
              </w:rPr>
              <w:t xml:space="preserve">O(1)</w:t>
            </w:r>
          </w:p>
        </w:tc>
        <w:tc>
          <w:tcPr>
            <w:shd w:fill="F1F5F9" w:val="clear"/>
            <w:tcMar>
              <w:top w:type="dxa" w:w="80"/>
              <w:left w:type="dxa" w:w="100"/>
              <w:bottom w:type="dxa" w:w="80"/>
              <w:right w:type="dxa" w:w="100"/>
            </w:tcMar>
          </w:tcPr>
          <w:p>
            <w:pPr>
              <w:jc w:val="center"/>
            </w:pPr>
            <w:r>
              <w:rPr>
                <w:rFonts w:ascii="Calibri" w:cs="Calibri" w:eastAsia="Calibri" w:hAnsi="Calibri"/>
                <w:sz w:val="19"/>
                <w:szCs w:val="19"/>
              </w:rPr>
              <w:t xml:space="preserve">Integer Add + Shift</w:t>
            </w:r>
          </w:p>
        </w:tc>
        <w:tc>
          <w:tcPr>
            <w:shd w:fill="F1F5F9" w:val="clear"/>
            <w:tcMar>
              <w:top w:type="dxa" w:w="80"/>
              <w:left w:type="dxa" w:w="100"/>
              <w:bottom w:type="dxa" w:w="80"/>
              <w:right w:type="dxa" w:w="100"/>
            </w:tcMar>
          </w:tcPr>
          <w:p>
            <w:pPr>
              <w:jc w:val="center"/>
            </w:pPr>
            <w:r>
              <w:rPr>
                <w:rFonts w:ascii="Calibri" w:cs="Calibri" w:eastAsia="Calibri" w:hAnsi="Calibri"/>
                <w:sz w:val="19"/>
                <w:szCs w:val="19"/>
              </w:rPr>
              <w:t xml:space="preserve">Highly optimized, hardware standard</w:t>
            </w:r>
          </w:p>
        </w:tc>
      </w:tr>
      <w:tr>
        <w:tc>
          <w:tcPr>
            <w:shd w:fill="FFFFFF" w:val="clear"/>
            <w:tcMar>
              <w:top w:type="dxa" w:w="80"/>
              <w:left w:type="dxa" w:w="100"/>
              <w:bottom w:type="dxa" w:w="80"/>
              <w:right w:type="dxa" w:w="100"/>
            </w:tcMar>
          </w:tcPr>
          <w:p>
            <w:pPr>
              <w:jc w:val="left"/>
            </w:pPr>
            <w:r>
              <w:rPr>
                <w:rFonts w:ascii="Calibri" w:cs="Calibri" w:eastAsia="Calibri" w:hAnsi="Calibri"/>
                <w:sz w:val="19"/>
                <w:szCs w:val="19"/>
              </w:rPr>
              <w:t xml:space="preserve">Midpoint Line</w:t>
            </w:r>
          </w:p>
        </w:tc>
        <w:tc>
          <w:tcPr>
            <w:shd w:fill="FFFFFF" w:val="clear"/>
            <w:tcMar>
              <w:top w:type="dxa" w:w="80"/>
              <w:left w:type="dxa" w:w="100"/>
              <w:bottom w:type="dxa" w:w="80"/>
              <w:right w:type="dxa" w:w="100"/>
            </w:tcMar>
          </w:tcPr>
          <w:p>
            <w:pPr>
              <w:jc w:val="center"/>
            </w:pPr>
            <w:r>
              <w:rPr>
                <w:rFonts w:ascii="Calibri" w:cs="Calibri" w:eastAsia="Calibri" w:hAnsi="Calibri"/>
                <w:sz w:val="19"/>
                <w:szCs w:val="19"/>
              </w:rPr>
              <w:t xml:space="preserve">Pure Integer</w:t>
            </w:r>
          </w:p>
        </w:tc>
        <w:tc>
          <w:tcPr>
            <w:shd w:fill="FFFFFF" w:val="clear"/>
            <w:tcMar>
              <w:top w:type="dxa" w:w="80"/>
              <w:left w:type="dxa" w:w="100"/>
              <w:bottom w:type="dxa" w:w="80"/>
              <w:right w:type="dxa" w:w="100"/>
            </w:tcMar>
          </w:tcPr>
          <w:p>
            <w:pPr>
              <w:jc w:val="center"/>
            </w:pPr>
            <w:r>
              <w:rPr>
                <w:rFonts w:ascii="Calibri" w:cs="Calibri" w:eastAsia="Calibri" w:hAnsi="Calibri"/>
                <w:sz w:val="19"/>
                <w:szCs w:val="19"/>
              </w:rPr>
              <w:t xml:space="preserve">O(N)</w:t>
            </w:r>
          </w:p>
        </w:tc>
        <w:tc>
          <w:tcPr>
            <w:shd w:fill="FFFFFF" w:val="clear"/>
            <w:tcMar>
              <w:top w:type="dxa" w:w="80"/>
              <w:left w:type="dxa" w:w="100"/>
              <w:bottom w:type="dxa" w:w="80"/>
              <w:right w:type="dxa" w:w="100"/>
            </w:tcMar>
          </w:tcPr>
          <w:p>
            <w:pPr>
              <w:jc w:val="center"/>
            </w:pPr>
            <w:r>
              <w:rPr>
                <w:rFonts w:ascii="Calibri" w:cs="Calibri" w:eastAsia="Calibri" w:hAnsi="Calibri"/>
                <w:sz w:val="19"/>
                <w:szCs w:val="19"/>
              </w:rPr>
              <w:t xml:space="preserve">O(1)</w:t>
            </w:r>
          </w:p>
        </w:tc>
        <w:tc>
          <w:tcPr>
            <w:shd w:fill="FFFFFF" w:val="clear"/>
            <w:tcMar>
              <w:top w:type="dxa" w:w="80"/>
              <w:left w:type="dxa" w:w="100"/>
              <w:bottom w:type="dxa" w:w="80"/>
              <w:right w:type="dxa" w:w="100"/>
            </w:tcMar>
          </w:tcPr>
          <w:p>
            <w:pPr>
              <w:jc w:val="center"/>
            </w:pPr>
            <w:r>
              <w:rPr>
                <w:rFonts w:ascii="Calibri" w:cs="Calibri" w:eastAsia="Calibri" w:hAnsi="Calibri"/>
                <w:sz w:val="19"/>
                <w:szCs w:val="19"/>
              </w:rPr>
              <w:t xml:space="preserve">Integer Add + Shift</w:t>
            </w:r>
          </w:p>
        </w:tc>
        <w:tc>
          <w:tcPr>
            <w:shd w:fill="FFFFFF" w:val="clear"/>
            <w:tcMar>
              <w:top w:type="dxa" w:w="80"/>
              <w:left w:type="dxa" w:w="100"/>
              <w:bottom w:type="dxa" w:w="80"/>
              <w:right w:type="dxa" w:w="100"/>
            </w:tcMar>
          </w:tcPr>
          <w:p>
            <w:pPr>
              <w:jc w:val="center"/>
            </w:pPr>
            <w:r>
              <w:rPr>
                <w:rFonts w:ascii="Calibri" w:cs="Calibri" w:eastAsia="Calibri" w:hAnsi="Calibri"/>
                <w:sz w:val="19"/>
                <w:szCs w:val="19"/>
              </w:rPr>
              <w:t xml:space="preserve">Extensible to higher-order curves</w:t>
            </w:r>
          </w:p>
        </w:tc>
      </w:tr>
      <w:tr>
        <w:tc>
          <w:tcPr>
            <w:shd w:fill="F1F5F9" w:val="clear"/>
            <w:tcMar>
              <w:top w:type="dxa" w:w="80"/>
              <w:left w:type="dxa" w:w="100"/>
              <w:bottom w:type="dxa" w:w="80"/>
              <w:right w:type="dxa" w:w="100"/>
            </w:tcMar>
          </w:tcPr>
          <w:p>
            <w:pPr>
              <w:jc w:val="left"/>
            </w:pPr>
            <w:r>
              <w:rPr>
                <w:rFonts w:ascii="Calibri" w:cs="Calibri" w:eastAsia="Calibri" w:hAnsi="Calibri"/>
                <w:sz w:val="19"/>
                <w:szCs w:val="19"/>
              </w:rPr>
              <w:t xml:space="preserve">Midpoint Circle</w:t>
            </w:r>
          </w:p>
        </w:tc>
        <w:tc>
          <w:tcPr>
            <w:shd w:fill="F1F5F9" w:val="clear"/>
            <w:tcMar>
              <w:top w:type="dxa" w:w="80"/>
              <w:left w:type="dxa" w:w="100"/>
              <w:bottom w:type="dxa" w:w="80"/>
              <w:right w:type="dxa" w:w="100"/>
            </w:tcMar>
          </w:tcPr>
          <w:p>
            <w:pPr>
              <w:jc w:val="center"/>
            </w:pPr>
            <w:r>
              <w:rPr>
                <w:rFonts w:ascii="Calibri" w:cs="Calibri" w:eastAsia="Calibri" w:hAnsi="Calibri"/>
                <w:sz w:val="19"/>
                <w:szCs w:val="19"/>
              </w:rPr>
              <w:t xml:space="preserve">Pure Integer</w:t>
            </w:r>
          </w:p>
        </w:tc>
        <w:tc>
          <w:tcPr>
            <w:shd w:fill="F1F5F9" w:val="clear"/>
            <w:tcMar>
              <w:top w:type="dxa" w:w="80"/>
              <w:left w:type="dxa" w:w="100"/>
              <w:bottom w:type="dxa" w:w="80"/>
              <w:right w:type="dxa" w:w="100"/>
            </w:tcMar>
          </w:tcPr>
          <w:p>
            <w:pPr>
              <w:jc w:val="center"/>
            </w:pPr>
            <w:r>
              <w:rPr>
                <w:rFonts w:ascii="Calibri" w:cs="Calibri" w:eastAsia="Calibri" w:hAnsi="Calibri"/>
                <w:sz w:val="19"/>
                <w:szCs w:val="19"/>
              </w:rPr>
              <w:t xml:space="preserve">O(R)</w:t>
            </w:r>
          </w:p>
        </w:tc>
        <w:tc>
          <w:tcPr>
            <w:shd w:fill="F1F5F9" w:val="clear"/>
            <w:tcMar>
              <w:top w:type="dxa" w:w="80"/>
              <w:left w:type="dxa" w:w="100"/>
              <w:bottom w:type="dxa" w:w="80"/>
              <w:right w:type="dxa" w:w="100"/>
            </w:tcMar>
          </w:tcPr>
          <w:p>
            <w:pPr>
              <w:jc w:val="center"/>
            </w:pPr>
            <w:r>
              <w:rPr>
                <w:rFonts w:ascii="Calibri" w:cs="Calibri" w:eastAsia="Calibri" w:hAnsi="Calibri"/>
                <w:sz w:val="19"/>
                <w:szCs w:val="19"/>
              </w:rPr>
              <w:t xml:space="preserve">O(1)</w:t>
            </w:r>
          </w:p>
        </w:tc>
        <w:tc>
          <w:tcPr>
            <w:shd w:fill="F1F5F9" w:val="clear"/>
            <w:tcMar>
              <w:top w:type="dxa" w:w="80"/>
              <w:left w:type="dxa" w:w="100"/>
              <w:bottom w:type="dxa" w:w="80"/>
              <w:right w:type="dxa" w:w="100"/>
            </w:tcMar>
          </w:tcPr>
          <w:p>
            <w:pPr>
              <w:jc w:val="center"/>
            </w:pPr>
            <w:r>
              <w:rPr>
                <w:rFonts w:ascii="Calibri" w:cs="Calibri" w:eastAsia="Calibri" w:hAnsi="Calibri"/>
                <w:sz w:val="19"/>
                <w:szCs w:val="19"/>
              </w:rPr>
              <w:t xml:space="preserve">Integer Add + Shift</w:t>
            </w:r>
          </w:p>
        </w:tc>
        <w:tc>
          <w:tcPr>
            <w:shd w:fill="F1F5F9" w:val="clear"/>
            <w:tcMar>
              <w:top w:type="dxa" w:w="80"/>
              <w:left w:type="dxa" w:w="100"/>
              <w:bottom w:type="dxa" w:w="80"/>
              <w:right w:type="dxa" w:w="100"/>
            </w:tcMar>
          </w:tcPr>
          <w:p>
            <w:pPr>
              <w:jc w:val="center"/>
            </w:pPr>
            <w:r>
              <w:rPr>
                <w:rFonts w:ascii="Calibri" w:cs="Calibri" w:eastAsia="Calibri" w:hAnsi="Calibri"/>
                <w:sz w:val="19"/>
                <w:szCs w:val="19"/>
              </w:rPr>
              <w:t xml:space="preserve">8-Way symmetry, calculates only 1/8th</w:t>
            </w:r>
          </w:p>
        </w:tc>
      </w:tr>
      <w:tr>
        <w:tc>
          <w:tcPr>
            <w:shd w:fill="FFFFFF" w:val="clear"/>
            <w:tcMar>
              <w:top w:type="dxa" w:w="80"/>
              <w:left w:type="dxa" w:w="100"/>
              <w:bottom w:type="dxa" w:w="80"/>
              <w:right w:type="dxa" w:w="100"/>
            </w:tcMar>
          </w:tcPr>
          <w:p>
            <w:pPr>
              <w:jc w:val="left"/>
            </w:pPr>
            <w:r>
              <w:rPr>
                <w:rFonts w:ascii="Calibri" w:cs="Calibri" w:eastAsia="Calibri" w:hAnsi="Calibri"/>
                <w:sz w:val="19"/>
                <w:szCs w:val="19"/>
              </w:rPr>
              <w:t xml:space="preserve">Cohen-Sutherland</w:t>
            </w:r>
          </w:p>
        </w:tc>
        <w:tc>
          <w:tcPr>
            <w:shd w:fill="FFFFFF" w:val="clear"/>
            <w:tcMar>
              <w:top w:type="dxa" w:w="80"/>
              <w:left w:type="dxa" w:w="100"/>
              <w:bottom w:type="dxa" w:w="80"/>
              <w:right w:type="dxa" w:w="100"/>
            </w:tcMar>
          </w:tcPr>
          <w:p>
            <w:pPr>
              <w:jc w:val="center"/>
            </w:pPr>
            <w:r>
              <w:rPr>
                <w:rFonts w:ascii="Calibri" w:cs="Calibri" w:eastAsia="Calibri" w:hAnsi="Calibri"/>
                <w:sz w:val="19"/>
                <w:szCs w:val="19"/>
              </w:rPr>
              <w:t xml:space="preserve">Integer Outcode + Float</w:t>
            </w:r>
          </w:p>
        </w:tc>
        <w:tc>
          <w:tcPr>
            <w:shd w:fill="FFFFFF" w:val="clear"/>
            <w:tcMar>
              <w:top w:type="dxa" w:w="80"/>
              <w:left w:type="dxa" w:w="100"/>
              <w:bottom w:type="dxa" w:w="80"/>
              <w:right w:type="dxa" w:w="100"/>
            </w:tcMar>
          </w:tcPr>
          <w:p>
            <w:pPr>
              <w:jc w:val="center"/>
            </w:pPr>
            <w:r>
              <w:rPr>
                <w:rFonts w:ascii="Calibri" w:cs="Calibri" w:eastAsia="Calibri" w:hAnsi="Calibri"/>
                <w:sz w:val="19"/>
                <w:szCs w:val="19"/>
              </w:rPr>
              <w:t xml:space="preserve">O(1) avg / O(N)</w:t>
            </w:r>
          </w:p>
        </w:tc>
        <w:tc>
          <w:tcPr>
            <w:shd w:fill="FFFFFF" w:val="clear"/>
            <w:tcMar>
              <w:top w:type="dxa" w:w="80"/>
              <w:left w:type="dxa" w:w="100"/>
              <w:bottom w:type="dxa" w:w="80"/>
              <w:right w:type="dxa" w:w="100"/>
            </w:tcMar>
          </w:tcPr>
          <w:p>
            <w:pPr>
              <w:jc w:val="center"/>
            </w:pPr>
            <w:r>
              <w:rPr>
                <w:rFonts w:ascii="Calibri" w:cs="Calibri" w:eastAsia="Calibri" w:hAnsi="Calibri"/>
                <w:sz w:val="19"/>
                <w:szCs w:val="19"/>
              </w:rPr>
              <w:t xml:space="preserve">O(1)</w:t>
            </w:r>
          </w:p>
        </w:tc>
        <w:tc>
          <w:tcPr>
            <w:shd w:fill="FFFFFF" w:val="clear"/>
            <w:tcMar>
              <w:top w:type="dxa" w:w="80"/>
              <w:left w:type="dxa" w:w="100"/>
              <w:bottom w:type="dxa" w:w="80"/>
              <w:right w:type="dxa" w:w="100"/>
            </w:tcMar>
          </w:tcPr>
          <w:p>
            <w:pPr>
              <w:jc w:val="center"/>
            </w:pPr>
            <w:r>
              <w:rPr>
                <w:rFonts w:ascii="Calibri" w:cs="Calibri" w:eastAsia="Calibri" w:hAnsi="Calibri"/>
                <w:sz w:val="19"/>
                <w:szCs w:val="19"/>
              </w:rPr>
              <w:t xml:space="preserve">Bitwise OR, AND + Line intersection</w:t>
            </w:r>
          </w:p>
        </w:tc>
        <w:tc>
          <w:tcPr>
            <w:shd w:fill="FFFFFF" w:val="clear"/>
            <w:tcMar>
              <w:top w:type="dxa" w:w="80"/>
              <w:left w:type="dxa" w:w="100"/>
              <w:bottom w:type="dxa" w:w="80"/>
              <w:right w:type="dxa" w:w="100"/>
            </w:tcMar>
          </w:tcPr>
          <w:p>
            <w:pPr>
              <w:jc w:val="center"/>
            </w:pPr>
            <w:r>
              <w:rPr>
                <w:rFonts w:ascii="Calibri" w:cs="Calibri" w:eastAsia="Calibri" w:hAnsi="Calibri"/>
                <w:sz w:val="19"/>
                <w:szCs w:val="19"/>
              </w:rPr>
              <w:t xml:space="preserve">Lightning fast rejection of non-visible lines</w:t>
            </w:r>
          </w:p>
        </w:tc>
      </w:tr>
      <w:tr>
        <w:tc>
          <w:tcPr>
            <w:shd w:fill="F1F5F9" w:val="clear"/>
            <w:tcMar>
              <w:top w:type="dxa" w:w="80"/>
              <w:left w:type="dxa" w:w="100"/>
              <w:bottom w:type="dxa" w:w="80"/>
              <w:right w:type="dxa" w:w="100"/>
            </w:tcMar>
          </w:tcPr>
          <w:p>
            <w:pPr>
              <w:jc w:val="left"/>
            </w:pPr>
            <w:r>
              <w:rPr>
                <w:rFonts w:ascii="Calibri" w:cs="Calibri" w:eastAsia="Calibri" w:hAnsi="Calibri"/>
                <w:sz w:val="19"/>
                <w:szCs w:val="19"/>
              </w:rPr>
              <w:t xml:space="preserve">Sutherland-Hodgman</w:t>
            </w:r>
          </w:p>
        </w:tc>
        <w:tc>
          <w:tcPr>
            <w:shd w:fill="F1F5F9" w:val="clear"/>
            <w:tcMar>
              <w:top w:type="dxa" w:w="80"/>
              <w:left w:type="dxa" w:w="100"/>
              <w:bottom w:type="dxa" w:w="80"/>
              <w:right w:type="dxa" w:w="100"/>
            </w:tcMar>
          </w:tcPr>
          <w:p>
            <w:pPr>
              <w:jc w:val="center"/>
            </w:pPr>
            <w:r>
              <w:rPr>
                <w:rFonts w:ascii="Calibri" w:cs="Calibri" w:eastAsia="Calibri" w:hAnsi="Calibri"/>
                <w:sz w:val="19"/>
                <w:szCs w:val="19"/>
              </w:rPr>
              <w:t xml:space="preserve">Polygon Vertex List</w:t>
            </w:r>
          </w:p>
        </w:tc>
        <w:tc>
          <w:tcPr>
            <w:shd w:fill="F1F5F9" w:val="clear"/>
            <w:tcMar>
              <w:top w:type="dxa" w:w="80"/>
              <w:left w:type="dxa" w:w="100"/>
              <w:bottom w:type="dxa" w:w="80"/>
              <w:right w:type="dxa" w:w="100"/>
            </w:tcMar>
          </w:tcPr>
          <w:p>
            <w:pPr>
              <w:jc w:val="center"/>
            </w:pPr>
            <w:r>
              <w:rPr>
                <w:rFonts w:ascii="Calibri" w:cs="Calibri" w:eastAsia="Calibri" w:hAnsi="Calibri"/>
                <w:sz w:val="19"/>
                <w:szCs w:val="19"/>
              </w:rPr>
              <w:t xml:space="preserve">O(E * V)</w:t>
            </w:r>
          </w:p>
        </w:tc>
        <w:tc>
          <w:tcPr>
            <w:shd w:fill="F1F5F9" w:val="clear"/>
            <w:tcMar>
              <w:top w:type="dxa" w:w="80"/>
              <w:left w:type="dxa" w:w="100"/>
              <w:bottom w:type="dxa" w:w="80"/>
              <w:right w:type="dxa" w:w="100"/>
            </w:tcMar>
          </w:tcPr>
          <w:p>
            <w:pPr>
              <w:jc w:val="center"/>
            </w:pPr>
            <w:r>
              <w:rPr>
                <w:rFonts w:ascii="Calibri" w:cs="Calibri" w:eastAsia="Calibri" w:hAnsi="Calibri"/>
                <w:sz w:val="19"/>
                <w:szCs w:val="19"/>
              </w:rPr>
              <w:t xml:space="preserve">O(V)</w:t>
            </w:r>
          </w:p>
        </w:tc>
        <w:tc>
          <w:tcPr>
            <w:shd w:fill="F1F5F9" w:val="clear"/>
            <w:tcMar>
              <w:top w:type="dxa" w:w="80"/>
              <w:left w:type="dxa" w:w="100"/>
              <w:bottom w:type="dxa" w:w="80"/>
              <w:right w:type="dxa" w:w="100"/>
            </w:tcMar>
          </w:tcPr>
          <w:p>
            <w:pPr>
              <w:jc w:val="center"/>
            </w:pPr>
            <w:r>
              <w:rPr>
                <w:rFonts w:ascii="Calibri" w:cs="Calibri" w:eastAsia="Calibri" w:hAnsi="Calibri"/>
                <w:sz w:val="19"/>
                <w:szCs w:val="19"/>
              </w:rPr>
              <w:t xml:space="preserve">Vector Edge Dot Product &amp; Lerp</w:t>
            </w:r>
          </w:p>
        </w:tc>
        <w:tc>
          <w:tcPr>
            <w:shd w:fill="F1F5F9" w:val="clear"/>
            <w:tcMar>
              <w:top w:type="dxa" w:w="80"/>
              <w:left w:type="dxa" w:w="100"/>
              <w:bottom w:type="dxa" w:w="80"/>
              <w:right w:type="dxa" w:w="100"/>
            </w:tcMar>
          </w:tcPr>
          <w:p>
            <w:pPr>
              <w:jc w:val="center"/>
            </w:pPr>
            <w:r>
              <w:rPr>
                <w:rFonts w:ascii="Calibri" w:cs="Calibri" w:eastAsia="Calibri" w:hAnsi="Calibri"/>
                <w:sz w:val="19"/>
                <w:szCs w:val="19"/>
              </w:rPr>
              <w:t xml:space="preserve">Produces valid enclosed convex polygons</w:t>
            </w:r>
          </w:p>
        </w:tc>
      </w:tr>
    </w:tbl>
    <w:p>
      <w:pPr>
        <w:pStyle w:val="Heading1"/>
        <w:pBdr>
          <w:bottom w:color="0284C7" w:sz="12" w:space="4"/>
        </w:pBdr>
        <w:spacing w:after="140" w:before="280"/>
      </w:pPr>
      <w:r>
        <w:t xml:space="preserve">6. VIVA VOCE EXAMINATION QUESTIONS &amp; ANSWERS</w:t>
      </w:r>
    </w:p>
    <w:p>
      <w:pPr>
        <w:spacing w:after="60" w:before="60"/>
      </w:pPr>
      <w:r>
        <w:rPr>
          <w:rFonts w:ascii="Calibri" w:cs="Calibri" w:eastAsia="Calibri" w:hAnsi="Calibri"/>
          <w:b w:val="false"/>
          <w:bCs w:val="false"/>
          <w:sz w:val="22"/>
          <w:szCs w:val="22"/>
        </w:rPr>
        <w:t xml:space="preserve">Top questions frequently asked by academic university examiners:</w:t>
      </w:r>
    </w:p>
    <w:p>
      <w:pPr>
        <w:pStyle w:val="Heading3"/>
        <w:spacing w:after="60" w:before="140"/>
      </w:pPr>
      <w:r>
        <w:t xml:space="preserve">Q1: Why is Bresenham's algorithm faster than DDA?</w:t>
      </w:r>
    </w:p>
    <w:p>
      <w:pPr>
        <w:spacing w:after="60" w:before="60"/>
      </w:pPr>
      <w:r>
        <w:rPr>
          <w:rFonts w:ascii="Calibri" w:cs="Calibri" w:eastAsia="Calibri" w:hAnsi="Calibri"/>
          <w:b w:val="false"/>
          <w:bCs w:val="false"/>
          <w:sz w:val="22"/>
          <w:szCs w:val="22"/>
        </w:rPr>
        <w:t xml:space="preserve">Answer: DDA requires floating-point additions and rounding at every step (round(x), round(y)), which incurs processor floating-point unit (FPU) overhead and cumulative precision drift. In contrast, Bresenham's algorithm uses pure integer arithmetic, bitwise shifts, and addition, which execute in a single CPU cycle.</w:t>
      </w:r>
    </w:p>
    <w:p>
      <w:pPr>
        <w:pStyle w:val="Heading3"/>
        <w:spacing w:after="60" w:before="140"/>
      </w:pPr>
      <w:r>
        <w:t xml:space="preserve">Q2: How does 8-way symmetry work in circle drawing?</w:t>
      </w:r>
    </w:p>
    <w:p>
      <w:pPr>
        <w:spacing w:after="60" w:before="60"/>
      </w:pPr>
      <w:r>
        <w:rPr>
          <w:rFonts w:ascii="Calibri" w:cs="Calibri" w:eastAsia="Calibri" w:hAnsi="Calibri"/>
          <w:b w:val="false"/>
          <w:bCs w:val="false"/>
          <w:sz w:val="22"/>
          <w:szCs w:val="22"/>
        </w:rPr>
        <w:t xml:space="preserve">Answer: A circle centered at the origin is symmetrical across the X-axis, Y-axis, and the diagonals y = x and y = -x. By computing pixel coordinates in just the first octant (0 to 45 degrees, where x &lt;= y), we can generate all remaining 7 points by simple coordinate reflections: (x, y), (y, x), (-x, y), (-y, x), (-x, -y), (-y, -x), (x, -y), and (y, -x).</w:t>
      </w:r>
    </w:p>
    <w:p>
      <w:pPr>
        <w:pStyle w:val="Heading3"/>
        <w:spacing w:after="60" w:before="140"/>
      </w:pPr>
      <w:r>
        <w:t xml:space="preserve">Q3: What are the Outcodes in Cohen-Sutherland and why are bitwise operations used?</w:t>
      </w:r>
    </w:p>
    <w:p>
      <w:pPr>
        <w:spacing w:after="60" w:before="60"/>
      </w:pPr>
      <w:r>
        <w:rPr>
          <w:rFonts w:ascii="Calibri" w:cs="Calibri" w:eastAsia="Calibri" w:hAnsi="Calibri"/>
          <w:b w:val="false"/>
          <w:bCs w:val="false"/>
          <w:sz w:val="22"/>
          <w:szCs w:val="22"/>
        </w:rPr>
        <w:t xml:space="preserve">Answer: Outcodes are 4-bit nibbles [TBRL] representing Top, Bottom, Right, and Left relative to the clipping window. Using bitwise operations allows the algorithm to perform instantaneous visibility tests in 1 cycle: (code1 | code2 == 0) trivially accepts completely visible lines, while (code1 &amp; code2 != 0) trivially rejects lines that lie completely to one side of the window.</w:t>
      </w:r>
    </w:p>
    <w:p>
      <w:pPr>
        <w:pStyle w:val="Heading3"/>
        <w:spacing w:after="60" w:before="140"/>
      </w:pPr>
      <w:r>
        <w:t xml:space="preserve">Q4: What is the limitation of the Sutherland-Hodgman algorithm?</w:t>
      </w:r>
    </w:p>
    <w:p>
      <w:pPr>
        <w:spacing w:after="60" w:before="60"/>
      </w:pPr>
      <w:r>
        <w:rPr>
          <w:rFonts w:ascii="Calibri" w:cs="Calibri" w:eastAsia="Calibri" w:hAnsi="Calibri"/>
          <w:b w:val="false"/>
          <w:bCs w:val="false"/>
          <w:sz w:val="22"/>
          <w:szCs w:val="22"/>
        </w:rPr>
        <w:t xml:space="preserve">Answer: Sutherland-Hodgman is designed specifically for convex clipping windows. If used on concave clipping polygons or concave subject polygons that get split into multiple distinct pieces, it can produce spurious connecting bridge lines. Algorithms like Weiler-Atherton solve this by handling concave boundaries and multi-polygon outputs.</w:t>
      </w:r>
    </w:p>
    <w:p>
      <w:pPr>
        <w:pStyle w:val="Heading3"/>
        <w:spacing w:after="60" w:before="140"/>
      </w:pPr>
      <w:r>
        <w:t xml:space="preserve">Q5: What is the initial decision parameter for Midpoint Circle and why is it 1 - r?</w:t>
      </w:r>
    </w:p>
    <w:p>
      <w:pPr>
        <w:spacing w:after="60" w:before="60"/>
      </w:pPr>
      <w:r>
        <w:rPr>
          <w:rFonts w:ascii="Calibri" w:cs="Calibri" w:eastAsia="Calibri" w:hAnsi="Calibri"/>
          <w:b w:val="false"/>
          <w:bCs w:val="false"/>
          <w:sz w:val="22"/>
          <w:szCs w:val="22"/>
        </w:rPr>
        <w:t xml:space="preserve">Answer: Evaluating the circle function at the midpoint between (1, r) and (1, r-1) yields: F(1, r - 1/2) = 1^2 + (r - 1/2)^2 - r^2 = 1 + r^2 - r + 1/4 - r^2 = 5/4 - r. Since all radii r are integers, 5/4 - r can be approximated as 1 - r without altering any decision outcomes, maintaining pure integer arithmetic.</w:t>
      </w:r>
    </w:p>
    <w:p>
      <w:pPr>
        <w:pStyle w:val="Heading1"/>
        <w:pBdr>
          <w:bottom w:color="0284C7" w:sz="12" w:space="4"/>
        </w:pBdr>
        <w:spacing w:after="140" w:before="280"/>
      </w:pPr>
      <w:r>
        <w:t xml:space="preserve">7. ORAL DEFENSE / PRESENTATION GUIDE FOR TOMORROW</w:t>
      </w:r>
    </w:p>
    <w:p>
      <w:pPr>
        <w:spacing w:after="60" w:before="60"/>
      </w:pPr>
      <w:r>
        <w:rPr>
          <w:rFonts w:ascii="Calibri" w:cs="Calibri" w:eastAsia="Calibri" w:hAnsi="Calibri"/>
          <w:b w:val="false"/>
          <w:bCs w:val="false"/>
          <w:sz w:val="22"/>
          <w:szCs w:val="22"/>
        </w:rPr>
        <w:t xml:space="preserve">Follow this 5-stage script during your project presentation:</w:t>
      </w:r>
    </w:p>
    <w:p>
      <w:pPr>
        <w:pStyle w:val="ListParagraph"/>
        <w:numPr>
          <w:ilvl w:val="0"/>
          <w:numId w:val="1"/>
        </w:numPr>
        <w:spacing w:after="40" w:before="40"/>
      </w:pPr>
      <w:r>
        <w:rPr>
          <w:rFonts w:ascii="Calibri" w:cs="Calibri" w:eastAsia="Calibri" w:hAnsi="Calibri"/>
          <w:b/>
          <w:bCs/>
          <w:color w:val="0369A1"/>
          <w:sz w:val="22"/>
          <w:szCs w:val="22"/>
        </w:rPr>
        <w:t xml:space="preserve">Step 1 (Introduction - 1 min): </w:t>
      </w:r>
      <w:r>
        <w:rPr>
          <w:rFonts w:ascii="Calibri" w:cs="Calibri" w:eastAsia="Calibri" w:hAnsi="Calibri"/>
          <w:sz w:val="22"/>
          <w:szCs w:val="22"/>
        </w:rPr>
        <w:t xml:space="preserve">Good morning respected examiners and guide Dr. RaviKumar Roogi. Today, our MCA team (Chaitra Navalgund and team from Chetan Business School) presents the "Graphics Algorithm Visualizer", an interactive pedagogical platform built with React 19, HTML5 Canvas, and TypeScript to simulate classical 2D computer graphics rasterization and clipping algorithms.</w:t>
      </w:r>
    </w:p>
    <w:p>
      <w:pPr>
        <w:pStyle w:val="ListParagraph"/>
        <w:numPr>
          <w:ilvl w:val="0"/>
          <w:numId w:val="1"/>
        </w:numPr>
        <w:spacing w:after="40" w:before="40"/>
      </w:pPr>
      <w:r>
        <w:rPr>
          <w:rFonts w:ascii="Calibri" w:cs="Calibri" w:eastAsia="Calibri" w:hAnsi="Calibri"/>
          <w:b/>
          <w:bCs/>
          <w:color w:val="0369A1"/>
          <w:sz w:val="22"/>
          <w:szCs w:val="22"/>
        </w:rPr>
        <w:t xml:space="preserve">Step 2 (Problem &amp; Motivation - 1 min): </w:t>
      </w:r>
      <w:r>
        <w:rPr>
          <w:rFonts w:ascii="Calibri" w:cs="Calibri" w:eastAsia="Calibri" w:hAnsi="Calibri"/>
          <w:sz w:val="22"/>
          <w:szCs w:val="22"/>
        </w:rPr>
        <w:t xml:space="preserve">In textbooks, students struggle with why decision parameters like p = 2dy - dx exist or how symmetry operates. Our project transforms theoretical mathematics into real-time, visual, step-by-step interactive animations.</w:t>
      </w:r>
    </w:p>
    <w:p>
      <w:pPr>
        <w:pStyle w:val="ListParagraph"/>
        <w:numPr>
          <w:ilvl w:val="0"/>
          <w:numId w:val="1"/>
        </w:numPr>
        <w:spacing w:after="40" w:before="40"/>
      </w:pPr>
      <w:r>
        <w:rPr>
          <w:rFonts w:ascii="Calibri" w:cs="Calibri" w:eastAsia="Calibri" w:hAnsi="Calibri"/>
          <w:b/>
          <w:bCs/>
          <w:color w:val="0369A1"/>
          <w:sz w:val="22"/>
          <w:szCs w:val="22"/>
        </w:rPr>
        <w:t xml:space="preserve">Step 3 (Live UI Demonstration - 3 mins): </w:t>
      </w:r>
      <w:r>
        <w:rPr>
          <w:rFonts w:ascii="Calibri" w:cs="Calibri" w:eastAsia="Calibri" w:hAnsi="Calibri"/>
          <w:sz w:val="22"/>
          <w:szCs w:val="22"/>
        </w:rPr>
        <w:t xml:space="preserve">Demonstrate Midpoint Circle with radius 6 or 10. Show how the 8-way symmetry clones pixels across all 8 octants simultaneously. Then show Cohen-Sutherland line clipping with trivial acceptance and intersection calculation.</w:t>
      </w:r>
    </w:p>
    <w:p>
      <w:pPr>
        <w:pStyle w:val="ListParagraph"/>
        <w:numPr>
          <w:ilvl w:val="0"/>
          <w:numId w:val="1"/>
        </w:numPr>
        <w:spacing w:after="40" w:before="40"/>
      </w:pPr>
      <w:r>
        <w:rPr>
          <w:rFonts w:ascii="Calibri" w:cs="Calibri" w:eastAsia="Calibri" w:hAnsi="Calibri"/>
          <w:b/>
          <w:bCs/>
          <w:color w:val="0369A1"/>
          <w:sz w:val="22"/>
          <w:szCs w:val="22"/>
        </w:rPr>
        <w:t xml:space="preserve">Step 4 (Technical Architecture - 2 mins): </w:t>
      </w:r>
      <w:r>
        <w:rPr>
          <w:rFonts w:ascii="Calibri" w:cs="Calibri" w:eastAsia="Calibri" w:hAnsi="Calibri"/>
          <w:sz w:val="22"/>
          <w:szCs w:val="22"/>
        </w:rPr>
        <w:t xml:space="preserve">Highlight our state machine: we store iteration history in an immutable React state array, allowing forward stepping, rewind, and live tracking of decision variables alongside algorithmic pseudocode.</w:t>
      </w:r>
    </w:p>
    <w:p>
      <w:pPr>
        <w:pStyle w:val="ListParagraph"/>
        <w:numPr>
          <w:ilvl w:val="0"/>
          <w:numId w:val="1"/>
        </w:numPr>
        <w:spacing w:after="40" w:before="40"/>
      </w:pPr>
      <w:r>
        <w:rPr>
          <w:rFonts w:ascii="Calibri" w:cs="Calibri" w:eastAsia="Calibri" w:hAnsi="Calibri"/>
          <w:b/>
          <w:bCs/>
          <w:color w:val="0369A1"/>
          <w:sz w:val="22"/>
          <w:szCs w:val="22"/>
        </w:rPr>
        <w:t xml:space="preserve">Step 5 (Conclusion &amp; Viva - 1 min): </w:t>
      </w:r>
      <w:r>
        <w:rPr>
          <w:rFonts w:ascii="Calibri" w:cs="Calibri" w:eastAsia="Calibri" w:hAnsi="Calibri"/>
          <w:sz w:val="22"/>
          <w:szCs w:val="22"/>
        </w:rPr>
        <w:t xml:space="preserve">Summarize how all algorithms minimize computational complexity from floating-point math to pure single-cycle integer arithmetic, and invite questions from the panel.</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Graphics Algorithm Visualizer - Technical Project Report</dc:title>
  <dc:creator>Department of Master of Computer Applications</dc:creator>
  <dc:description>Comprehensive MCA Project Report on Computer Graphics Rasterization and Clipping Algorithms</dc:description>
  <cp:lastModifiedBy>Un-named</cp:lastModifiedBy>
  <cp:revision>1</cp:revision>
  <dcterms:created xsi:type="dcterms:W3CDTF">2026-10-22T17:12:37.235Z</dcterms:created>
  <dcterms:modified xsi:type="dcterms:W3CDTF">2026-10-22T17:12:37.236Z</dcterms:modified>
</cp:coreProperties>
</file>

<file path=docProps/custom.xml><?xml version="1.0" encoding="utf-8"?>
<Properties xmlns="http://schemas.openxmlformats.org/officeDocument/2006/custom-properties" xmlns:vt="http://schemas.openxmlformats.org/officeDocument/2006/docPropsVTypes"/>
</file>